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0" w:rsidRPr="00472DA0" w:rsidRDefault="00472DA0" w:rsidP="00472DA0">
      <w:pPr>
        <w:pStyle w:val="Heading2"/>
        <w:spacing w:before="0"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Coronavirus (COVID-19) </w:t>
      </w:r>
      <w:r w:rsidRPr="00472DA0">
        <w:rPr>
          <w:rFonts w:ascii="Arial" w:hAnsi="Arial" w:cs="Arial"/>
          <w:b/>
          <w:sz w:val="32"/>
        </w:rPr>
        <w:t>Medicines Optimisation Briefing</w:t>
      </w:r>
    </w:p>
    <w:p w:rsidR="00E722E2" w:rsidRPr="00472DA0" w:rsidRDefault="00430C1B" w:rsidP="00472DA0">
      <w:pPr>
        <w:pStyle w:val="Heading2"/>
        <w:spacing w:before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Supply Interruption: </w:t>
      </w:r>
      <w:proofErr w:type="spellStart"/>
      <w:r>
        <w:rPr>
          <w:rFonts w:ascii="Arial" w:hAnsi="Arial" w:cs="Arial"/>
          <w:b/>
          <w:sz w:val="36"/>
        </w:rPr>
        <w:t>Clenil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Modulite</w:t>
      </w:r>
      <w:proofErr w:type="spellEnd"/>
      <w:r>
        <w:rPr>
          <w:rFonts w:ascii="Arial" w:hAnsi="Arial" w:cs="Arial"/>
          <w:b/>
          <w:sz w:val="36"/>
        </w:rPr>
        <w:t xml:space="preserve"> 100mcg Pressurised Metered Dose Inhalers</w:t>
      </w:r>
    </w:p>
    <w:p w:rsidR="00472DA0" w:rsidRPr="00472DA0" w:rsidRDefault="00472DA0" w:rsidP="00472DA0">
      <w:pPr>
        <w:rPr>
          <w:rFonts w:ascii="Arial" w:hAnsi="Arial" w:cs="Arial"/>
        </w:rPr>
      </w:pPr>
    </w:p>
    <w:p w:rsidR="00472DA0" w:rsidRDefault="00430C1B" w:rsidP="00472DA0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Chiesi</w:t>
      </w:r>
      <w:proofErr w:type="spellEnd"/>
      <w:r>
        <w:rPr>
          <w:rFonts w:ascii="Arial" w:hAnsi="Arial" w:cs="Arial"/>
          <w:b/>
          <w:sz w:val="22"/>
        </w:rPr>
        <w:t xml:space="preserve"> have acknowledged issues with the supply of </w:t>
      </w:r>
      <w:proofErr w:type="spellStart"/>
      <w:r>
        <w:rPr>
          <w:rFonts w:ascii="Arial" w:hAnsi="Arial" w:cs="Arial"/>
          <w:b/>
          <w:sz w:val="22"/>
        </w:rPr>
        <w:t>Clenil</w:t>
      </w:r>
      <w:proofErr w:type="spellEnd"/>
      <w:r>
        <w:rPr>
          <w:rFonts w:ascii="Arial" w:hAnsi="Arial" w:cs="Arial"/>
          <w:b/>
          <w:sz w:val="22"/>
        </w:rPr>
        <w:t xml:space="preserve"> 100mcg strength.  </w:t>
      </w:r>
      <w:hyperlink r:id="rId12" w:history="1">
        <w:r w:rsidRPr="00430C1B">
          <w:rPr>
            <w:rStyle w:val="Hyperlink"/>
            <w:rFonts w:ascii="Arial" w:hAnsi="Arial" w:cs="Arial"/>
            <w:sz w:val="22"/>
          </w:rPr>
          <w:t>https://www.chiesi.uk.com/coronavirus-update-supply-of-chiesi-products</w:t>
        </w:r>
      </w:hyperlink>
    </w:p>
    <w:p w:rsidR="00430C1B" w:rsidRDefault="00430C1B" w:rsidP="00472DA0">
      <w:pPr>
        <w:rPr>
          <w:rFonts w:ascii="Arial" w:hAnsi="Arial" w:cs="Arial"/>
          <w:sz w:val="22"/>
        </w:rPr>
      </w:pPr>
    </w:p>
    <w:p w:rsidR="00430C1B" w:rsidRPr="00430C1B" w:rsidRDefault="00430C1B" w:rsidP="00472D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Supply interruption has been caused by unprecedented demand and </w:t>
      </w:r>
      <w:proofErr w:type="spellStart"/>
      <w:r>
        <w:rPr>
          <w:rFonts w:ascii="Arial" w:hAnsi="Arial" w:cs="Arial"/>
          <w:sz w:val="22"/>
        </w:rPr>
        <w:t>Chiesi</w:t>
      </w:r>
      <w:proofErr w:type="spellEnd"/>
      <w:r>
        <w:rPr>
          <w:rFonts w:ascii="Arial" w:hAnsi="Arial" w:cs="Arial"/>
          <w:sz w:val="22"/>
        </w:rPr>
        <w:t>:</w:t>
      </w:r>
    </w:p>
    <w:p w:rsidR="00430C1B" w:rsidRPr="00430C1B" w:rsidRDefault="00430C1B" w:rsidP="00430C1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2"/>
        </w:rPr>
      </w:pPr>
      <w:r w:rsidRPr="00430C1B">
        <w:rPr>
          <w:rFonts w:ascii="Arial" w:hAnsi="Arial" w:cs="Arial"/>
          <w:b/>
          <w:sz w:val="22"/>
        </w:rPr>
        <w:t xml:space="preserve">will be unable to meet the current increase in demand for </w:t>
      </w:r>
      <w:proofErr w:type="spellStart"/>
      <w:r w:rsidRPr="00430C1B">
        <w:rPr>
          <w:rFonts w:ascii="Arial" w:hAnsi="Arial" w:cs="Arial"/>
          <w:b/>
          <w:sz w:val="22"/>
        </w:rPr>
        <w:t>Clenil</w:t>
      </w:r>
      <w:proofErr w:type="spellEnd"/>
      <w:r w:rsidRPr="00430C1B">
        <w:rPr>
          <w:rFonts w:ascii="Arial" w:hAnsi="Arial" w:cs="Arial"/>
          <w:b/>
          <w:sz w:val="22"/>
        </w:rPr>
        <w:t xml:space="preserve">™ </w:t>
      </w:r>
      <w:proofErr w:type="spellStart"/>
      <w:r w:rsidRPr="00430C1B">
        <w:rPr>
          <w:rFonts w:ascii="Arial" w:hAnsi="Arial" w:cs="Arial"/>
          <w:b/>
          <w:sz w:val="22"/>
        </w:rPr>
        <w:t>Modulite</w:t>
      </w:r>
      <w:proofErr w:type="spellEnd"/>
      <w:r w:rsidRPr="00430C1B">
        <w:rPr>
          <w:rFonts w:ascii="Arial" w:hAnsi="Arial" w:cs="Arial"/>
          <w:b/>
          <w:sz w:val="22"/>
        </w:rPr>
        <w:t>™ 100mcg pressurised metered dose inhalers</w:t>
      </w:r>
      <w:r w:rsidRPr="00430C1B">
        <w:rPr>
          <w:rFonts w:ascii="Arial" w:hAnsi="Arial" w:cs="Arial"/>
          <w:sz w:val="22"/>
        </w:rPr>
        <w:t xml:space="preserve"> and </w:t>
      </w:r>
    </w:p>
    <w:p w:rsidR="00430C1B" w:rsidRPr="00430C1B" w:rsidRDefault="00430C1B" w:rsidP="00430C1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2"/>
        </w:rPr>
      </w:pPr>
      <w:proofErr w:type="gramStart"/>
      <w:r w:rsidRPr="00430C1B">
        <w:rPr>
          <w:rFonts w:ascii="Arial" w:hAnsi="Arial" w:cs="Arial"/>
          <w:b/>
          <w:sz w:val="22"/>
        </w:rPr>
        <w:t>cannot</w:t>
      </w:r>
      <w:proofErr w:type="gramEnd"/>
      <w:r w:rsidRPr="00430C1B">
        <w:rPr>
          <w:rFonts w:ascii="Arial" w:hAnsi="Arial" w:cs="Arial"/>
          <w:b/>
          <w:sz w:val="22"/>
        </w:rPr>
        <w:t xml:space="preserve"> guarantee un-interrupted supply</w:t>
      </w:r>
      <w:r w:rsidRPr="00430C1B">
        <w:rPr>
          <w:rFonts w:ascii="Arial" w:hAnsi="Arial" w:cs="Arial"/>
          <w:sz w:val="22"/>
        </w:rPr>
        <w:t xml:space="preserve"> of this product over the next month. </w:t>
      </w:r>
    </w:p>
    <w:p w:rsidR="00430C1B" w:rsidRPr="00430C1B" w:rsidRDefault="00430C1B" w:rsidP="00430C1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2"/>
        </w:rPr>
      </w:pPr>
      <w:r w:rsidRPr="00430C1B">
        <w:rPr>
          <w:rFonts w:ascii="Arial" w:hAnsi="Arial" w:cs="Arial"/>
          <w:sz w:val="22"/>
        </w:rPr>
        <w:t xml:space="preserve">At present this is </w:t>
      </w:r>
      <w:r w:rsidRPr="00430C1B">
        <w:rPr>
          <w:rFonts w:ascii="Arial" w:hAnsi="Arial" w:cs="Arial"/>
          <w:b/>
          <w:sz w:val="22"/>
        </w:rPr>
        <w:t xml:space="preserve">the only </w:t>
      </w:r>
      <w:proofErr w:type="spellStart"/>
      <w:r w:rsidRPr="00430C1B">
        <w:rPr>
          <w:rFonts w:ascii="Arial" w:hAnsi="Arial" w:cs="Arial"/>
          <w:b/>
          <w:sz w:val="22"/>
        </w:rPr>
        <w:t>Chiesi</w:t>
      </w:r>
      <w:proofErr w:type="spellEnd"/>
      <w:r w:rsidRPr="00430C1B">
        <w:rPr>
          <w:rFonts w:ascii="Arial" w:hAnsi="Arial" w:cs="Arial"/>
          <w:b/>
          <w:sz w:val="22"/>
        </w:rPr>
        <w:t xml:space="preserve"> product</w:t>
      </w:r>
      <w:r w:rsidRPr="00430C1B">
        <w:rPr>
          <w:rFonts w:ascii="Arial" w:hAnsi="Arial" w:cs="Arial"/>
          <w:sz w:val="22"/>
        </w:rPr>
        <w:t xml:space="preserve"> affected by this situation and we are taking all possible actions to ensure the continued supply of all other </w:t>
      </w:r>
      <w:proofErr w:type="spellStart"/>
      <w:r w:rsidRPr="00430C1B">
        <w:rPr>
          <w:rFonts w:ascii="Arial" w:hAnsi="Arial" w:cs="Arial"/>
          <w:sz w:val="22"/>
        </w:rPr>
        <w:t>Chiesi</w:t>
      </w:r>
      <w:proofErr w:type="spellEnd"/>
      <w:r w:rsidRPr="00430C1B">
        <w:rPr>
          <w:rFonts w:ascii="Arial" w:hAnsi="Arial" w:cs="Arial"/>
          <w:sz w:val="22"/>
        </w:rPr>
        <w:t xml:space="preserve"> medicines.</w:t>
      </w:r>
    </w:p>
    <w:p w:rsidR="00472DA0" w:rsidRPr="00472DA0" w:rsidRDefault="00472DA0" w:rsidP="00472DA0">
      <w:pPr>
        <w:pStyle w:val="ListParagraph"/>
        <w:spacing w:before="24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72DA0" w:rsidRPr="00472DA0" w:rsidTr="00472DA0">
        <w:tc>
          <w:tcPr>
            <w:tcW w:w="10756" w:type="dxa"/>
          </w:tcPr>
          <w:p w:rsidR="00472DA0" w:rsidRPr="004603D6" w:rsidRDefault="00472DA0" w:rsidP="00472DA0">
            <w:pPr>
              <w:spacing w:before="240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603D6">
              <w:rPr>
                <w:rFonts w:ascii="Arial" w:hAnsi="Arial" w:cs="Arial"/>
                <w:b/>
                <w:color w:val="2F5496" w:themeColor="accent1" w:themeShade="BF"/>
              </w:rPr>
              <w:t>Advice</w:t>
            </w:r>
            <w:r w:rsidR="00430C1B" w:rsidRPr="004603D6">
              <w:rPr>
                <w:rFonts w:ascii="Arial" w:hAnsi="Arial" w:cs="Arial"/>
                <w:b/>
                <w:color w:val="2F5496" w:themeColor="accent1" w:themeShade="BF"/>
              </w:rPr>
              <w:t>:</w:t>
            </w:r>
          </w:p>
          <w:p w:rsidR="004603D6" w:rsidRPr="004603D6" w:rsidRDefault="004603D6" w:rsidP="004603D6">
            <w:pPr>
              <w:numPr>
                <w:ilvl w:val="0"/>
                <w:numId w:val="5"/>
              </w:numPr>
              <w:rPr>
                <w:rFonts w:ascii="Arial" w:hAnsi="Arial" w:cs="Arial"/>
                <w:color w:val="1F497D"/>
              </w:rPr>
            </w:pPr>
            <w:r w:rsidRPr="004603D6">
              <w:rPr>
                <w:rFonts w:ascii="Arial" w:hAnsi="Arial" w:cs="Arial"/>
                <w:color w:val="1F497D"/>
              </w:rPr>
              <w:t>Check whether the patient has sufficient supply using the clinical system. If ordered early, a phone call can confirm whether they have enough.</w:t>
            </w:r>
          </w:p>
          <w:p w:rsidR="004603D6" w:rsidRPr="004603D6" w:rsidRDefault="004603D6" w:rsidP="004603D6">
            <w:pPr>
              <w:numPr>
                <w:ilvl w:val="0"/>
                <w:numId w:val="5"/>
              </w:numPr>
              <w:rPr>
                <w:rFonts w:ascii="Arial" w:hAnsi="Arial" w:cs="Arial"/>
                <w:color w:val="1F497D"/>
              </w:rPr>
            </w:pPr>
            <w:r w:rsidRPr="004603D6">
              <w:rPr>
                <w:rFonts w:ascii="Arial" w:hAnsi="Arial" w:cs="Arial"/>
                <w:color w:val="1F497D"/>
              </w:rPr>
              <w:t>Issue alternative prescriptions as an acute.</w:t>
            </w:r>
          </w:p>
          <w:p w:rsidR="004603D6" w:rsidRPr="004603D6" w:rsidRDefault="004603D6" w:rsidP="004603D6">
            <w:pPr>
              <w:ind w:left="360"/>
              <w:rPr>
                <w:rFonts w:ascii="Arial" w:hAnsi="Arial" w:cs="Arial"/>
                <w:b/>
                <w:color w:val="1F497D"/>
              </w:rPr>
            </w:pPr>
            <w:r w:rsidRPr="004603D6">
              <w:rPr>
                <w:rFonts w:ascii="Arial" w:hAnsi="Arial" w:cs="Arial"/>
                <w:b/>
                <w:color w:val="1F497D"/>
              </w:rPr>
              <w:t>Option1:</w:t>
            </w:r>
          </w:p>
          <w:p w:rsidR="004603D6" w:rsidRPr="004603D6" w:rsidRDefault="004603D6" w:rsidP="004603D6">
            <w:pPr>
              <w:ind w:left="360"/>
              <w:rPr>
                <w:rFonts w:ascii="Arial" w:hAnsi="Arial" w:cs="Arial"/>
                <w:color w:val="1F497D"/>
              </w:rPr>
            </w:pPr>
            <w:r w:rsidRPr="004603D6">
              <w:rPr>
                <w:rFonts w:ascii="Arial" w:hAnsi="Arial" w:cs="Arial"/>
                <w:color w:val="1F497D"/>
              </w:rPr>
              <w:t>Discuss an alternative brand with the dispenser to provide product of equivalent strength and maintain same dosage instructions</w:t>
            </w:r>
            <w:proofErr w:type="gramStart"/>
            <w:r w:rsidRPr="004603D6">
              <w:rPr>
                <w:rFonts w:ascii="Arial" w:hAnsi="Arial" w:cs="Arial"/>
                <w:color w:val="1F497D"/>
              </w:rPr>
              <w:t>  -</w:t>
            </w:r>
            <w:proofErr w:type="gramEnd"/>
            <w:r w:rsidRPr="004603D6">
              <w:rPr>
                <w:rFonts w:ascii="Arial" w:hAnsi="Arial" w:cs="Arial"/>
                <w:color w:val="1F497D"/>
              </w:rPr>
              <w:t xml:space="preserve"> change in brand of device must be communicated to patient*.</w:t>
            </w:r>
          </w:p>
          <w:p w:rsidR="004603D6" w:rsidRPr="004603D6" w:rsidRDefault="004603D6" w:rsidP="004603D6">
            <w:pPr>
              <w:ind w:left="360"/>
              <w:rPr>
                <w:rFonts w:ascii="Arial" w:hAnsi="Arial" w:cs="Arial"/>
                <w:b/>
                <w:color w:val="1F497D"/>
              </w:rPr>
            </w:pPr>
            <w:r w:rsidRPr="004603D6">
              <w:rPr>
                <w:rFonts w:ascii="Arial" w:hAnsi="Arial" w:cs="Arial"/>
                <w:b/>
                <w:color w:val="1F497D"/>
              </w:rPr>
              <w:t>Option 2:</w:t>
            </w:r>
          </w:p>
          <w:p w:rsidR="004603D6" w:rsidRDefault="004603D6" w:rsidP="004603D6">
            <w:pPr>
              <w:ind w:left="360"/>
              <w:rPr>
                <w:rFonts w:ascii="Arial" w:hAnsi="Arial" w:cs="Arial"/>
                <w:color w:val="1F497D"/>
              </w:rPr>
            </w:pPr>
            <w:r w:rsidRPr="004603D6">
              <w:rPr>
                <w:rFonts w:ascii="Arial" w:hAnsi="Arial" w:cs="Arial"/>
                <w:color w:val="1F497D"/>
              </w:rPr>
              <w:t xml:space="preserve">Consider using a different strength </w:t>
            </w:r>
            <w:proofErr w:type="spellStart"/>
            <w:r w:rsidRPr="004603D6">
              <w:rPr>
                <w:rFonts w:ascii="Arial" w:hAnsi="Arial" w:cs="Arial"/>
                <w:color w:val="1F497D"/>
              </w:rPr>
              <w:t>Clenil</w:t>
            </w:r>
            <w:proofErr w:type="spellEnd"/>
            <w:r w:rsidRPr="004603D6">
              <w:rPr>
                <w:rFonts w:ascii="Arial" w:hAnsi="Arial" w:cs="Arial"/>
                <w:color w:val="1F497D"/>
              </w:rPr>
              <w:t xml:space="preserve"> inhaler device and change dosage instructions to provide an equivalent dose – dosage instruction change must be communicated to patient.</w:t>
            </w:r>
          </w:p>
          <w:p w:rsidR="004603D6" w:rsidRDefault="004603D6" w:rsidP="004603D6">
            <w:pPr>
              <w:rPr>
                <w:i/>
                <w:iCs/>
                <w:color w:val="1F497D"/>
              </w:rPr>
            </w:pPr>
          </w:p>
          <w:p w:rsidR="00472DA0" w:rsidRPr="004603D6" w:rsidRDefault="004603D6" w:rsidP="004603D6">
            <w:pPr>
              <w:rPr>
                <w:rFonts w:ascii="Arial" w:hAnsi="Arial" w:cs="Arial"/>
                <w:sz w:val="22"/>
              </w:rPr>
            </w:pPr>
            <w:r w:rsidRPr="004603D6">
              <w:rPr>
                <w:rFonts w:ascii="Arial" w:hAnsi="Arial" w:cs="Arial"/>
                <w:i/>
                <w:iCs/>
                <w:color w:val="1F497D"/>
              </w:rPr>
              <w:t xml:space="preserve">*being aware of differences in particle size between QVAR and </w:t>
            </w:r>
            <w:proofErr w:type="spellStart"/>
            <w:r w:rsidRPr="004603D6">
              <w:rPr>
                <w:rFonts w:ascii="Arial" w:hAnsi="Arial" w:cs="Arial"/>
                <w:i/>
                <w:iCs/>
                <w:color w:val="1F497D"/>
              </w:rPr>
              <w:t>Clenil</w:t>
            </w:r>
            <w:proofErr w:type="spellEnd"/>
            <w:r w:rsidRPr="004603D6">
              <w:rPr>
                <w:rFonts w:ascii="Arial" w:hAnsi="Arial" w:cs="Arial"/>
                <w:color w:val="1F497D"/>
              </w:rPr>
              <w:t>.</w:t>
            </w:r>
          </w:p>
        </w:tc>
      </w:tr>
    </w:tbl>
    <w:p w:rsidR="00430C1B" w:rsidRPr="00430C1B" w:rsidRDefault="00430C1B" w:rsidP="00430C1B">
      <w:pPr>
        <w:pStyle w:val="ListParagraph"/>
        <w:spacing w:before="120" w:after="40"/>
        <w:ind w:left="0"/>
        <w:rPr>
          <w:rFonts w:ascii="Arial" w:hAnsi="Arial" w:cs="Arial"/>
          <w:sz w:val="20"/>
          <w:szCs w:val="20"/>
        </w:rPr>
      </w:pPr>
      <w:r w:rsidRPr="00430C1B">
        <w:rPr>
          <w:rFonts w:ascii="Arial" w:hAnsi="Arial" w:cs="Arial"/>
          <w:sz w:val="20"/>
          <w:szCs w:val="20"/>
        </w:rPr>
        <w:t>NICE</w:t>
      </w:r>
      <w:r w:rsidRPr="00430C1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430C1B">
        <w:rPr>
          <w:rFonts w:ascii="Arial" w:hAnsi="Arial" w:cs="Arial"/>
          <w:sz w:val="20"/>
          <w:szCs w:val="20"/>
        </w:rPr>
        <w:t xml:space="preserve"> has developed tables to support recommendations on inhaled corticosteroid (ICS) dosages in the NICE guideline on asthma. </w:t>
      </w:r>
    </w:p>
    <w:p w:rsidR="00430C1B" w:rsidRPr="00430C1B" w:rsidRDefault="00430C1B" w:rsidP="00430C1B">
      <w:pPr>
        <w:pStyle w:val="ListParagraph"/>
        <w:numPr>
          <w:ilvl w:val="0"/>
          <w:numId w:val="4"/>
        </w:numPr>
        <w:spacing w:before="40" w:after="4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430C1B">
        <w:rPr>
          <w:rFonts w:ascii="Arial" w:hAnsi="Arial" w:cs="Arial"/>
          <w:sz w:val="20"/>
          <w:szCs w:val="20"/>
        </w:rPr>
        <w:t xml:space="preserve">They indicate low, moderate and high ICS dosages for adult and paediatric maintenance therapy. </w:t>
      </w:r>
    </w:p>
    <w:p w:rsidR="00430C1B" w:rsidRPr="00430C1B" w:rsidRDefault="00430C1B" w:rsidP="00430C1B">
      <w:pPr>
        <w:pStyle w:val="ListParagraph"/>
        <w:numPr>
          <w:ilvl w:val="0"/>
          <w:numId w:val="4"/>
        </w:numPr>
        <w:spacing w:before="40" w:after="40"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30C1B">
        <w:rPr>
          <w:rFonts w:ascii="Arial" w:hAnsi="Arial" w:cs="Arial"/>
          <w:sz w:val="20"/>
          <w:szCs w:val="20"/>
        </w:rPr>
        <w:t>Dosages are based on information from manufacturers’ summaries of product characteristics (SPCs), the Global Initiative for Asthma (2018), the BNF and BNFC.</w:t>
      </w:r>
    </w:p>
    <w:p w:rsidR="00430C1B" w:rsidRPr="00430C1B" w:rsidRDefault="00430C1B" w:rsidP="00430C1B">
      <w:pPr>
        <w:pStyle w:val="ListParagraph"/>
        <w:numPr>
          <w:ilvl w:val="0"/>
          <w:numId w:val="4"/>
        </w:numPr>
        <w:spacing w:before="40" w:after="4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430C1B">
        <w:rPr>
          <w:rFonts w:ascii="Arial" w:hAnsi="Arial" w:cs="Arial"/>
          <w:b/>
          <w:sz w:val="20"/>
          <w:szCs w:val="20"/>
        </w:rPr>
        <w:t>Be aware:</w:t>
      </w:r>
      <w:r w:rsidRPr="00430C1B">
        <w:rPr>
          <w:rFonts w:ascii="Arial" w:hAnsi="Arial" w:cs="Arial"/>
          <w:sz w:val="20"/>
          <w:szCs w:val="20"/>
        </w:rPr>
        <w:t xml:space="preserve"> Not all products have UK marketing authorisation for use at all dosages or in all ages: if considering prescribing a product outside the terms of its marketing authorisation, follow relevant professional guidance and take full responsibility for the decision. Obtain and document informed consent.</w:t>
      </w:r>
    </w:p>
    <w:p w:rsidR="00472DA0" w:rsidRPr="00472DA0" w:rsidRDefault="00472DA0" w:rsidP="00430C1B">
      <w:pPr>
        <w:spacing w:before="240"/>
        <w:rPr>
          <w:rFonts w:ascii="Arial" w:hAnsi="Arial" w:cs="Arial"/>
          <w:sz w:val="20"/>
        </w:rPr>
      </w:pPr>
    </w:p>
    <w:sectPr w:rsidR="00472DA0" w:rsidRPr="00472DA0" w:rsidSect="00651EC2">
      <w:headerReference w:type="default" r:id="rId13"/>
      <w:footerReference w:type="default" r:id="rId14"/>
      <w:pgSz w:w="11900" w:h="16840"/>
      <w:pgMar w:top="1440" w:right="680" w:bottom="1440" w:left="680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51" w:rsidRDefault="00961E51" w:rsidP="00651EC2">
      <w:r>
        <w:separator/>
      </w:r>
    </w:p>
  </w:endnote>
  <w:endnote w:type="continuationSeparator" w:id="0">
    <w:p w:rsidR="00961E51" w:rsidRDefault="00961E51" w:rsidP="006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0"/>
      <w:gridCol w:w="3960"/>
      <w:gridCol w:w="3150"/>
    </w:tblGrid>
    <w:tr w:rsidR="00472DA0" w:rsidRPr="007621A3" w:rsidTr="00E722E2">
      <w:tc>
        <w:tcPr>
          <w:tcW w:w="10170" w:type="dxa"/>
          <w:gridSpan w:val="3"/>
          <w:shd w:val="clear" w:color="auto" w:fill="auto"/>
        </w:tcPr>
        <w:p w:rsidR="00472DA0" w:rsidRPr="007621A3" w:rsidRDefault="00472DA0" w:rsidP="00E722E2">
          <w:pPr>
            <w:tabs>
              <w:tab w:val="right" w:pos="2070"/>
              <w:tab w:val="center" w:pos="4513"/>
              <w:tab w:val="right" w:pos="9026"/>
            </w:tabs>
            <w:spacing w:before="60" w:after="60"/>
            <w:ind w:left="120" w:right="120"/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r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This briefing has been developed by NECS MO team, it contains information which is accurate to the best of our knowledge but as the Covid-19 situation is very fluid advice may change.  For full prescribing information for a medicine please refer to the SPC at </w:t>
          </w:r>
          <w:hyperlink r:id="rId1" w:history="1">
            <w:r w:rsidRPr="001440FE">
              <w:rPr>
                <w:rStyle w:val="Hyperlink"/>
                <w:rFonts w:ascii="Arial" w:hAnsi="Arial" w:cs="Arial"/>
                <w:sz w:val="16"/>
                <w:szCs w:val="16"/>
                <w:lang w:val="en"/>
              </w:rPr>
              <w:t>https://www.medicines.org.uk</w:t>
            </w:r>
          </w:hyperlink>
          <w:r>
            <w:rPr>
              <w:rStyle w:val="HTMLCite"/>
              <w:rFonts w:ascii="Arial" w:hAnsi="Arial" w:cs="Arial"/>
              <w:sz w:val="16"/>
              <w:szCs w:val="16"/>
              <w:lang w:val="en"/>
            </w:rPr>
            <w:t xml:space="preserve"> </w:t>
          </w:r>
        </w:p>
      </w:tc>
    </w:tr>
    <w:tr w:rsidR="00472DA0" w:rsidRPr="007621A3" w:rsidTr="00E722E2">
      <w:tc>
        <w:tcPr>
          <w:tcW w:w="3060" w:type="dxa"/>
          <w:shd w:val="clear" w:color="auto" w:fill="auto"/>
        </w:tcPr>
        <w:p w:rsidR="00472DA0" w:rsidRPr="00472DA0" w:rsidRDefault="00472DA0" w:rsidP="00E722E2">
          <w:pPr>
            <w:tabs>
              <w:tab w:val="center" w:pos="4513"/>
              <w:tab w:val="right" w:pos="9026"/>
            </w:tabs>
            <w:rPr>
              <w:rFonts w:ascii="Arial" w:eastAsia="MS Mincho" w:hAnsi="Arial" w:cs="Arial"/>
              <w:b/>
              <w:sz w:val="16"/>
              <w:szCs w:val="16"/>
              <w:highlight w:val="yellow"/>
              <w:lang w:val="en-US" w:eastAsia="ja-JP"/>
            </w:rPr>
          </w:pPr>
          <w:r w:rsidRPr="00472DA0">
            <w:rPr>
              <w:rFonts w:ascii="Arial" w:eastAsia="MS Mincho" w:hAnsi="Arial" w:cs="Arial"/>
              <w:b/>
              <w:sz w:val="16"/>
              <w:szCs w:val="16"/>
              <w:lang w:val="en-US" w:eastAsia="ja-JP"/>
            </w:rPr>
            <w:t>Coronavirus (COVID-19) Documents</w:t>
          </w:r>
        </w:p>
        <w:p w:rsidR="00472DA0" w:rsidRPr="00472DA0" w:rsidRDefault="00306A09" w:rsidP="00E722E2">
          <w:pPr>
            <w:tabs>
              <w:tab w:val="center" w:pos="4513"/>
              <w:tab w:val="right" w:pos="9026"/>
            </w:tabs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proofErr w:type="spellStart"/>
          <w:r>
            <w:rPr>
              <w:rFonts w:ascii="Arial" w:eastAsia="MS Mincho" w:hAnsi="Arial" w:cs="Arial"/>
              <w:sz w:val="16"/>
              <w:szCs w:val="16"/>
              <w:lang w:val="en-US" w:eastAsia="ja-JP"/>
            </w:rPr>
            <w:t>Clenil</w:t>
          </w:r>
          <w:proofErr w:type="spellEnd"/>
          <w:r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 – disruption of supply</w:t>
          </w:r>
        </w:p>
      </w:tc>
      <w:tc>
        <w:tcPr>
          <w:tcW w:w="3960" w:type="dxa"/>
          <w:shd w:val="clear" w:color="auto" w:fill="auto"/>
        </w:tcPr>
        <w:p w:rsidR="00472DA0" w:rsidRPr="00472DA0" w:rsidRDefault="00472DA0" w:rsidP="00306A09">
          <w:pPr>
            <w:tabs>
              <w:tab w:val="right" w:pos="2070"/>
              <w:tab w:val="center" w:pos="4513"/>
              <w:tab w:val="right" w:pos="9026"/>
            </w:tabs>
            <w:spacing w:before="60" w:after="60"/>
            <w:ind w:left="120" w:right="120"/>
            <w:jc w:val="center"/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Issue Date: </w:t>
          </w:r>
          <w:r w:rsidR="00306A09">
            <w:rPr>
              <w:rFonts w:ascii="Arial" w:eastAsia="MS Mincho" w:hAnsi="Arial" w:cs="Arial"/>
              <w:sz w:val="16"/>
              <w:szCs w:val="16"/>
              <w:lang w:val="en-US" w:eastAsia="ja-JP"/>
            </w:rPr>
            <w:t>24.3.20</w:t>
          </w:r>
        </w:p>
      </w:tc>
      <w:tc>
        <w:tcPr>
          <w:tcW w:w="3150" w:type="dxa"/>
          <w:shd w:val="clear" w:color="auto" w:fill="auto"/>
        </w:tcPr>
        <w:p w:rsidR="00472DA0" w:rsidRPr="00472DA0" w:rsidRDefault="00472DA0" w:rsidP="00E722E2">
          <w:pPr>
            <w:tabs>
              <w:tab w:val="right" w:pos="2070"/>
              <w:tab w:val="center" w:pos="4513"/>
              <w:tab w:val="right" w:pos="9026"/>
            </w:tabs>
            <w:spacing w:before="60" w:after="60"/>
            <w:ind w:left="120" w:right="120"/>
            <w:jc w:val="right"/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Version Number  </w:t>
          </w:r>
          <w:r w:rsidR="00306A09">
            <w:rPr>
              <w:rFonts w:ascii="Arial" w:eastAsia="MS Mincho" w:hAnsi="Arial" w:cs="Arial"/>
              <w:sz w:val="16"/>
              <w:szCs w:val="16"/>
              <w:lang w:eastAsia="ja-JP"/>
            </w:rPr>
            <w:t>2</w:t>
          </w:r>
          <w:r w:rsidRPr="00472DA0">
            <w:rPr>
              <w:rFonts w:ascii="Arial" w:eastAsia="MS Mincho" w:hAnsi="Arial" w:cs="Arial"/>
              <w:sz w:val="16"/>
              <w:szCs w:val="16"/>
              <w:lang w:eastAsia="ja-JP"/>
            </w:rPr>
            <w:t>.0</w:t>
          </w:r>
        </w:p>
      </w:tc>
    </w:tr>
    <w:tr w:rsidR="00472DA0" w:rsidRPr="007621A3" w:rsidTr="00E722E2">
      <w:tc>
        <w:tcPr>
          <w:tcW w:w="3060" w:type="dxa"/>
        </w:tcPr>
        <w:p w:rsidR="00472DA0" w:rsidRPr="00472DA0" w:rsidRDefault="00472DA0" w:rsidP="00E722E2">
          <w:pPr>
            <w:tabs>
              <w:tab w:val="center" w:pos="4513"/>
              <w:tab w:val="right" w:pos="9026"/>
            </w:tabs>
            <w:spacing w:before="60" w:after="60"/>
            <w:ind w:right="120"/>
            <w:rPr>
              <w:rFonts w:ascii="Arial" w:eastAsia="MS Mincho" w:hAnsi="Arial" w:cs="Arial"/>
              <w:sz w:val="16"/>
              <w:szCs w:val="16"/>
              <w:lang w:eastAsia="ja-JP"/>
            </w:rPr>
          </w:pP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>Status:</w:t>
          </w:r>
          <w:r w:rsidRPr="00472DA0">
            <w:rPr>
              <w:rFonts w:ascii="Arial" w:eastAsia="MS Mincho" w:hAnsi="Arial" w:cs="Arial"/>
              <w:b/>
              <w:sz w:val="16"/>
              <w:szCs w:val="16"/>
              <w:lang w:val="en-US" w:eastAsia="ja-JP"/>
            </w:rPr>
            <w:t xml:space="preserve"> </w:t>
          </w:r>
          <w:r w:rsidR="00306A09">
            <w:rPr>
              <w:rFonts w:ascii="Arial" w:eastAsia="MS Mincho" w:hAnsi="Arial" w:cs="Arial"/>
              <w:b/>
              <w:sz w:val="16"/>
              <w:szCs w:val="16"/>
              <w:lang w:eastAsia="ja-JP"/>
            </w:rPr>
            <w:t>LIVE</w:t>
          </w:r>
          <w:r w:rsidRPr="00472DA0">
            <w:rPr>
              <w:rFonts w:ascii="Arial" w:eastAsia="MS Mincho" w:hAnsi="Arial" w:cs="Arial"/>
              <w:sz w:val="16"/>
              <w:szCs w:val="16"/>
              <w:lang w:eastAsia="ja-JP"/>
            </w:rPr>
            <w:t xml:space="preserve"> </w:t>
          </w:r>
        </w:p>
        <w:p w:rsidR="00472DA0" w:rsidRPr="00472DA0" w:rsidRDefault="00472DA0" w:rsidP="00E722E2">
          <w:pPr>
            <w:tabs>
              <w:tab w:val="center" w:pos="4513"/>
              <w:tab w:val="right" w:pos="9026"/>
            </w:tabs>
            <w:spacing w:before="60" w:after="60"/>
            <w:ind w:right="120"/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>Approved by:</w:t>
          </w:r>
          <w:r w:rsidRPr="00472DA0">
            <w:rPr>
              <w:rFonts w:ascii="Arial" w:eastAsia="MS Mincho" w:hAnsi="Arial" w:cs="Arial"/>
              <w:sz w:val="16"/>
              <w:szCs w:val="16"/>
              <w:lang w:eastAsia="ja-JP"/>
            </w:rPr>
            <w:t xml:space="preserve"> NECS MO senior team </w:t>
          </w:r>
        </w:p>
      </w:tc>
      <w:tc>
        <w:tcPr>
          <w:tcW w:w="3960" w:type="dxa"/>
        </w:tcPr>
        <w:p w:rsidR="00472DA0" w:rsidRPr="00472DA0" w:rsidRDefault="00472DA0" w:rsidP="00306A09">
          <w:pPr>
            <w:tabs>
              <w:tab w:val="right" w:pos="2070"/>
              <w:tab w:val="center" w:pos="4513"/>
              <w:tab w:val="right" w:pos="9026"/>
            </w:tabs>
            <w:spacing w:before="60" w:after="60"/>
            <w:ind w:left="120" w:right="120"/>
            <w:jc w:val="center"/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Next Review Date: </w:t>
          </w:r>
          <w:r w:rsidR="00306A09">
            <w:rPr>
              <w:rFonts w:ascii="Arial" w:eastAsia="MS Mincho" w:hAnsi="Arial" w:cs="Arial"/>
              <w:sz w:val="16"/>
              <w:szCs w:val="16"/>
              <w:lang w:eastAsia="ja-JP"/>
            </w:rPr>
            <w:t>24.6.20</w:t>
          </w:r>
        </w:p>
      </w:tc>
      <w:tc>
        <w:tcPr>
          <w:tcW w:w="3150" w:type="dxa"/>
        </w:tcPr>
        <w:p w:rsidR="00472DA0" w:rsidRPr="00472DA0" w:rsidRDefault="00472DA0" w:rsidP="00E722E2">
          <w:pPr>
            <w:tabs>
              <w:tab w:val="right" w:pos="2070"/>
              <w:tab w:val="center" w:pos="4513"/>
              <w:tab w:val="right" w:pos="9026"/>
            </w:tabs>
            <w:spacing w:before="60" w:after="60"/>
            <w:ind w:left="120" w:right="120"/>
            <w:jc w:val="right"/>
            <w:rPr>
              <w:rFonts w:ascii="Arial" w:eastAsia="MS Mincho" w:hAnsi="Arial" w:cs="Arial"/>
              <w:sz w:val="16"/>
              <w:szCs w:val="16"/>
              <w:lang w:val="en-US" w:eastAsia="ja-JP"/>
            </w:rPr>
          </w:pP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Page </w:t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fldChar w:fldCharType="begin"/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instrText xml:space="preserve"> PAGE </w:instrText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fldChar w:fldCharType="separate"/>
          </w:r>
          <w:r w:rsidR="00E4121D">
            <w:rPr>
              <w:rFonts w:ascii="Arial" w:eastAsia="MS Mincho" w:hAnsi="Arial" w:cs="Arial"/>
              <w:noProof/>
              <w:sz w:val="16"/>
              <w:szCs w:val="16"/>
              <w:lang w:val="en-US" w:eastAsia="ja-JP"/>
            </w:rPr>
            <w:t>1</w:t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fldChar w:fldCharType="end"/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t xml:space="preserve"> of </w:t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fldChar w:fldCharType="begin"/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instrText xml:space="preserve"> NUMPAGES </w:instrText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fldChar w:fldCharType="separate"/>
          </w:r>
          <w:r w:rsidR="00E4121D">
            <w:rPr>
              <w:rFonts w:ascii="Arial" w:eastAsia="MS Mincho" w:hAnsi="Arial" w:cs="Arial"/>
              <w:noProof/>
              <w:sz w:val="16"/>
              <w:szCs w:val="16"/>
              <w:lang w:val="en-US" w:eastAsia="ja-JP"/>
            </w:rPr>
            <w:t>1</w:t>
          </w:r>
          <w:r w:rsidRPr="00472DA0">
            <w:rPr>
              <w:rFonts w:ascii="Arial" w:eastAsia="MS Mincho" w:hAnsi="Arial" w:cs="Arial"/>
              <w:sz w:val="16"/>
              <w:szCs w:val="16"/>
              <w:lang w:val="en-US" w:eastAsia="ja-JP"/>
            </w:rPr>
            <w:fldChar w:fldCharType="end"/>
          </w:r>
        </w:p>
      </w:tc>
    </w:tr>
  </w:tbl>
  <w:p w:rsidR="00472DA0" w:rsidRDefault="0047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51" w:rsidRDefault="00961E51" w:rsidP="00651EC2">
      <w:r>
        <w:separator/>
      </w:r>
    </w:p>
  </w:footnote>
  <w:footnote w:type="continuationSeparator" w:id="0">
    <w:p w:rsidR="00961E51" w:rsidRDefault="00961E51" w:rsidP="00651EC2">
      <w:r>
        <w:continuationSeparator/>
      </w:r>
    </w:p>
  </w:footnote>
  <w:footnote w:id="1">
    <w:p w:rsidR="00430C1B" w:rsidRPr="00430C1B" w:rsidRDefault="00430C1B" w:rsidP="00430C1B">
      <w:pPr>
        <w:pStyle w:val="FootnoteText"/>
        <w:rPr>
          <w:rFonts w:ascii="Arial" w:hAnsi="Arial" w:cs="Arial"/>
          <w:sz w:val="18"/>
          <w:szCs w:val="18"/>
        </w:rPr>
      </w:pPr>
      <w:r w:rsidRPr="00430C1B">
        <w:rPr>
          <w:rStyle w:val="FootnoteReference"/>
          <w:rFonts w:ascii="Arial" w:hAnsi="Arial" w:cs="Arial"/>
          <w:sz w:val="18"/>
          <w:szCs w:val="18"/>
        </w:rPr>
        <w:footnoteRef/>
      </w:r>
      <w:r w:rsidRPr="00430C1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30C1B">
          <w:rPr>
            <w:rStyle w:val="Hyperlink"/>
            <w:rFonts w:ascii="Arial" w:hAnsi="Arial" w:cs="Arial"/>
            <w:sz w:val="18"/>
            <w:szCs w:val="18"/>
          </w:rPr>
          <w:t>https://www.nice.org.uk/guidance/ng80/resources/inhaled-corticosteroid-doses-pdf-4731528781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C2" w:rsidRDefault="00651E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7E70F7" wp14:editId="7A7E70F8">
          <wp:simplePos x="0" y="0"/>
          <wp:positionH relativeFrom="column">
            <wp:posOffset>-406400</wp:posOffset>
          </wp:positionH>
          <wp:positionV relativeFrom="paragraph">
            <wp:posOffset>-1249680</wp:posOffset>
          </wp:positionV>
          <wp:extent cx="7518400" cy="1440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CS_DocumentHeaderTemplate_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44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591"/>
    <w:multiLevelType w:val="hybridMultilevel"/>
    <w:tmpl w:val="50D8EC0A"/>
    <w:lvl w:ilvl="0" w:tplc="FBA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820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2C0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20A3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90B8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AEDF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1C4B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EEDB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0AB3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1181EE3"/>
    <w:multiLevelType w:val="hybridMultilevel"/>
    <w:tmpl w:val="2466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76DF"/>
    <w:multiLevelType w:val="hybridMultilevel"/>
    <w:tmpl w:val="5070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577C"/>
    <w:multiLevelType w:val="hybridMultilevel"/>
    <w:tmpl w:val="FD5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03F13"/>
    <w:multiLevelType w:val="hybridMultilevel"/>
    <w:tmpl w:val="091830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B"/>
    <w:rsid w:val="00306A09"/>
    <w:rsid w:val="00430C1B"/>
    <w:rsid w:val="004603D6"/>
    <w:rsid w:val="00472DA0"/>
    <w:rsid w:val="00613853"/>
    <w:rsid w:val="00651EC2"/>
    <w:rsid w:val="007F0B09"/>
    <w:rsid w:val="008476A0"/>
    <w:rsid w:val="00961E51"/>
    <w:rsid w:val="00D05443"/>
    <w:rsid w:val="00E132E3"/>
    <w:rsid w:val="00E4121D"/>
    <w:rsid w:val="00E722E2"/>
    <w:rsid w:val="00E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C2"/>
  </w:style>
  <w:style w:type="paragraph" w:styleId="Footer">
    <w:name w:val="footer"/>
    <w:basedOn w:val="Normal"/>
    <w:link w:val="FooterChar"/>
    <w:uiPriority w:val="99"/>
    <w:unhideWhenUsed/>
    <w:rsid w:val="0065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C2"/>
  </w:style>
  <w:style w:type="character" w:customStyle="1" w:styleId="Heading2Char">
    <w:name w:val="Heading 2 Char"/>
    <w:basedOn w:val="DefaultParagraphFont"/>
    <w:link w:val="Heading2"/>
    <w:uiPriority w:val="9"/>
    <w:rsid w:val="00651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2DA0"/>
    <w:pPr>
      <w:ind w:left="720"/>
      <w:contextualSpacing/>
    </w:pPr>
  </w:style>
  <w:style w:type="table" w:styleId="TableGrid">
    <w:name w:val="Table Grid"/>
    <w:basedOn w:val="TableNormal"/>
    <w:uiPriority w:val="39"/>
    <w:rsid w:val="0047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72DA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72DA0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D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C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C2"/>
  </w:style>
  <w:style w:type="paragraph" w:styleId="Footer">
    <w:name w:val="footer"/>
    <w:basedOn w:val="Normal"/>
    <w:link w:val="FooterChar"/>
    <w:uiPriority w:val="99"/>
    <w:unhideWhenUsed/>
    <w:rsid w:val="0065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C2"/>
  </w:style>
  <w:style w:type="character" w:customStyle="1" w:styleId="Heading2Char">
    <w:name w:val="Heading 2 Char"/>
    <w:basedOn w:val="DefaultParagraphFont"/>
    <w:link w:val="Heading2"/>
    <w:uiPriority w:val="9"/>
    <w:rsid w:val="00651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2DA0"/>
    <w:pPr>
      <w:ind w:left="720"/>
      <w:contextualSpacing/>
    </w:pPr>
  </w:style>
  <w:style w:type="table" w:styleId="TableGrid">
    <w:name w:val="Table Grid"/>
    <w:basedOn w:val="TableNormal"/>
    <w:uiPriority w:val="39"/>
    <w:rsid w:val="0047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72DA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72DA0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D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C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hiesi.uk.com/coronavirus-update-supply-of-chiesi-produc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icines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ce.org.uk/guidance/ng80/resources/inhaled-corticosteroid-doses-pdf-47315287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vid\MO%20Covid%20Brief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9194E06F2F8CD442A37B104D0DD4B2A200B5876DB33C265747ACC12E0065D10AB8" ma:contentTypeVersion="11" ma:contentTypeDescription="" ma:contentTypeScope="" ma:versionID="6e764de0d89b99f1512e086daa4167d9">
  <xsd:schema xmlns:xsd="http://www.w3.org/2001/XMLSchema" xmlns:xs="http://www.w3.org/2001/XMLSchema" xmlns:p="http://schemas.microsoft.com/office/2006/metadata/properties" xmlns:ns2="6ba60d8d-e734-46fa-8a9a-f5238d939f0b" targetNamespace="http://schemas.microsoft.com/office/2006/metadata/properties" ma:root="true" ma:fieldsID="d85db93223736b219fa478678947b311" ns2:_="">
    <xsd:import namespace="6ba60d8d-e734-46fa-8a9a-f5238d939f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ynopsis"/>
                <xsd:element ref="ns2:l049dc515815430ea682699d068b347e" minOccurs="0"/>
                <xsd:element ref="ns2:TaxCatchAll" minOccurs="0"/>
                <xsd:element ref="ns2:TaxCatchAllLabel" minOccurs="0"/>
                <xsd:element ref="ns2:d31cc2de61354a65adf2cda03c29b2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60d8d-e734-46fa-8a9a-f5238d939f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ynopsis" ma:index="11" ma:displayName="Synopsis" ma:internalName="Synopsis" ma:readOnly="false">
      <xsd:simpleType>
        <xsd:restriction base="dms:Note">
          <xsd:maxLength value="255"/>
        </xsd:restriction>
      </xsd:simpleType>
    </xsd:element>
    <xsd:element name="l049dc515815430ea682699d068b347e" ma:index="12" ma:taxonomy="true" ma:internalName="l049dc515815430ea682699d068b347e" ma:taxonomyFieldName="Document_x0020_Type" ma:displayName="Document Type" ma:readOnly="false" ma:default="" ma:fieldId="{5049dc51-5815-430e-a682-699d068b347e}" ma:taxonomyMulti="true" ma:sspId="a09905f7-1119-4daa-83ef-63afe7f8d683" ma:termSetId="521bd60a-6a40-4ac6-a581-313755251673" ma:anchorId="93070dd4-3219-46ee-987a-e9c6156880e8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a475690-03b9-4407-9dae-ac4150a248ff}" ma:internalName="TaxCatchAll" ma:showField="CatchAllData" ma:web="6ba60d8d-e734-46fa-8a9a-f5238d93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a475690-03b9-4407-9dae-ac4150a248ff}" ma:internalName="TaxCatchAllLabel" ma:readOnly="true" ma:showField="CatchAllDataLabel" ma:web="6ba60d8d-e734-46fa-8a9a-f5238d93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1cc2de61354a65adf2cda03c29b240" ma:index="16" nillable="true" ma:taxonomy="true" ma:internalName="d31cc2de61354a65adf2cda03c29b240" ma:taxonomyFieldName="DocClassification" ma:displayName="Classification" ma:default="" ma:fieldId="{d31cc2de-6135-4a65-adf2-cda03c29b240}" ma:taxonomyMulti="true" ma:sspId="a09905f7-1119-4daa-83ef-63afe7f8d683" ma:termSetId="521bd60a-6a40-4ac6-a581-313755251673" ma:anchorId="647ae7c7-ecb8-464f-9714-d7440cb076b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cc2de61354a65adf2cda03c29b240 xmlns="6ba60d8d-e734-46fa-8a9a-f5238d939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Engagement</TermName>
          <TermId xmlns="http://schemas.microsoft.com/office/infopath/2007/PartnerControls">9cdde06b-fa6f-4f7c-b0a1-930284a407c4</TermId>
        </TermInfo>
      </Terms>
    </d31cc2de61354a65adf2cda03c29b240>
    <TaxCatchAll xmlns="6ba60d8d-e734-46fa-8a9a-f5238d939f0b">
      <Value>236</Value>
      <Value>42</Value>
    </TaxCatchAll>
    <Synopsis xmlns="6ba60d8d-e734-46fa-8a9a-f5238d939f0b">Portrait Document Template</Synopsis>
    <l049dc515815430ea682699d068b347e xmlns="6ba60d8d-e734-46fa-8a9a-f5238d939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 ＆ Templates</TermName>
          <TermId xmlns="http://schemas.microsoft.com/office/infopath/2007/PartnerControls">c405ef4f-2564-4e03-91fa-ae6ef68da814</TermId>
        </TermInfo>
      </Terms>
    </l049dc515815430ea682699d068b347e>
    <_dlc_DocIdPersistId xmlns="6ba60d8d-e734-46fa-8a9a-f5238d939f0b">true</_dlc_DocIdPersistId>
    <_dlc_DocId xmlns="6ba60d8d-e734-46fa-8a9a-f5238d939f0b">NECS-1333130528-952</_dlc_DocId>
    <_dlc_DocIdUrl xmlns="6ba60d8d-e734-46fa-8a9a-f5238d939f0b">
      <Url>https://intranet.necsu.nhs.uk/docs/_layouts/15/DocIdRedir.aspx?ID=NECS-1333130528-952</Url>
      <Description>NECS-1333130528-952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1CB985-1F59-44B3-9081-0548DF2C3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60d8d-e734-46fa-8a9a-f5238d93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205A1-0409-45D0-901F-ADB9C9870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878A2-8215-405D-B412-EF52E7DFD3A3}">
  <ds:schemaRefs>
    <ds:schemaRef ds:uri="http://schemas.microsoft.com/office/2006/metadata/properties"/>
    <ds:schemaRef ds:uri="http://schemas.microsoft.com/office/infopath/2007/PartnerControls"/>
    <ds:schemaRef ds:uri="6ba60d8d-e734-46fa-8a9a-f5238d939f0b"/>
  </ds:schemaRefs>
</ds:datastoreItem>
</file>

<file path=customXml/itemProps4.xml><?xml version="1.0" encoding="utf-8"?>
<ds:datastoreItem xmlns:ds="http://schemas.openxmlformats.org/officeDocument/2006/customXml" ds:itemID="{EF9F23D5-1A8E-43E7-BA6D-9C54AA0032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 Covid Briefing Template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 15.01.19 Portrait Document Template</vt:lpstr>
    </vt:vector>
  </TitlesOfParts>
  <Company>NHS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 15.01.19 Portrait Document Template</dc:title>
  <dc:creator>deborah.giles</dc:creator>
  <cp:lastModifiedBy>Helen.Seymour</cp:lastModifiedBy>
  <cp:revision>3</cp:revision>
  <dcterms:created xsi:type="dcterms:W3CDTF">2020-03-24T10:41:00Z</dcterms:created>
  <dcterms:modified xsi:type="dcterms:W3CDTF">2020-03-24T10:41:00Z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0x0101009194E06F2F8CD442A37B104D0DD4B2A200B5876DB33C265747ACC12E0065D10AB8</vt:lpwstr>
  </property>
  <property fmtid="{D5CDD505-2E9C-101B-9397-08002B2CF9AE}" pid="3" name="_dlc_DocIdItemGuid">
    <vt:lpwstr>b770ec9d-02e7-4eb9-ad2b-c1ca46bbd93d</vt:lpwstr>
  </property>
  <property fmtid="{D5CDD505-2E9C-101B-9397-08002B2CF9AE}" pid="4" name="TaxKeyword">
    <vt:lpwstr/>
  </property>
  <property fmtid="{D5CDD505-2E9C-101B-9397-08002B2CF9AE}" pid="5" name="DocClassification">
    <vt:lpwstr>42;#Communications and Engagement|9cdde06b-fa6f-4f7c-b0a1-930284a407c4</vt:lpwstr>
  </property>
  <property fmtid="{D5CDD505-2E9C-101B-9397-08002B2CF9AE}" pid="6" name="Document Type0">
    <vt:lpwstr>236;#Branding ＆ Templates|c405ef4f-2564-4e03-91fa-ae6ef68da814</vt:lpwstr>
  </property>
  <property fmtid="{D5CDD505-2E9C-101B-9397-08002B2CF9AE}" pid="7" name="Document Type">
    <vt:lpwstr>236;#Branding ＆ Templates|c405ef4f-2564-4e03-91fa-ae6ef68da814</vt:lpwstr>
  </property>
</Properties>
</file>