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E4" w:rsidRDefault="00E81DE4"/>
    <w:tbl>
      <w:tblPr>
        <w:tblStyle w:val="PlainTable3"/>
        <w:tblpPr w:leftFromText="180" w:rightFromText="180" w:horzAnchor="page" w:tblpX="901" w:tblpY="-435"/>
        <w:tblW w:w="7164" w:type="dxa"/>
        <w:tblLook w:val="0400" w:firstRow="0" w:lastRow="0" w:firstColumn="0" w:lastColumn="0" w:noHBand="0" w:noVBand="1"/>
      </w:tblPr>
      <w:tblGrid>
        <w:gridCol w:w="3740"/>
        <w:gridCol w:w="3424"/>
      </w:tblGrid>
      <w:tr w:rsidR="0099701A" w:rsidRPr="00AE530F" w:rsidTr="00E8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tcW w:w="3740" w:type="dxa"/>
            <w:shd w:val="clear" w:color="auto" w:fill="C6D9F1" w:themeFill="text2" w:themeFillTint="33"/>
          </w:tcPr>
          <w:p w:rsidR="0099701A" w:rsidRPr="00DF45D1" w:rsidRDefault="0099701A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 w:rsidRPr="00DF45D1">
              <w:rPr>
                <w:b/>
                <w:bCs/>
                <w:color w:val="31849B"/>
                <w:sz w:val="20"/>
                <w:szCs w:val="20"/>
              </w:rPr>
              <w:t>Retention Bandages</w:t>
            </w:r>
          </w:p>
        </w:tc>
        <w:tc>
          <w:tcPr>
            <w:tcW w:w="3424" w:type="dxa"/>
            <w:shd w:val="clear" w:color="auto" w:fill="C6D9F1" w:themeFill="text2" w:themeFillTint="33"/>
          </w:tcPr>
          <w:p w:rsidR="00363D02" w:rsidRPr="00DF45D1" w:rsidRDefault="001D04E3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 w:rsidRPr="00DF45D1">
              <w:rPr>
                <w:color w:val="31849B"/>
                <w:sz w:val="20"/>
                <w:szCs w:val="20"/>
              </w:rPr>
              <w:t>K-Band K-soft</w:t>
            </w:r>
          </w:p>
          <w:p w:rsidR="00363D02" w:rsidRPr="00DF45D1" w:rsidRDefault="00363D02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</w:p>
        </w:tc>
      </w:tr>
      <w:tr w:rsidR="0099701A" w:rsidRPr="00AE530F" w:rsidTr="00E81DE4">
        <w:trPr>
          <w:trHeight w:val="411"/>
        </w:trPr>
        <w:tc>
          <w:tcPr>
            <w:tcW w:w="3740" w:type="dxa"/>
          </w:tcPr>
          <w:p w:rsidR="0099701A" w:rsidRPr="00DF45D1" w:rsidRDefault="0099701A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 w:rsidRPr="00DF45D1">
              <w:rPr>
                <w:b/>
                <w:bCs/>
                <w:color w:val="31849B"/>
                <w:sz w:val="20"/>
                <w:szCs w:val="20"/>
              </w:rPr>
              <w:t>Padding</w:t>
            </w:r>
          </w:p>
        </w:tc>
        <w:tc>
          <w:tcPr>
            <w:tcW w:w="3424" w:type="dxa"/>
          </w:tcPr>
          <w:p w:rsidR="00FF3061" w:rsidRPr="00DF45D1" w:rsidRDefault="00FF3061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 w:rsidRPr="00DF45D1">
              <w:rPr>
                <w:color w:val="31849B"/>
                <w:sz w:val="20"/>
                <w:szCs w:val="20"/>
              </w:rPr>
              <w:t>Profore #1</w:t>
            </w:r>
          </w:p>
          <w:p w:rsidR="00363D02" w:rsidRPr="00DF45D1" w:rsidRDefault="00363D02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</w:p>
        </w:tc>
      </w:tr>
      <w:tr w:rsidR="0099701A" w:rsidRPr="00AE530F" w:rsidTr="00E8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tcW w:w="3740" w:type="dxa"/>
            <w:shd w:val="clear" w:color="auto" w:fill="C6D9F1" w:themeFill="text2" w:themeFillTint="33"/>
          </w:tcPr>
          <w:p w:rsidR="0099701A" w:rsidRPr="00DF45D1" w:rsidRDefault="0099701A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 w:rsidRPr="00DF45D1">
              <w:rPr>
                <w:b/>
                <w:bCs/>
                <w:color w:val="31849B"/>
                <w:sz w:val="20"/>
                <w:szCs w:val="20"/>
              </w:rPr>
              <w:t>Tubular Bandage</w:t>
            </w:r>
          </w:p>
        </w:tc>
        <w:tc>
          <w:tcPr>
            <w:tcW w:w="3424" w:type="dxa"/>
            <w:shd w:val="clear" w:color="auto" w:fill="C6D9F1" w:themeFill="text2" w:themeFillTint="33"/>
          </w:tcPr>
          <w:p w:rsidR="00363D02" w:rsidRPr="00DF45D1" w:rsidRDefault="00FF3061" w:rsidP="001D04E3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proofErr w:type="spellStart"/>
            <w:r w:rsidRPr="00DF45D1">
              <w:rPr>
                <w:color w:val="31849B"/>
                <w:sz w:val="20"/>
                <w:szCs w:val="20"/>
              </w:rPr>
              <w:t>Comfi</w:t>
            </w:r>
            <w:proofErr w:type="spellEnd"/>
            <w:r w:rsidRPr="00DF45D1">
              <w:rPr>
                <w:color w:val="31849B"/>
                <w:sz w:val="20"/>
                <w:szCs w:val="20"/>
              </w:rPr>
              <w:t>-fast</w:t>
            </w:r>
          </w:p>
        </w:tc>
      </w:tr>
      <w:tr w:rsidR="0099701A" w:rsidRPr="00AE530F" w:rsidTr="00E81DE4">
        <w:trPr>
          <w:trHeight w:val="597"/>
        </w:trPr>
        <w:tc>
          <w:tcPr>
            <w:tcW w:w="3740" w:type="dxa"/>
          </w:tcPr>
          <w:p w:rsidR="0099701A" w:rsidRPr="00DF45D1" w:rsidRDefault="001D04E3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 w:rsidRPr="00DF45D1">
              <w:rPr>
                <w:b/>
                <w:bCs/>
                <w:color w:val="31849B"/>
                <w:sz w:val="20"/>
                <w:szCs w:val="20"/>
              </w:rPr>
              <w:t>Footwear</w:t>
            </w:r>
          </w:p>
        </w:tc>
        <w:tc>
          <w:tcPr>
            <w:tcW w:w="3424" w:type="dxa"/>
          </w:tcPr>
          <w:p w:rsidR="001D04E3" w:rsidRPr="00DF45D1" w:rsidRDefault="001D04E3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proofErr w:type="spellStart"/>
            <w:r w:rsidRPr="00DF45D1">
              <w:rPr>
                <w:color w:val="31849B"/>
                <w:sz w:val="20"/>
                <w:szCs w:val="20"/>
              </w:rPr>
              <w:t>Kerraped</w:t>
            </w:r>
            <w:proofErr w:type="spellEnd"/>
          </w:p>
          <w:p w:rsidR="001D04E3" w:rsidRPr="00DF45D1" w:rsidRDefault="001D04E3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proofErr w:type="spellStart"/>
            <w:r w:rsidRPr="00DF45D1">
              <w:rPr>
                <w:color w:val="31849B"/>
                <w:sz w:val="20"/>
                <w:szCs w:val="20"/>
              </w:rPr>
              <w:t>Kerraped</w:t>
            </w:r>
            <w:proofErr w:type="spellEnd"/>
            <w:r w:rsidRPr="00DF45D1">
              <w:rPr>
                <w:color w:val="31849B"/>
                <w:sz w:val="20"/>
                <w:szCs w:val="20"/>
              </w:rPr>
              <w:t xml:space="preserve"> Ulcer</w:t>
            </w:r>
          </w:p>
          <w:p w:rsidR="00A23B24" w:rsidRPr="00DF45D1" w:rsidRDefault="00A23B24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</w:p>
        </w:tc>
      </w:tr>
      <w:tr w:rsidR="0099701A" w:rsidRPr="00AE530F" w:rsidTr="00E8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3740" w:type="dxa"/>
            <w:shd w:val="clear" w:color="auto" w:fill="C6D9F1" w:themeFill="text2" w:themeFillTint="33"/>
          </w:tcPr>
          <w:p w:rsidR="0099701A" w:rsidRPr="00DF45D1" w:rsidRDefault="005B3413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>
              <w:rPr>
                <w:b/>
                <w:bCs/>
                <w:color w:val="31849B"/>
                <w:sz w:val="20"/>
                <w:szCs w:val="20"/>
              </w:rPr>
              <w:t>Antifungals</w:t>
            </w:r>
          </w:p>
        </w:tc>
        <w:tc>
          <w:tcPr>
            <w:tcW w:w="3424" w:type="dxa"/>
            <w:shd w:val="clear" w:color="auto" w:fill="C6D9F1" w:themeFill="text2" w:themeFillTint="33"/>
          </w:tcPr>
          <w:p w:rsidR="00B91C62" w:rsidRPr="00DF45D1" w:rsidRDefault="001D04E3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 w:rsidRPr="00DF45D1">
              <w:rPr>
                <w:color w:val="31849B"/>
                <w:sz w:val="20"/>
                <w:szCs w:val="20"/>
              </w:rPr>
              <w:t>Terbinafine cream 1%</w:t>
            </w:r>
          </w:p>
          <w:p w:rsidR="001D04E3" w:rsidRPr="00DF45D1" w:rsidRDefault="001D04E3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 w:rsidRPr="00DF45D1">
              <w:rPr>
                <w:color w:val="31849B"/>
                <w:sz w:val="20"/>
                <w:szCs w:val="20"/>
              </w:rPr>
              <w:t>Terbinafine 1% spray</w:t>
            </w:r>
          </w:p>
          <w:p w:rsidR="001D04E3" w:rsidRPr="00DF45D1" w:rsidRDefault="001D04E3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 w:rsidRPr="00DF45D1">
              <w:rPr>
                <w:color w:val="31849B"/>
                <w:sz w:val="20"/>
                <w:szCs w:val="20"/>
              </w:rPr>
              <w:t>Clotrimazole 1% cream</w:t>
            </w:r>
          </w:p>
          <w:p w:rsidR="0099701A" w:rsidRPr="00DF45D1" w:rsidRDefault="001D04E3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 w:rsidRPr="00DF45D1">
              <w:rPr>
                <w:color w:val="31849B"/>
                <w:sz w:val="20"/>
                <w:szCs w:val="20"/>
              </w:rPr>
              <w:t>Aluminium Chloride hexahydrate</w:t>
            </w:r>
          </w:p>
        </w:tc>
      </w:tr>
      <w:tr w:rsidR="0099701A" w:rsidRPr="00AE530F" w:rsidTr="00E81DE4">
        <w:trPr>
          <w:trHeight w:val="66"/>
        </w:trPr>
        <w:tc>
          <w:tcPr>
            <w:tcW w:w="3740" w:type="dxa"/>
          </w:tcPr>
          <w:p w:rsidR="0099701A" w:rsidRDefault="00E81DE4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>
              <w:rPr>
                <w:b/>
                <w:bCs/>
                <w:color w:val="31849B"/>
                <w:sz w:val="20"/>
                <w:szCs w:val="20"/>
              </w:rPr>
              <w:t>Compression Hosiery Applicator</w:t>
            </w:r>
          </w:p>
          <w:p w:rsidR="00E81DE4" w:rsidRPr="00DF45D1" w:rsidRDefault="00E81DE4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</w:p>
        </w:tc>
        <w:tc>
          <w:tcPr>
            <w:tcW w:w="3424" w:type="dxa"/>
          </w:tcPr>
          <w:p w:rsidR="001D04E3" w:rsidRPr="00DF45D1" w:rsidRDefault="00E81DE4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proofErr w:type="spellStart"/>
            <w:r>
              <w:rPr>
                <w:color w:val="31849B"/>
                <w:sz w:val="20"/>
                <w:szCs w:val="20"/>
              </w:rPr>
              <w:t>Actiglide</w:t>
            </w:r>
            <w:proofErr w:type="spellEnd"/>
          </w:p>
        </w:tc>
      </w:tr>
      <w:tr w:rsidR="0099701A" w:rsidRPr="00AE530F" w:rsidTr="00E8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tcW w:w="3740" w:type="dxa"/>
            <w:shd w:val="clear" w:color="auto" w:fill="C6D9F1" w:themeFill="text2" w:themeFillTint="33"/>
          </w:tcPr>
          <w:p w:rsidR="0099701A" w:rsidRPr="00DF45D1" w:rsidRDefault="00A23B24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 w:rsidRPr="00DF45D1">
              <w:rPr>
                <w:b/>
                <w:bCs/>
                <w:color w:val="31849B"/>
                <w:sz w:val="20"/>
                <w:szCs w:val="20"/>
              </w:rPr>
              <w:t>Waterproof dressing protection</w:t>
            </w:r>
          </w:p>
        </w:tc>
        <w:tc>
          <w:tcPr>
            <w:tcW w:w="3424" w:type="dxa"/>
            <w:shd w:val="clear" w:color="auto" w:fill="C6D9F1" w:themeFill="text2" w:themeFillTint="33"/>
          </w:tcPr>
          <w:p w:rsidR="00A23B24" w:rsidRPr="00DF45D1" w:rsidRDefault="00A23B24" w:rsidP="00A23B24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 w:rsidRPr="00DF45D1">
              <w:rPr>
                <w:color w:val="31849B"/>
                <w:sz w:val="20"/>
                <w:szCs w:val="20"/>
              </w:rPr>
              <w:t>Limbo</w:t>
            </w:r>
          </w:p>
          <w:p w:rsidR="0099701A" w:rsidRPr="00DF45D1" w:rsidRDefault="00A23B24" w:rsidP="00A23B24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proofErr w:type="spellStart"/>
            <w:r w:rsidRPr="00DF45D1">
              <w:rPr>
                <w:color w:val="31849B"/>
                <w:sz w:val="20"/>
                <w:szCs w:val="20"/>
              </w:rPr>
              <w:t>Sealtight</w:t>
            </w:r>
            <w:proofErr w:type="spellEnd"/>
          </w:p>
          <w:p w:rsidR="00363D02" w:rsidRPr="00DF45D1" w:rsidRDefault="00363D02" w:rsidP="00A23B24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</w:p>
        </w:tc>
      </w:tr>
      <w:tr w:rsidR="0099701A" w:rsidRPr="00AE530F" w:rsidTr="00E81DE4">
        <w:trPr>
          <w:trHeight w:val="68"/>
        </w:trPr>
        <w:tc>
          <w:tcPr>
            <w:tcW w:w="3740" w:type="dxa"/>
          </w:tcPr>
          <w:p w:rsidR="0099701A" w:rsidRPr="00DF45D1" w:rsidRDefault="00DF45D1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>
              <w:rPr>
                <w:b/>
                <w:bCs/>
                <w:color w:val="31849B"/>
                <w:sz w:val="20"/>
                <w:szCs w:val="20"/>
              </w:rPr>
              <w:t>Anti-inflammatories</w:t>
            </w:r>
          </w:p>
        </w:tc>
        <w:tc>
          <w:tcPr>
            <w:tcW w:w="3424" w:type="dxa"/>
          </w:tcPr>
          <w:p w:rsidR="0099701A" w:rsidRDefault="00DF45D1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>
              <w:rPr>
                <w:color w:val="31849B"/>
                <w:sz w:val="20"/>
                <w:szCs w:val="20"/>
              </w:rPr>
              <w:t>Hydrocortisone 1%</w:t>
            </w:r>
          </w:p>
          <w:p w:rsidR="00DF45D1" w:rsidRPr="00DF45D1" w:rsidRDefault="00DF45D1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>
              <w:rPr>
                <w:color w:val="31849B"/>
                <w:sz w:val="20"/>
                <w:szCs w:val="20"/>
              </w:rPr>
              <w:t>Ibuprofen Gel 5%</w:t>
            </w:r>
          </w:p>
        </w:tc>
      </w:tr>
      <w:tr w:rsidR="0099701A" w:rsidRPr="00AE530F" w:rsidTr="00E8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tcW w:w="3740" w:type="dxa"/>
            <w:shd w:val="clear" w:color="auto" w:fill="C6D9F1" w:themeFill="text2" w:themeFillTint="33"/>
          </w:tcPr>
          <w:p w:rsidR="0099701A" w:rsidRPr="00DF45D1" w:rsidRDefault="0099701A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 w:rsidRPr="00DF45D1">
              <w:rPr>
                <w:b/>
                <w:bCs/>
                <w:color w:val="31849B"/>
                <w:sz w:val="20"/>
                <w:szCs w:val="20"/>
              </w:rPr>
              <w:t>Dressing Packs</w:t>
            </w:r>
          </w:p>
        </w:tc>
        <w:tc>
          <w:tcPr>
            <w:tcW w:w="3424" w:type="dxa"/>
            <w:shd w:val="clear" w:color="auto" w:fill="C6D9F1" w:themeFill="text2" w:themeFillTint="33"/>
          </w:tcPr>
          <w:p w:rsidR="0099701A" w:rsidRPr="00DF45D1" w:rsidRDefault="0099701A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proofErr w:type="spellStart"/>
            <w:r w:rsidRPr="00DF45D1">
              <w:rPr>
                <w:color w:val="31849B"/>
                <w:sz w:val="20"/>
                <w:szCs w:val="20"/>
              </w:rPr>
              <w:t>Polyfield</w:t>
            </w:r>
            <w:proofErr w:type="spellEnd"/>
            <w:r w:rsidRPr="00DF45D1">
              <w:rPr>
                <w:color w:val="31849B"/>
                <w:sz w:val="20"/>
                <w:szCs w:val="20"/>
              </w:rPr>
              <w:t xml:space="preserve"> Patient Pack</w:t>
            </w:r>
          </w:p>
          <w:p w:rsidR="00B91C62" w:rsidRPr="00DF45D1" w:rsidRDefault="00B91C62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proofErr w:type="spellStart"/>
            <w:r w:rsidRPr="00DF45D1">
              <w:rPr>
                <w:color w:val="31849B"/>
                <w:sz w:val="20"/>
                <w:szCs w:val="20"/>
              </w:rPr>
              <w:t>Dressit</w:t>
            </w:r>
            <w:proofErr w:type="spellEnd"/>
          </w:p>
        </w:tc>
      </w:tr>
      <w:tr w:rsidR="0099701A" w:rsidRPr="00AE530F" w:rsidTr="00E81DE4">
        <w:trPr>
          <w:trHeight w:val="749"/>
        </w:trPr>
        <w:tc>
          <w:tcPr>
            <w:tcW w:w="3740" w:type="dxa"/>
          </w:tcPr>
          <w:p w:rsidR="0099701A" w:rsidRPr="00DF45D1" w:rsidRDefault="0099701A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 w:rsidRPr="00DF45D1">
              <w:rPr>
                <w:b/>
                <w:bCs/>
                <w:color w:val="31849B"/>
                <w:sz w:val="20"/>
                <w:szCs w:val="20"/>
              </w:rPr>
              <w:t>Skin Protection</w:t>
            </w:r>
          </w:p>
          <w:p w:rsidR="001D04E3" w:rsidRPr="00DF45D1" w:rsidRDefault="001D04E3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</w:p>
          <w:p w:rsidR="001D04E3" w:rsidRPr="00DF45D1" w:rsidRDefault="001D04E3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</w:p>
        </w:tc>
        <w:tc>
          <w:tcPr>
            <w:tcW w:w="3424" w:type="dxa"/>
          </w:tcPr>
          <w:p w:rsidR="0099701A" w:rsidRPr="00DF45D1" w:rsidRDefault="00B56BAB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 w:rsidRPr="00DF45D1">
              <w:rPr>
                <w:color w:val="31849B"/>
                <w:sz w:val="20"/>
                <w:szCs w:val="20"/>
              </w:rPr>
              <w:t>Cavilon</w:t>
            </w:r>
            <w:r w:rsidR="0099701A" w:rsidRPr="00DF45D1">
              <w:rPr>
                <w:color w:val="31849B"/>
                <w:sz w:val="20"/>
                <w:szCs w:val="20"/>
              </w:rPr>
              <w:t xml:space="preserve"> Cream </w:t>
            </w:r>
          </w:p>
          <w:p w:rsidR="0099701A" w:rsidRPr="00DF45D1" w:rsidRDefault="00B56BAB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 w:rsidRPr="00DF45D1">
              <w:rPr>
                <w:color w:val="31849B"/>
                <w:sz w:val="20"/>
                <w:szCs w:val="20"/>
              </w:rPr>
              <w:t>Cavilon</w:t>
            </w:r>
            <w:r w:rsidR="0099701A" w:rsidRPr="00DF45D1">
              <w:rPr>
                <w:color w:val="31849B"/>
                <w:sz w:val="20"/>
                <w:szCs w:val="20"/>
              </w:rPr>
              <w:t xml:space="preserve"> </w:t>
            </w:r>
            <w:r w:rsidR="00C837A1" w:rsidRPr="00DF45D1">
              <w:rPr>
                <w:color w:val="31849B"/>
                <w:sz w:val="20"/>
                <w:szCs w:val="20"/>
              </w:rPr>
              <w:t xml:space="preserve">no-sting barrier </w:t>
            </w:r>
            <w:r w:rsidR="0099701A" w:rsidRPr="00DF45D1">
              <w:rPr>
                <w:color w:val="31849B"/>
                <w:sz w:val="20"/>
                <w:szCs w:val="20"/>
              </w:rPr>
              <w:t>Film</w:t>
            </w:r>
          </w:p>
          <w:p w:rsidR="001D04E3" w:rsidRDefault="00B56BAB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 w:rsidRPr="00DF45D1">
              <w:rPr>
                <w:color w:val="31849B"/>
                <w:sz w:val="20"/>
                <w:szCs w:val="20"/>
              </w:rPr>
              <w:t>Proshield Plus Skin  Protectant</w:t>
            </w:r>
          </w:p>
          <w:p w:rsidR="00DF45D1" w:rsidRPr="00DF45D1" w:rsidRDefault="00DF45D1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</w:p>
        </w:tc>
      </w:tr>
      <w:tr w:rsidR="001D04E3" w:rsidRPr="00AE530F" w:rsidTr="00E8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tcW w:w="3740" w:type="dxa"/>
            <w:shd w:val="clear" w:color="auto" w:fill="C6D9F1" w:themeFill="text2" w:themeFillTint="33"/>
          </w:tcPr>
          <w:p w:rsidR="001D04E3" w:rsidRPr="00DF45D1" w:rsidRDefault="00DF45D1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>
              <w:rPr>
                <w:b/>
                <w:bCs/>
                <w:color w:val="31849B"/>
                <w:sz w:val="20"/>
                <w:szCs w:val="20"/>
              </w:rPr>
              <w:t>Heel protection</w:t>
            </w:r>
          </w:p>
        </w:tc>
        <w:tc>
          <w:tcPr>
            <w:tcW w:w="3424" w:type="dxa"/>
            <w:shd w:val="clear" w:color="auto" w:fill="C6D9F1" w:themeFill="text2" w:themeFillTint="33"/>
          </w:tcPr>
          <w:p w:rsidR="001D04E3" w:rsidRDefault="00DF45D1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proofErr w:type="spellStart"/>
            <w:r>
              <w:rPr>
                <w:color w:val="31849B"/>
                <w:sz w:val="20"/>
                <w:szCs w:val="20"/>
              </w:rPr>
              <w:t>Aderma</w:t>
            </w:r>
            <w:proofErr w:type="spellEnd"/>
          </w:p>
          <w:p w:rsidR="00DF45D1" w:rsidRPr="00DF45D1" w:rsidRDefault="00DF45D1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</w:p>
        </w:tc>
      </w:tr>
      <w:tr w:rsidR="001D04E3" w:rsidRPr="00AE530F" w:rsidTr="00E81DE4">
        <w:trPr>
          <w:trHeight w:val="304"/>
        </w:trPr>
        <w:tc>
          <w:tcPr>
            <w:tcW w:w="3740" w:type="dxa"/>
          </w:tcPr>
          <w:p w:rsidR="001D04E3" w:rsidRPr="00DF45D1" w:rsidRDefault="001D04E3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 w:rsidRPr="00DF45D1">
              <w:rPr>
                <w:b/>
                <w:bCs/>
                <w:color w:val="31849B"/>
                <w:sz w:val="20"/>
                <w:szCs w:val="20"/>
              </w:rPr>
              <w:t>Emollients</w:t>
            </w:r>
          </w:p>
        </w:tc>
        <w:tc>
          <w:tcPr>
            <w:tcW w:w="3424" w:type="dxa"/>
          </w:tcPr>
          <w:p w:rsidR="001D04E3" w:rsidRPr="00DF45D1" w:rsidRDefault="001D04E3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 w:rsidRPr="00DF45D1">
              <w:rPr>
                <w:color w:val="31849B"/>
                <w:sz w:val="20"/>
                <w:szCs w:val="20"/>
              </w:rPr>
              <w:t>Diprobase</w:t>
            </w:r>
          </w:p>
          <w:p w:rsidR="001D04E3" w:rsidRPr="00DF45D1" w:rsidRDefault="001D04E3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r w:rsidRPr="00DF45D1">
              <w:rPr>
                <w:color w:val="31849B"/>
                <w:sz w:val="20"/>
                <w:szCs w:val="20"/>
              </w:rPr>
              <w:t>50% white soft Paraffin/50% liquid paraffin</w:t>
            </w:r>
          </w:p>
          <w:p w:rsidR="001D04E3" w:rsidRPr="00DF45D1" w:rsidRDefault="001D04E3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  <w:proofErr w:type="spellStart"/>
            <w:r w:rsidRPr="00DF45D1">
              <w:rPr>
                <w:color w:val="31849B"/>
                <w:sz w:val="20"/>
                <w:szCs w:val="20"/>
              </w:rPr>
              <w:t>Dermatonics</w:t>
            </w:r>
            <w:proofErr w:type="spellEnd"/>
            <w:r w:rsidRPr="00DF45D1">
              <w:rPr>
                <w:color w:val="31849B"/>
                <w:sz w:val="20"/>
                <w:szCs w:val="20"/>
              </w:rPr>
              <w:t xml:space="preserve"> heel balm</w:t>
            </w:r>
          </w:p>
          <w:p w:rsidR="001D04E3" w:rsidRPr="00DF45D1" w:rsidRDefault="001D04E3" w:rsidP="003F28B7">
            <w:pPr>
              <w:spacing w:after="0" w:line="240" w:lineRule="auto"/>
              <w:rPr>
                <w:color w:val="31849B"/>
                <w:sz w:val="20"/>
                <w:szCs w:val="20"/>
              </w:rPr>
            </w:pPr>
          </w:p>
        </w:tc>
      </w:tr>
      <w:tr w:rsidR="0099701A" w:rsidRPr="00FB5F9A" w:rsidTr="00E8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tcW w:w="3740" w:type="dxa"/>
            <w:shd w:val="clear" w:color="auto" w:fill="C6D9F1" w:themeFill="text2" w:themeFillTint="33"/>
          </w:tcPr>
          <w:p w:rsidR="00E81DE4" w:rsidRPr="00E81DE4" w:rsidRDefault="005B3413" w:rsidP="00E81DE4">
            <w:pPr>
              <w:shd w:val="clear" w:color="auto" w:fill="8DB3E2" w:themeFill="text2" w:themeFillTint="66"/>
              <w:spacing w:after="0" w:line="240" w:lineRule="auto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81DE4">
              <w:rPr>
                <w:b/>
                <w:bCs/>
                <w:color w:val="365F91" w:themeColor="accent1" w:themeShade="BF"/>
                <w:sz w:val="20"/>
                <w:szCs w:val="20"/>
              </w:rPr>
              <w:t>P</w:t>
            </w:r>
            <w:r w:rsidR="0099701A" w:rsidRPr="00E81DE4">
              <w:rPr>
                <w:b/>
                <w:bCs/>
                <w:color w:val="365F91" w:themeColor="accent1" w:themeShade="BF"/>
                <w:sz w:val="20"/>
                <w:szCs w:val="20"/>
              </w:rPr>
              <w:t>rotease Modulator</w:t>
            </w:r>
            <w:r w:rsidR="00FF3061" w:rsidRPr="00E81DE4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 </w:t>
            </w:r>
          </w:p>
          <w:p w:rsidR="005B3413" w:rsidRPr="00C46A39" w:rsidRDefault="005B3413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 w:rsidRPr="00C46A39">
              <w:rPr>
                <w:b/>
                <w:bCs/>
                <w:color w:val="31849B"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</w:p>
        </w:tc>
        <w:tc>
          <w:tcPr>
            <w:tcW w:w="3424" w:type="dxa"/>
            <w:shd w:val="clear" w:color="auto" w:fill="C6D9F1" w:themeFill="text2" w:themeFillTint="33"/>
          </w:tcPr>
          <w:p w:rsidR="00C46A39" w:rsidRPr="00E81DE4" w:rsidRDefault="003C664D" w:rsidP="00E81DE4">
            <w:pPr>
              <w:shd w:val="clear" w:color="auto" w:fill="C6D9F1" w:themeFill="text2" w:themeFillTint="33"/>
              <w:rPr>
                <w:color w:val="365F91" w:themeColor="accent1" w:themeShade="BF"/>
                <w:sz w:val="20"/>
                <w:szCs w:val="20"/>
              </w:rPr>
            </w:pPr>
            <w:r w:rsidRPr="00E81DE4">
              <w:rPr>
                <w:color w:val="365F91" w:themeColor="accent1" w:themeShade="BF"/>
                <w:sz w:val="20"/>
                <w:szCs w:val="20"/>
              </w:rPr>
              <w:t>Urgostart Plus</w:t>
            </w:r>
          </w:p>
        </w:tc>
      </w:tr>
      <w:tr w:rsidR="005B3413" w:rsidRPr="00FB5F9A" w:rsidTr="00E81DE4">
        <w:trPr>
          <w:trHeight w:val="61"/>
        </w:trPr>
        <w:tc>
          <w:tcPr>
            <w:tcW w:w="3740" w:type="dxa"/>
          </w:tcPr>
          <w:p w:rsidR="005B3413" w:rsidRPr="00E81DE4" w:rsidRDefault="00E81DE4" w:rsidP="003F28B7">
            <w:pPr>
              <w:spacing w:after="0" w:line="240" w:lineRule="auto"/>
              <w:rPr>
                <w:b/>
                <w:bCs/>
                <w:color w:val="31849B"/>
                <w:sz w:val="20"/>
                <w:szCs w:val="20"/>
              </w:rPr>
            </w:pPr>
            <w:r w:rsidRPr="00E81DE4">
              <w:rPr>
                <w:b/>
                <w:bCs/>
                <w:color w:val="31849B"/>
                <w:sz w:val="20"/>
                <w:szCs w:val="20"/>
              </w:rPr>
              <w:t>Adhesive Tapes</w:t>
            </w:r>
          </w:p>
        </w:tc>
        <w:tc>
          <w:tcPr>
            <w:tcW w:w="3424" w:type="dxa"/>
            <w:shd w:val="clear" w:color="auto" w:fill="auto"/>
          </w:tcPr>
          <w:p w:rsidR="005B3413" w:rsidRPr="00E81DE4" w:rsidRDefault="00E81DE4" w:rsidP="00DF45D1">
            <w:pPr>
              <w:rPr>
                <w:color w:val="31849B"/>
                <w:sz w:val="20"/>
                <w:szCs w:val="20"/>
              </w:rPr>
            </w:pPr>
            <w:r w:rsidRPr="00E81DE4">
              <w:rPr>
                <w:color w:val="31849B"/>
                <w:sz w:val="20"/>
                <w:szCs w:val="20"/>
              </w:rPr>
              <w:t>Mefix</w:t>
            </w:r>
          </w:p>
        </w:tc>
      </w:tr>
    </w:tbl>
    <w:p w:rsidR="001D04E3" w:rsidRDefault="00FB5F9A" w:rsidP="00DF45D1">
      <w:r>
        <w:lastRenderedPageBreak/>
        <w:t xml:space="preserve">      </w:t>
      </w:r>
    </w:p>
    <w:p w:rsidR="001D04E3" w:rsidRDefault="001D04E3" w:rsidP="0079565A">
      <w:pPr>
        <w:jc w:val="center"/>
      </w:pPr>
    </w:p>
    <w:p w:rsidR="001D04E3" w:rsidRDefault="001D04E3" w:rsidP="00E81DE4"/>
    <w:p w:rsidR="0099701A" w:rsidRPr="00600836" w:rsidRDefault="00600836" w:rsidP="0079565A">
      <w:pPr>
        <w:jc w:val="center"/>
      </w:pPr>
      <w:r>
        <w:t xml:space="preserve">   </w:t>
      </w:r>
      <w:r w:rsidR="0099701A">
        <w:rPr>
          <w:rFonts w:ascii="Bookman Old Style" w:hAnsi="Bookman Old Style"/>
          <w:sz w:val="32"/>
          <w:szCs w:val="32"/>
        </w:rPr>
        <w:t xml:space="preserve"> CUMBRIA </w:t>
      </w:r>
      <w:r w:rsidR="001D04E3">
        <w:rPr>
          <w:rFonts w:ascii="Bookman Old Style" w:hAnsi="Bookman Old Style"/>
          <w:sz w:val="32"/>
          <w:szCs w:val="32"/>
        </w:rPr>
        <w:t>PODIATRY</w:t>
      </w:r>
      <w:r w:rsidR="009D331E">
        <w:rPr>
          <w:rFonts w:ascii="Bookman Old Style" w:hAnsi="Bookman Old Style"/>
          <w:sz w:val="32"/>
          <w:szCs w:val="32"/>
        </w:rPr>
        <w:t xml:space="preserve"> </w:t>
      </w:r>
      <w:r w:rsidR="0099701A">
        <w:rPr>
          <w:rFonts w:ascii="Bookman Old Style" w:hAnsi="Bookman Old Style"/>
          <w:sz w:val="32"/>
          <w:szCs w:val="32"/>
        </w:rPr>
        <w:t xml:space="preserve">WOUND </w:t>
      </w:r>
      <w:r w:rsidR="0079565A">
        <w:rPr>
          <w:rFonts w:ascii="Bookman Old Style" w:hAnsi="Bookman Old Style"/>
          <w:sz w:val="32"/>
          <w:szCs w:val="32"/>
        </w:rPr>
        <w:t xml:space="preserve">  </w:t>
      </w:r>
      <w:r w:rsidR="0047151F">
        <w:rPr>
          <w:rFonts w:ascii="Bookman Old Style" w:hAnsi="Bookman Old Style"/>
          <w:sz w:val="32"/>
          <w:szCs w:val="32"/>
        </w:rPr>
        <w:t xml:space="preserve">MANAGEMENT </w:t>
      </w:r>
      <w:bookmarkStart w:id="0" w:name="_GoBack"/>
      <w:bookmarkEnd w:id="0"/>
      <w:r w:rsidR="0099701A">
        <w:rPr>
          <w:rFonts w:ascii="Bookman Old Style" w:hAnsi="Bookman Old Style"/>
          <w:sz w:val="32"/>
          <w:szCs w:val="32"/>
        </w:rPr>
        <w:t>FORMULARY</w:t>
      </w:r>
    </w:p>
    <w:p w:rsidR="0099701A" w:rsidRDefault="0079565A" w:rsidP="00435C97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 w:rsidR="009D331E">
        <w:rPr>
          <w:rFonts w:ascii="Bookman Old Style" w:hAnsi="Bookman Old Style"/>
          <w:sz w:val="32"/>
          <w:szCs w:val="32"/>
        </w:rPr>
        <w:t>2019</w:t>
      </w:r>
    </w:p>
    <w:p w:rsidR="0099701A" w:rsidRPr="009150DD" w:rsidRDefault="0047151F" w:rsidP="00600836">
      <w:pPr>
        <w:jc w:val="center"/>
        <w:rPr>
          <w:rFonts w:ascii="Bookman Old Style" w:hAnsi="Bookman Old Style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2E7EA42" wp14:editId="5612BE64">
            <wp:extent cx="231457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836">
        <w:rPr>
          <w:rFonts w:ascii="Bookman Old Style" w:hAnsi="Bookman Old Style"/>
          <w:sz w:val="24"/>
          <w:szCs w:val="24"/>
        </w:rPr>
        <w:t xml:space="preserve">         </w:t>
      </w:r>
      <w:r w:rsidR="0099701A">
        <w:rPr>
          <w:rFonts w:ascii="Bookman Old Style" w:hAnsi="Bookman Old Style"/>
          <w:sz w:val="20"/>
          <w:szCs w:val="20"/>
        </w:rPr>
        <w:t xml:space="preserve">              </w:t>
      </w:r>
    </w:p>
    <w:sectPr w:rsidR="0099701A" w:rsidRPr="009150DD" w:rsidSect="003F2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42" w:rsidRDefault="001A0F42" w:rsidP="00295AA4">
      <w:pPr>
        <w:spacing w:after="0" w:line="240" w:lineRule="auto"/>
      </w:pPr>
      <w:r>
        <w:separator/>
      </w:r>
    </w:p>
  </w:endnote>
  <w:endnote w:type="continuationSeparator" w:id="0">
    <w:p w:rsidR="001A0F42" w:rsidRDefault="001A0F42" w:rsidP="0029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A4" w:rsidRDefault="00295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A4" w:rsidRDefault="00295A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A4" w:rsidRDefault="00295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42" w:rsidRDefault="001A0F42" w:rsidP="00295AA4">
      <w:pPr>
        <w:spacing w:after="0" w:line="240" w:lineRule="auto"/>
      </w:pPr>
      <w:r>
        <w:separator/>
      </w:r>
    </w:p>
  </w:footnote>
  <w:footnote w:type="continuationSeparator" w:id="0">
    <w:p w:rsidR="001A0F42" w:rsidRDefault="001A0F42" w:rsidP="0029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A4" w:rsidRDefault="00295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A4" w:rsidRDefault="00295A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A4" w:rsidRDefault="00295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97"/>
    <w:rsid w:val="000148B7"/>
    <w:rsid w:val="0007681A"/>
    <w:rsid w:val="000872CE"/>
    <w:rsid w:val="000C3005"/>
    <w:rsid w:val="000F7A3E"/>
    <w:rsid w:val="001001F9"/>
    <w:rsid w:val="0014258E"/>
    <w:rsid w:val="00150829"/>
    <w:rsid w:val="00150ACE"/>
    <w:rsid w:val="00196934"/>
    <w:rsid w:val="001A0F42"/>
    <w:rsid w:val="001D04E3"/>
    <w:rsid w:val="001E3642"/>
    <w:rsid w:val="001F5B6D"/>
    <w:rsid w:val="00202C24"/>
    <w:rsid w:val="00236F20"/>
    <w:rsid w:val="00240966"/>
    <w:rsid w:val="002672CD"/>
    <w:rsid w:val="00276942"/>
    <w:rsid w:val="00276950"/>
    <w:rsid w:val="00286D8B"/>
    <w:rsid w:val="002873AC"/>
    <w:rsid w:val="00295AA4"/>
    <w:rsid w:val="002A0D39"/>
    <w:rsid w:val="002E254E"/>
    <w:rsid w:val="00302972"/>
    <w:rsid w:val="00315258"/>
    <w:rsid w:val="003254D0"/>
    <w:rsid w:val="00340849"/>
    <w:rsid w:val="00350187"/>
    <w:rsid w:val="00356588"/>
    <w:rsid w:val="00363D02"/>
    <w:rsid w:val="00374CED"/>
    <w:rsid w:val="003A3156"/>
    <w:rsid w:val="003B4BC5"/>
    <w:rsid w:val="003C664D"/>
    <w:rsid w:val="003F28B7"/>
    <w:rsid w:val="004102CB"/>
    <w:rsid w:val="00435C97"/>
    <w:rsid w:val="0047151F"/>
    <w:rsid w:val="00482D98"/>
    <w:rsid w:val="00495535"/>
    <w:rsid w:val="004E76EC"/>
    <w:rsid w:val="00512FF1"/>
    <w:rsid w:val="00515203"/>
    <w:rsid w:val="00534398"/>
    <w:rsid w:val="00555412"/>
    <w:rsid w:val="00585C59"/>
    <w:rsid w:val="005B3413"/>
    <w:rsid w:val="005D02F9"/>
    <w:rsid w:val="00600836"/>
    <w:rsid w:val="0060508C"/>
    <w:rsid w:val="006055AF"/>
    <w:rsid w:val="00615A6C"/>
    <w:rsid w:val="0061645D"/>
    <w:rsid w:val="006172A8"/>
    <w:rsid w:val="0063222A"/>
    <w:rsid w:val="00671731"/>
    <w:rsid w:val="006A262E"/>
    <w:rsid w:val="00731703"/>
    <w:rsid w:val="00753804"/>
    <w:rsid w:val="007547C9"/>
    <w:rsid w:val="00763D91"/>
    <w:rsid w:val="0079565A"/>
    <w:rsid w:val="00805626"/>
    <w:rsid w:val="00832F82"/>
    <w:rsid w:val="00873368"/>
    <w:rsid w:val="009150DD"/>
    <w:rsid w:val="00941283"/>
    <w:rsid w:val="009528BC"/>
    <w:rsid w:val="00955AAC"/>
    <w:rsid w:val="0099701A"/>
    <w:rsid w:val="009D331E"/>
    <w:rsid w:val="00A05DDE"/>
    <w:rsid w:val="00A23B24"/>
    <w:rsid w:val="00A313F1"/>
    <w:rsid w:val="00A35A5E"/>
    <w:rsid w:val="00A42E7F"/>
    <w:rsid w:val="00A908B6"/>
    <w:rsid w:val="00AA7660"/>
    <w:rsid w:val="00AB398E"/>
    <w:rsid w:val="00AE530F"/>
    <w:rsid w:val="00B56BAB"/>
    <w:rsid w:val="00B65D09"/>
    <w:rsid w:val="00B8000C"/>
    <w:rsid w:val="00B91C62"/>
    <w:rsid w:val="00BC5924"/>
    <w:rsid w:val="00BF08E6"/>
    <w:rsid w:val="00C36F54"/>
    <w:rsid w:val="00C46A39"/>
    <w:rsid w:val="00C56944"/>
    <w:rsid w:val="00C76D16"/>
    <w:rsid w:val="00C837A1"/>
    <w:rsid w:val="00C87734"/>
    <w:rsid w:val="00CF4546"/>
    <w:rsid w:val="00D2666B"/>
    <w:rsid w:val="00D41EDD"/>
    <w:rsid w:val="00D74A20"/>
    <w:rsid w:val="00D962B0"/>
    <w:rsid w:val="00DA0CA1"/>
    <w:rsid w:val="00DF45D1"/>
    <w:rsid w:val="00E46AB3"/>
    <w:rsid w:val="00E64F6D"/>
    <w:rsid w:val="00E81DE4"/>
    <w:rsid w:val="00EA1B7C"/>
    <w:rsid w:val="00EA5A18"/>
    <w:rsid w:val="00EC0E4A"/>
    <w:rsid w:val="00ED3DC6"/>
    <w:rsid w:val="00EE386B"/>
    <w:rsid w:val="00F53DB1"/>
    <w:rsid w:val="00F7022B"/>
    <w:rsid w:val="00F70D17"/>
    <w:rsid w:val="00FB5F9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99"/>
    <w:rsid w:val="00435C97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3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C9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99"/>
    <w:rsid w:val="00435C9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29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A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A4"/>
    <w:rPr>
      <w:lang w:eastAsia="en-US"/>
    </w:rPr>
  </w:style>
  <w:style w:type="table" w:customStyle="1" w:styleId="PlainTable2">
    <w:name w:val="Plain Table 2"/>
    <w:basedOn w:val="TableNormal"/>
    <w:uiPriority w:val="42"/>
    <w:rsid w:val="00DF45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DF45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DF45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DF45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F45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99"/>
    <w:rsid w:val="00435C97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3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C9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99"/>
    <w:rsid w:val="00435C9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29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A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A4"/>
    <w:rPr>
      <w:lang w:eastAsia="en-US"/>
    </w:rPr>
  </w:style>
  <w:style w:type="table" w:customStyle="1" w:styleId="PlainTable2">
    <w:name w:val="Plain Table 2"/>
    <w:basedOn w:val="TableNormal"/>
    <w:uiPriority w:val="42"/>
    <w:rsid w:val="00DF45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DF45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DF45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DF45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F45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Adhesive Tape</vt:lpstr>
    </vt:vector>
  </TitlesOfParts>
  <Company>North Cumbria NHS Trust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Adhesive Tape</dc:title>
  <dc:creator>Pamela</dc:creator>
  <cp:lastModifiedBy>Windows User</cp:lastModifiedBy>
  <cp:revision>2</cp:revision>
  <cp:lastPrinted>2019-07-11T09:26:00Z</cp:lastPrinted>
  <dcterms:created xsi:type="dcterms:W3CDTF">2019-11-01T10:13:00Z</dcterms:created>
  <dcterms:modified xsi:type="dcterms:W3CDTF">2019-11-01T10:13:00Z</dcterms:modified>
</cp:coreProperties>
</file>