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82B" w:rsidRDefault="00DD782B" w:rsidP="00375153">
      <w:pPr>
        <w:jc w:val="center"/>
        <w:rPr>
          <w:rFonts w:ascii="Arial" w:hAnsi="Arial" w:cs="Arial"/>
          <w:b/>
          <w:sz w:val="40"/>
          <w:szCs w:val="40"/>
        </w:rPr>
      </w:pPr>
    </w:p>
    <w:p w:rsidR="00DD782B" w:rsidRDefault="001E42D7" w:rsidP="001E42D7">
      <w:pPr>
        <w:jc w:val="both"/>
        <w:rPr>
          <w:rFonts w:ascii="Arial" w:hAnsi="Arial" w:cs="Arial"/>
          <w:b/>
          <w:sz w:val="40"/>
          <w:szCs w:val="40"/>
        </w:rPr>
      </w:pPr>
      <w:r>
        <w:rPr>
          <w:noProof/>
          <w:color w:val="1F497D"/>
          <w:lang w:eastAsia="en-GB"/>
        </w:rPr>
        <w:drawing>
          <wp:inline distT="0" distB="0" distL="0" distR="0" wp14:anchorId="420EB082" wp14:editId="48964750">
            <wp:extent cx="1628775" cy="695325"/>
            <wp:effectExtent l="0" t="0" r="9525" b="9525"/>
            <wp:docPr id="5" name="Picture 5" descr="cid:image008.png@01D40174.3BF827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8.png@01D40174.3BF827E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628775" cy="695325"/>
                    </a:xfrm>
                    <a:prstGeom prst="rect">
                      <a:avLst/>
                    </a:prstGeom>
                    <a:noFill/>
                    <a:ln>
                      <a:noFill/>
                    </a:ln>
                  </pic:spPr>
                </pic:pic>
              </a:graphicData>
            </a:graphic>
          </wp:inline>
        </w:drawing>
      </w:r>
      <w:r w:rsidR="00DD782B">
        <w:rPr>
          <w:noProof/>
          <w:lang w:eastAsia="en-GB"/>
        </w:rPr>
        <w:t xml:space="preserve">                                   </w:t>
      </w:r>
      <w:r w:rsidR="00DD782B">
        <w:rPr>
          <w:noProof/>
          <w:lang w:eastAsia="en-GB"/>
        </w:rPr>
        <w:drawing>
          <wp:inline distT="0" distB="0" distL="0" distR="0" wp14:anchorId="72957BB2" wp14:editId="6BB76109">
            <wp:extent cx="2352675" cy="571500"/>
            <wp:effectExtent l="0" t="0" r="9525" b="0"/>
            <wp:docPr id="1" name="Picture 1" descr="CDDFT%202%20line%20(Colour) L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DFT%202%20line%20(Colour) Lette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52675" cy="571500"/>
                    </a:xfrm>
                    <a:prstGeom prst="rect">
                      <a:avLst/>
                    </a:prstGeom>
                    <a:noFill/>
                    <a:ln>
                      <a:noFill/>
                    </a:ln>
                  </pic:spPr>
                </pic:pic>
              </a:graphicData>
            </a:graphic>
          </wp:inline>
        </w:drawing>
      </w:r>
    </w:p>
    <w:p w:rsidR="00DD782B" w:rsidRDefault="00DD782B" w:rsidP="00375153">
      <w:pPr>
        <w:jc w:val="center"/>
        <w:rPr>
          <w:rFonts w:ascii="Arial" w:hAnsi="Arial" w:cs="Arial"/>
          <w:b/>
          <w:sz w:val="40"/>
          <w:szCs w:val="40"/>
        </w:rPr>
      </w:pPr>
    </w:p>
    <w:p w:rsidR="002E15C6" w:rsidRDefault="00F37E1B" w:rsidP="00375153">
      <w:pPr>
        <w:jc w:val="center"/>
        <w:rPr>
          <w:rFonts w:ascii="Arial" w:hAnsi="Arial" w:cs="Arial"/>
          <w:b/>
          <w:sz w:val="40"/>
          <w:szCs w:val="40"/>
        </w:rPr>
      </w:pPr>
      <w:r>
        <w:rPr>
          <w:rFonts w:ascii="Arial" w:hAnsi="Arial" w:cs="Arial"/>
          <w:b/>
          <w:sz w:val="40"/>
          <w:szCs w:val="40"/>
        </w:rPr>
        <w:t>Adult Bladder and B</w:t>
      </w:r>
      <w:r w:rsidR="00602162">
        <w:rPr>
          <w:rFonts w:ascii="Arial" w:hAnsi="Arial" w:cs="Arial"/>
          <w:b/>
          <w:sz w:val="40"/>
          <w:szCs w:val="40"/>
        </w:rPr>
        <w:t>owel f</w:t>
      </w:r>
      <w:r w:rsidR="00375153" w:rsidRPr="00375153">
        <w:rPr>
          <w:rFonts w:ascii="Arial" w:hAnsi="Arial" w:cs="Arial"/>
          <w:b/>
          <w:sz w:val="40"/>
          <w:szCs w:val="40"/>
        </w:rPr>
        <w:t>ormulary</w:t>
      </w:r>
    </w:p>
    <w:p w:rsidR="008E331D" w:rsidRPr="00375153" w:rsidRDefault="008E331D" w:rsidP="00375153">
      <w:pPr>
        <w:jc w:val="center"/>
        <w:rPr>
          <w:rFonts w:ascii="Arial" w:hAnsi="Arial" w:cs="Arial"/>
          <w:b/>
          <w:sz w:val="40"/>
          <w:szCs w:val="40"/>
        </w:rPr>
      </w:pPr>
      <w:r>
        <w:rPr>
          <w:rFonts w:ascii="Arial" w:hAnsi="Arial" w:cs="Arial"/>
          <w:b/>
          <w:sz w:val="40"/>
          <w:szCs w:val="40"/>
        </w:rPr>
        <w:t xml:space="preserve">First Line Prescribing Guide </w:t>
      </w:r>
      <w:r w:rsidR="00061B1B">
        <w:rPr>
          <w:rFonts w:ascii="Arial" w:hAnsi="Arial" w:cs="Arial"/>
          <w:b/>
          <w:sz w:val="40"/>
          <w:szCs w:val="40"/>
        </w:rPr>
        <w:t>2023</w:t>
      </w:r>
    </w:p>
    <w:p w:rsidR="00375153" w:rsidRDefault="00375153"/>
    <w:p w:rsidR="00375153" w:rsidRDefault="00375153"/>
    <w:p w:rsidR="00375153" w:rsidRDefault="00375153"/>
    <w:p w:rsidR="00375153" w:rsidRDefault="00DD782B">
      <w:r>
        <w:rPr>
          <w:noProof/>
          <w:lang w:eastAsia="en-GB"/>
        </w:rPr>
        <w:t xml:space="preserve">                           </w:t>
      </w:r>
      <w:r w:rsidR="00134EE7">
        <w:rPr>
          <w:noProof/>
          <w:lang w:eastAsia="en-GB"/>
        </w:rPr>
        <w:t xml:space="preserve">            </w:t>
      </w:r>
      <w:r>
        <w:rPr>
          <w:noProof/>
          <w:lang w:eastAsia="en-GB"/>
        </w:rPr>
        <w:t xml:space="preserve">    </w:t>
      </w:r>
      <w:r w:rsidR="00D77414">
        <w:rPr>
          <w:noProof/>
          <w:lang w:eastAsia="en-GB"/>
        </w:rPr>
        <w:drawing>
          <wp:inline distT="0" distB="0" distL="0" distR="0" wp14:anchorId="64B41BD1" wp14:editId="6C9BFD29">
            <wp:extent cx="3130550" cy="3130550"/>
            <wp:effectExtent l="0" t="0" r="0" b="0"/>
            <wp:docPr id="7"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e the source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30550" cy="3130550"/>
                    </a:xfrm>
                    <a:prstGeom prst="rect">
                      <a:avLst/>
                    </a:prstGeom>
                    <a:noFill/>
                    <a:ln>
                      <a:noFill/>
                    </a:ln>
                  </pic:spPr>
                </pic:pic>
              </a:graphicData>
            </a:graphic>
          </wp:inline>
        </w:drawing>
      </w:r>
    </w:p>
    <w:p w:rsidR="00375153" w:rsidRDefault="00375153"/>
    <w:p w:rsidR="00375153" w:rsidRDefault="00375153" w:rsidP="00375153">
      <w:pPr>
        <w:rPr>
          <w:rFonts w:ascii="Arial" w:hAnsi="Arial" w:cs="Arial"/>
          <w:sz w:val="24"/>
          <w:szCs w:val="24"/>
        </w:rPr>
      </w:pPr>
    </w:p>
    <w:p w:rsidR="00375153" w:rsidRDefault="00375153" w:rsidP="00375153">
      <w:pPr>
        <w:rPr>
          <w:rFonts w:ascii="Arial" w:hAnsi="Arial" w:cs="Arial"/>
          <w:sz w:val="24"/>
          <w:szCs w:val="24"/>
        </w:rPr>
      </w:pPr>
    </w:p>
    <w:p w:rsidR="00375153" w:rsidRPr="00DD782B" w:rsidRDefault="008E331D" w:rsidP="008E331D">
      <w:pPr>
        <w:rPr>
          <w:rFonts w:ascii="Arial" w:hAnsi="Arial" w:cs="Arial"/>
          <w:b/>
          <w:sz w:val="24"/>
          <w:szCs w:val="24"/>
        </w:rPr>
      </w:pPr>
      <w:r>
        <w:rPr>
          <w:rFonts w:ascii="Arial" w:hAnsi="Arial" w:cs="Arial"/>
          <w:b/>
          <w:sz w:val="24"/>
          <w:szCs w:val="24"/>
        </w:rPr>
        <w:t>Developed</w:t>
      </w:r>
      <w:r w:rsidR="006624EE">
        <w:rPr>
          <w:rFonts w:ascii="Arial" w:hAnsi="Arial" w:cs="Arial"/>
          <w:b/>
          <w:sz w:val="24"/>
          <w:szCs w:val="24"/>
        </w:rPr>
        <w:t xml:space="preserve"> </w:t>
      </w:r>
      <w:r w:rsidR="00F37E1B">
        <w:rPr>
          <w:rFonts w:ascii="Arial" w:hAnsi="Arial" w:cs="Arial"/>
          <w:b/>
          <w:sz w:val="24"/>
          <w:szCs w:val="24"/>
        </w:rPr>
        <w:t xml:space="preserve">&amp; Updated </w:t>
      </w:r>
      <w:r w:rsidR="006624EE">
        <w:rPr>
          <w:rFonts w:ascii="Arial" w:hAnsi="Arial" w:cs="Arial"/>
          <w:b/>
          <w:sz w:val="24"/>
          <w:szCs w:val="24"/>
        </w:rPr>
        <w:t xml:space="preserve">by the </w:t>
      </w:r>
      <w:r w:rsidR="00F37E1B">
        <w:rPr>
          <w:rFonts w:ascii="Arial" w:hAnsi="Arial" w:cs="Arial"/>
          <w:b/>
          <w:sz w:val="24"/>
          <w:szCs w:val="24"/>
        </w:rPr>
        <w:t xml:space="preserve">Adult </w:t>
      </w:r>
      <w:r w:rsidR="006624EE">
        <w:rPr>
          <w:rFonts w:ascii="Arial" w:hAnsi="Arial" w:cs="Arial"/>
          <w:b/>
          <w:sz w:val="24"/>
          <w:szCs w:val="24"/>
        </w:rPr>
        <w:t>Bladder and Bowel S</w:t>
      </w:r>
      <w:r w:rsidR="00C1193B">
        <w:rPr>
          <w:rFonts w:ascii="Arial" w:hAnsi="Arial" w:cs="Arial"/>
          <w:b/>
          <w:sz w:val="24"/>
          <w:szCs w:val="24"/>
        </w:rPr>
        <w:t xml:space="preserve">ervice </w:t>
      </w:r>
    </w:p>
    <w:p w:rsidR="008E331D" w:rsidRDefault="00061B1B" w:rsidP="008E331D">
      <w:pPr>
        <w:rPr>
          <w:rFonts w:ascii="Arial" w:hAnsi="Arial" w:cs="Arial"/>
          <w:b/>
          <w:sz w:val="24"/>
          <w:szCs w:val="24"/>
        </w:rPr>
      </w:pPr>
      <w:r>
        <w:rPr>
          <w:rFonts w:ascii="Arial" w:hAnsi="Arial" w:cs="Arial"/>
          <w:b/>
          <w:sz w:val="24"/>
          <w:szCs w:val="24"/>
        </w:rPr>
        <w:t>Version Three: March 2023</w:t>
      </w:r>
    </w:p>
    <w:p w:rsidR="002D5B87" w:rsidRDefault="00061B1B" w:rsidP="008E331D">
      <w:pPr>
        <w:rPr>
          <w:rFonts w:ascii="Arial" w:hAnsi="Arial" w:cs="Arial"/>
          <w:b/>
          <w:sz w:val="24"/>
          <w:szCs w:val="24"/>
        </w:rPr>
      </w:pPr>
      <w:r>
        <w:rPr>
          <w:rFonts w:ascii="Arial" w:hAnsi="Arial" w:cs="Arial"/>
          <w:b/>
          <w:sz w:val="24"/>
          <w:szCs w:val="24"/>
        </w:rPr>
        <w:t>Review: March 2026</w:t>
      </w:r>
    </w:p>
    <w:p w:rsidR="008E3342" w:rsidRDefault="008E3342" w:rsidP="00A53A4A">
      <w:pPr>
        <w:jc w:val="center"/>
        <w:rPr>
          <w:rFonts w:ascii="Arial" w:hAnsi="Arial" w:cs="Arial"/>
          <w:b/>
          <w:bCs/>
          <w:sz w:val="24"/>
          <w:szCs w:val="24"/>
        </w:rPr>
      </w:pPr>
    </w:p>
    <w:p w:rsidR="006624EE" w:rsidRPr="006624EE" w:rsidRDefault="006624EE" w:rsidP="006624EE">
      <w:pPr>
        <w:keepNext/>
        <w:spacing w:before="480" w:after="240" w:line="240" w:lineRule="atLeast"/>
        <w:outlineLvl w:val="0"/>
        <w:rPr>
          <w:rFonts w:ascii="Arial" w:eastAsia="Times New Roman" w:hAnsi="Arial" w:cs="Times New Roman"/>
          <w:b/>
          <w:smallCaps/>
          <w:sz w:val="36"/>
          <w:szCs w:val="20"/>
          <w:lang w:val="en-US"/>
        </w:rPr>
      </w:pPr>
      <w:bookmarkStart w:id="0" w:name="_Toc359436048"/>
      <w:bookmarkStart w:id="1" w:name="_Toc366574871"/>
      <w:r w:rsidRPr="006624EE">
        <w:rPr>
          <w:rFonts w:ascii="Arial" w:eastAsia="Times New Roman" w:hAnsi="Arial" w:cs="Times New Roman"/>
          <w:b/>
          <w:smallCaps/>
          <w:sz w:val="36"/>
          <w:szCs w:val="20"/>
          <w:lang w:val="en-US"/>
        </w:rPr>
        <w:lastRenderedPageBreak/>
        <w:t>Version Control Table</w:t>
      </w:r>
      <w:bookmarkEnd w:id="0"/>
      <w:bookmarkEnd w:id="1"/>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2"/>
        <w:gridCol w:w="3260"/>
        <w:gridCol w:w="3260"/>
      </w:tblGrid>
      <w:tr w:rsidR="006624EE" w:rsidRPr="006624EE" w:rsidTr="006624EE">
        <w:tc>
          <w:tcPr>
            <w:tcW w:w="2552" w:type="dxa"/>
          </w:tcPr>
          <w:p w:rsidR="006624EE" w:rsidRPr="006624EE" w:rsidRDefault="006624EE" w:rsidP="006624EE">
            <w:pPr>
              <w:spacing w:before="120" w:after="120" w:line="240" w:lineRule="auto"/>
              <w:jc w:val="center"/>
              <w:outlineLvl w:val="0"/>
              <w:rPr>
                <w:rFonts w:ascii="Arial" w:eastAsia="Times New Roman" w:hAnsi="Arial" w:cs="Times New Roman"/>
                <w:b/>
                <w:kern w:val="28"/>
                <w:sz w:val="24"/>
                <w:szCs w:val="24"/>
                <w:lang w:val="en-US" w:eastAsia="en-GB"/>
              </w:rPr>
            </w:pPr>
            <w:r w:rsidRPr="006624EE">
              <w:rPr>
                <w:rFonts w:ascii="Arial" w:eastAsia="Times New Roman" w:hAnsi="Arial" w:cs="Times New Roman"/>
                <w:b/>
                <w:kern w:val="28"/>
                <w:sz w:val="24"/>
                <w:szCs w:val="24"/>
                <w:lang w:val="en-US" w:eastAsia="en-GB"/>
              </w:rPr>
              <w:t>Date of Issue</w:t>
            </w:r>
          </w:p>
        </w:tc>
        <w:tc>
          <w:tcPr>
            <w:tcW w:w="3260" w:type="dxa"/>
          </w:tcPr>
          <w:p w:rsidR="006624EE" w:rsidRPr="006624EE" w:rsidRDefault="006624EE" w:rsidP="006624EE">
            <w:pPr>
              <w:spacing w:before="120" w:after="120" w:line="240" w:lineRule="auto"/>
              <w:jc w:val="center"/>
              <w:outlineLvl w:val="0"/>
              <w:rPr>
                <w:rFonts w:ascii="Arial" w:eastAsia="Times New Roman" w:hAnsi="Arial" w:cs="Times New Roman"/>
                <w:b/>
                <w:kern w:val="28"/>
                <w:sz w:val="24"/>
                <w:szCs w:val="24"/>
                <w:lang w:val="en-US" w:eastAsia="en-GB"/>
              </w:rPr>
            </w:pPr>
            <w:r w:rsidRPr="006624EE">
              <w:rPr>
                <w:rFonts w:ascii="Arial" w:eastAsia="Times New Roman" w:hAnsi="Arial" w:cs="Times New Roman"/>
                <w:b/>
                <w:kern w:val="28"/>
                <w:sz w:val="24"/>
                <w:szCs w:val="24"/>
                <w:lang w:val="en-US" w:eastAsia="en-GB"/>
              </w:rPr>
              <w:t>Version Number</w:t>
            </w:r>
          </w:p>
        </w:tc>
        <w:tc>
          <w:tcPr>
            <w:tcW w:w="3260" w:type="dxa"/>
          </w:tcPr>
          <w:p w:rsidR="006624EE" w:rsidRPr="006624EE" w:rsidRDefault="006624EE" w:rsidP="006624EE">
            <w:pPr>
              <w:spacing w:before="120" w:after="120" w:line="240" w:lineRule="auto"/>
              <w:jc w:val="center"/>
              <w:outlineLvl w:val="0"/>
              <w:rPr>
                <w:rFonts w:ascii="Arial" w:eastAsia="Times New Roman" w:hAnsi="Arial" w:cs="Times New Roman"/>
                <w:b/>
                <w:kern w:val="28"/>
                <w:sz w:val="24"/>
                <w:szCs w:val="24"/>
                <w:lang w:val="en-US" w:eastAsia="en-GB"/>
              </w:rPr>
            </w:pPr>
            <w:r w:rsidRPr="006624EE">
              <w:rPr>
                <w:rFonts w:ascii="Arial" w:eastAsia="Times New Roman" w:hAnsi="Arial" w:cs="Times New Roman"/>
                <w:b/>
                <w:kern w:val="28"/>
                <w:sz w:val="24"/>
                <w:szCs w:val="24"/>
                <w:lang w:val="en-US" w:eastAsia="en-GB"/>
              </w:rPr>
              <w:t>Status</w:t>
            </w:r>
          </w:p>
        </w:tc>
      </w:tr>
      <w:tr w:rsidR="006624EE" w:rsidRPr="006624EE" w:rsidTr="006624EE">
        <w:tc>
          <w:tcPr>
            <w:tcW w:w="2552" w:type="dxa"/>
          </w:tcPr>
          <w:p w:rsidR="006624EE" w:rsidRPr="006624EE" w:rsidRDefault="00481CF8" w:rsidP="00481CF8">
            <w:pPr>
              <w:spacing w:after="0" w:line="288" w:lineRule="auto"/>
              <w:jc w:val="center"/>
              <w:rPr>
                <w:rFonts w:ascii="Arial" w:eastAsia="Times New Roman" w:hAnsi="Arial" w:cs="Times New Roman"/>
                <w:szCs w:val="20"/>
                <w:lang w:val="en-US" w:eastAsia="en-GB"/>
              </w:rPr>
            </w:pPr>
            <w:r>
              <w:rPr>
                <w:rFonts w:ascii="Arial" w:eastAsia="Times New Roman" w:hAnsi="Arial" w:cs="Times New Roman"/>
                <w:szCs w:val="20"/>
                <w:lang w:val="en-US" w:eastAsia="en-GB"/>
              </w:rPr>
              <w:t>May 2018</w:t>
            </w:r>
          </w:p>
        </w:tc>
        <w:tc>
          <w:tcPr>
            <w:tcW w:w="3260" w:type="dxa"/>
          </w:tcPr>
          <w:p w:rsidR="006624EE" w:rsidRPr="006624EE" w:rsidRDefault="00481CF8" w:rsidP="00481CF8">
            <w:pPr>
              <w:spacing w:after="0" w:line="288" w:lineRule="auto"/>
              <w:jc w:val="center"/>
              <w:rPr>
                <w:rFonts w:ascii="Arial" w:eastAsia="Times New Roman" w:hAnsi="Arial" w:cs="Times New Roman"/>
                <w:szCs w:val="20"/>
                <w:lang w:val="en-US" w:eastAsia="en-GB"/>
              </w:rPr>
            </w:pPr>
            <w:r>
              <w:rPr>
                <w:rFonts w:ascii="Arial" w:eastAsia="Times New Roman" w:hAnsi="Arial" w:cs="Times New Roman"/>
                <w:szCs w:val="20"/>
                <w:lang w:val="en-US" w:eastAsia="en-GB"/>
              </w:rPr>
              <w:t>Version One</w:t>
            </w:r>
          </w:p>
        </w:tc>
        <w:tc>
          <w:tcPr>
            <w:tcW w:w="3260" w:type="dxa"/>
          </w:tcPr>
          <w:p w:rsidR="006624EE" w:rsidRPr="006624EE" w:rsidRDefault="00481CF8" w:rsidP="006624EE">
            <w:pPr>
              <w:spacing w:after="0" w:line="288" w:lineRule="auto"/>
              <w:jc w:val="both"/>
              <w:rPr>
                <w:rFonts w:ascii="Arial" w:eastAsia="Times New Roman" w:hAnsi="Arial" w:cs="Times New Roman"/>
                <w:szCs w:val="20"/>
                <w:lang w:val="en-US" w:eastAsia="en-GB"/>
              </w:rPr>
            </w:pPr>
            <w:r>
              <w:rPr>
                <w:rFonts w:ascii="Arial" w:eastAsia="Times New Roman" w:hAnsi="Arial" w:cs="Times New Roman"/>
                <w:szCs w:val="20"/>
                <w:lang w:val="en-US" w:eastAsia="en-GB"/>
              </w:rPr>
              <w:t>First draft</w:t>
            </w:r>
          </w:p>
        </w:tc>
      </w:tr>
      <w:tr w:rsidR="006624EE" w:rsidRPr="006624EE" w:rsidTr="006624EE">
        <w:tc>
          <w:tcPr>
            <w:tcW w:w="2552" w:type="dxa"/>
          </w:tcPr>
          <w:p w:rsidR="006624EE" w:rsidRPr="006624EE" w:rsidRDefault="00F37E1B" w:rsidP="00481CF8">
            <w:pPr>
              <w:spacing w:after="0" w:line="288" w:lineRule="auto"/>
              <w:jc w:val="center"/>
              <w:rPr>
                <w:rFonts w:ascii="Arial" w:eastAsia="Times New Roman" w:hAnsi="Arial" w:cs="Times New Roman"/>
                <w:szCs w:val="20"/>
                <w:lang w:val="en-US" w:eastAsia="en-GB"/>
              </w:rPr>
            </w:pPr>
            <w:r>
              <w:rPr>
                <w:rFonts w:ascii="Arial" w:eastAsia="Times New Roman" w:hAnsi="Arial" w:cs="Times New Roman"/>
                <w:szCs w:val="20"/>
                <w:lang w:val="en-US" w:eastAsia="en-GB"/>
              </w:rPr>
              <w:t>April 2021</w:t>
            </w:r>
          </w:p>
        </w:tc>
        <w:tc>
          <w:tcPr>
            <w:tcW w:w="3260" w:type="dxa"/>
          </w:tcPr>
          <w:p w:rsidR="006624EE" w:rsidRPr="006624EE" w:rsidRDefault="000420AC" w:rsidP="000420AC">
            <w:pPr>
              <w:spacing w:after="0" w:line="288" w:lineRule="auto"/>
              <w:jc w:val="center"/>
              <w:rPr>
                <w:rFonts w:ascii="Arial" w:eastAsia="Times New Roman" w:hAnsi="Arial" w:cs="Times New Roman"/>
                <w:szCs w:val="20"/>
                <w:lang w:val="en-US" w:eastAsia="en-GB"/>
              </w:rPr>
            </w:pPr>
            <w:r>
              <w:rPr>
                <w:rFonts w:ascii="Arial" w:eastAsia="Times New Roman" w:hAnsi="Arial" w:cs="Times New Roman"/>
                <w:szCs w:val="20"/>
                <w:lang w:val="en-US" w:eastAsia="en-GB"/>
              </w:rPr>
              <w:t>Version Two</w:t>
            </w:r>
          </w:p>
        </w:tc>
        <w:tc>
          <w:tcPr>
            <w:tcW w:w="3260" w:type="dxa"/>
          </w:tcPr>
          <w:p w:rsidR="006624EE" w:rsidRPr="006624EE" w:rsidRDefault="00061B1B" w:rsidP="006624EE">
            <w:pPr>
              <w:spacing w:after="0" w:line="288" w:lineRule="auto"/>
              <w:jc w:val="both"/>
              <w:rPr>
                <w:rFonts w:ascii="Arial" w:eastAsia="Times New Roman" w:hAnsi="Arial" w:cs="Times New Roman"/>
                <w:szCs w:val="20"/>
                <w:lang w:val="en-US" w:eastAsia="en-GB"/>
              </w:rPr>
            </w:pPr>
            <w:r>
              <w:rPr>
                <w:rFonts w:ascii="Arial" w:eastAsia="Times New Roman" w:hAnsi="Arial" w:cs="Times New Roman"/>
                <w:szCs w:val="20"/>
                <w:lang w:val="en-US" w:eastAsia="en-GB"/>
              </w:rPr>
              <w:t>Amended items in formulary</w:t>
            </w:r>
          </w:p>
        </w:tc>
      </w:tr>
      <w:tr w:rsidR="006624EE" w:rsidRPr="006624EE" w:rsidTr="006624EE">
        <w:tc>
          <w:tcPr>
            <w:tcW w:w="2552" w:type="dxa"/>
          </w:tcPr>
          <w:p w:rsidR="006624EE" w:rsidRPr="006624EE" w:rsidRDefault="00061B1B" w:rsidP="00481CF8">
            <w:pPr>
              <w:spacing w:after="0" w:line="288" w:lineRule="auto"/>
              <w:jc w:val="center"/>
              <w:rPr>
                <w:rFonts w:ascii="Arial" w:eastAsia="Times New Roman" w:hAnsi="Arial" w:cs="Times New Roman"/>
                <w:szCs w:val="20"/>
                <w:lang w:val="en-US" w:eastAsia="en-GB"/>
              </w:rPr>
            </w:pPr>
            <w:r>
              <w:rPr>
                <w:rFonts w:ascii="Arial" w:eastAsia="Times New Roman" w:hAnsi="Arial" w:cs="Times New Roman"/>
                <w:szCs w:val="20"/>
                <w:lang w:val="en-US" w:eastAsia="en-GB"/>
              </w:rPr>
              <w:t>March 2023</w:t>
            </w:r>
          </w:p>
        </w:tc>
        <w:tc>
          <w:tcPr>
            <w:tcW w:w="3260" w:type="dxa"/>
          </w:tcPr>
          <w:p w:rsidR="006624EE" w:rsidRPr="006624EE" w:rsidRDefault="00061B1B" w:rsidP="00061B1B">
            <w:pPr>
              <w:spacing w:after="0" w:line="288" w:lineRule="auto"/>
              <w:jc w:val="center"/>
              <w:rPr>
                <w:rFonts w:ascii="Arial" w:eastAsia="Times New Roman" w:hAnsi="Arial" w:cs="Times New Roman"/>
                <w:szCs w:val="20"/>
                <w:lang w:val="en-US" w:eastAsia="en-GB"/>
              </w:rPr>
            </w:pPr>
            <w:r>
              <w:rPr>
                <w:rFonts w:ascii="Arial" w:eastAsia="Times New Roman" w:hAnsi="Arial" w:cs="Times New Roman"/>
                <w:szCs w:val="20"/>
                <w:lang w:val="en-US" w:eastAsia="en-GB"/>
              </w:rPr>
              <w:t>Version three</w:t>
            </w:r>
          </w:p>
        </w:tc>
        <w:tc>
          <w:tcPr>
            <w:tcW w:w="3260" w:type="dxa"/>
          </w:tcPr>
          <w:p w:rsidR="006624EE" w:rsidRPr="006624EE" w:rsidRDefault="00061B1B" w:rsidP="006624EE">
            <w:pPr>
              <w:spacing w:after="0" w:line="288" w:lineRule="auto"/>
              <w:jc w:val="both"/>
              <w:rPr>
                <w:rFonts w:ascii="Arial" w:eastAsia="Times New Roman" w:hAnsi="Arial" w:cs="Times New Roman"/>
                <w:szCs w:val="20"/>
                <w:lang w:val="en-US" w:eastAsia="en-GB"/>
              </w:rPr>
            </w:pPr>
            <w:r>
              <w:rPr>
                <w:rFonts w:ascii="Arial" w:eastAsia="Times New Roman" w:hAnsi="Arial" w:cs="Times New Roman"/>
                <w:szCs w:val="20"/>
                <w:lang w:val="en-US" w:eastAsia="en-GB"/>
              </w:rPr>
              <w:t>Amended items in formulary</w:t>
            </w:r>
          </w:p>
        </w:tc>
      </w:tr>
      <w:tr w:rsidR="006624EE" w:rsidRPr="006624EE" w:rsidTr="006624EE">
        <w:tc>
          <w:tcPr>
            <w:tcW w:w="2552" w:type="dxa"/>
          </w:tcPr>
          <w:p w:rsidR="006624EE" w:rsidRPr="006624EE" w:rsidRDefault="006624EE" w:rsidP="00481CF8">
            <w:pPr>
              <w:spacing w:after="0" w:line="288" w:lineRule="auto"/>
              <w:jc w:val="center"/>
              <w:rPr>
                <w:rFonts w:ascii="Arial" w:eastAsia="Times New Roman" w:hAnsi="Arial" w:cs="Times New Roman"/>
                <w:szCs w:val="20"/>
                <w:lang w:val="en-US" w:eastAsia="en-GB"/>
              </w:rPr>
            </w:pPr>
          </w:p>
        </w:tc>
        <w:tc>
          <w:tcPr>
            <w:tcW w:w="3260" w:type="dxa"/>
          </w:tcPr>
          <w:p w:rsidR="006624EE" w:rsidRPr="006624EE" w:rsidRDefault="006624EE" w:rsidP="006624EE">
            <w:pPr>
              <w:spacing w:after="0" w:line="288" w:lineRule="auto"/>
              <w:jc w:val="both"/>
              <w:rPr>
                <w:rFonts w:ascii="Arial" w:eastAsia="Times New Roman" w:hAnsi="Arial" w:cs="Times New Roman"/>
                <w:szCs w:val="20"/>
                <w:lang w:val="en-US" w:eastAsia="en-GB"/>
              </w:rPr>
            </w:pPr>
          </w:p>
        </w:tc>
        <w:tc>
          <w:tcPr>
            <w:tcW w:w="3260" w:type="dxa"/>
          </w:tcPr>
          <w:p w:rsidR="006624EE" w:rsidRPr="006624EE" w:rsidRDefault="006624EE" w:rsidP="006624EE">
            <w:pPr>
              <w:spacing w:after="0" w:line="288" w:lineRule="auto"/>
              <w:jc w:val="both"/>
              <w:rPr>
                <w:rFonts w:ascii="Arial" w:eastAsia="Times New Roman" w:hAnsi="Arial" w:cs="Times New Roman"/>
                <w:szCs w:val="20"/>
                <w:lang w:val="en-US" w:eastAsia="en-GB"/>
              </w:rPr>
            </w:pPr>
          </w:p>
        </w:tc>
      </w:tr>
      <w:tr w:rsidR="006624EE" w:rsidRPr="006624EE" w:rsidTr="006624EE">
        <w:tc>
          <w:tcPr>
            <w:tcW w:w="2552" w:type="dxa"/>
          </w:tcPr>
          <w:p w:rsidR="006624EE" w:rsidRPr="006624EE" w:rsidRDefault="006624EE" w:rsidP="00481CF8">
            <w:pPr>
              <w:spacing w:after="0" w:line="288" w:lineRule="auto"/>
              <w:jc w:val="center"/>
              <w:rPr>
                <w:rFonts w:ascii="Arial" w:eastAsia="Times New Roman" w:hAnsi="Arial" w:cs="Times New Roman"/>
                <w:szCs w:val="20"/>
                <w:lang w:val="en-US" w:eastAsia="en-GB"/>
              </w:rPr>
            </w:pPr>
          </w:p>
        </w:tc>
        <w:tc>
          <w:tcPr>
            <w:tcW w:w="3260" w:type="dxa"/>
          </w:tcPr>
          <w:p w:rsidR="006624EE" w:rsidRPr="006624EE" w:rsidRDefault="006624EE" w:rsidP="006624EE">
            <w:pPr>
              <w:spacing w:after="0" w:line="288" w:lineRule="auto"/>
              <w:jc w:val="both"/>
              <w:rPr>
                <w:rFonts w:ascii="Arial" w:eastAsia="Times New Roman" w:hAnsi="Arial" w:cs="Times New Roman"/>
                <w:szCs w:val="20"/>
                <w:lang w:val="en-US" w:eastAsia="en-GB"/>
              </w:rPr>
            </w:pPr>
          </w:p>
        </w:tc>
        <w:tc>
          <w:tcPr>
            <w:tcW w:w="3260" w:type="dxa"/>
          </w:tcPr>
          <w:p w:rsidR="006624EE" w:rsidRPr="006624EE" w:rsidRDefault="006624EE" w:rsidP="006624EE">
            <w:pPr>
              <w:spacing w:after="0" w:line="288" w:lineRule="auto"/>
              <w:jc w:val="both"/>
              <w:rPr>
                <w:rFonts w:ascii="Arial" w:eastAsia="Times New Roman" w:hAnsi="Arial" w:cs="Times New Roman"/>
                <w:szCs w:val="20"/>
                <w:lang w:val="en-US" w:eastAsia="en-GB"/>
              </w:rPr>
            </w:pPr>
          </w:p>
        </w:tc>
      </w:tr>
      <w:tr w:rsidR="006624EE" w:rsidRPr="006624EE" w:rsidTr="006624EE">
        <w:tc>
          <w:tcPr>
            <w:tcW w:w="2552" w:type="dxa"/>
          </w:tcPr>
          <w:p w:rsidR="006624EE" w:rsidRPr="006624EE" w:rsidRDefault="006624EE" w:rsidP="00481CF8">
            <w:pPr>
              <w:spacing w:after="0" w:line="288" w:lineRule="auto"/>
              <w:jc w:val="center"/>
              <w:rPr>
                <w:rFonts w:ascii="Arial" w:eastAsia="Times New Roman" w:hAnsi="Arial" w:cs="Times New Roman"/>
                <w:szCs w:val="20"/>
                <w:lang w:val="en-US" w:eastAsia="en-GB"/>
              </w:rPr>
            </w:pPr>
          </w:p>
        </w:tc>
        <w:tc>
          <w:tcPr>
            <w:tcW w:w="3260" w:type="dxa"/>
          </w:tcPr>
          <w:p w:rsidR="006624EE" w:rsidRPr="006624EE" w:rsidRDefault="006624EE" w:rsidP="006624EE">
            <w:pPr>
              <w:spacing w:after="0" w:line="288" w:lineRule="auto"/>
              <w:jc w:val="both"/>
              <w:rPr>
                <w:rFonts w:ascii="Arial" w:eastAsia="Times New Roman" w:hAnsi="Arial" w:cs="Times New Roman"/>
                <w:szCs w:val="20"/>
                <w:lang w:val="en-US" w:eastAsia="en-GB"/>
              </w:rPr>
            </w:pPr>
          </w:p>
        </w:tc>
        <w:tc>
          <w:tcPr>
            <w:tcW w:w="3260" w:type="dxa"/>
          </w:tcPr>
          <w:p w:rsidR="006624EE" w:rsidRPr="006624EE" w:rsidRDefault="006624EE" w:rsidP="006624EE">
            <w:pPr>
              <w:spacing w:after="0" w:line="288" w:lineRule="auto"/>
              <w:jc w:val="both"/>
              <w:rPr>
                <w:rFonts w:ascii="Arial" w:eastAsia="Times New Roman" w:hAnsi="Arial" w:cs="Times New Roman"/>
                <w:szCs w:val="20"/>
                <w:lang w:val="en-US" w:eastAsia="en-GB"/>
              </w:rPr>
            </w:pPr>
          </w:p>
        </w:tc>
      </w:tr>
      <w:tr w:rsidR="006624EE" w:rsidRPr="006624EE" w:rsidTr="006624EE">
        <w:tc>
          <w:tcPr>
            <w:tcW w:w="2552" w:type="dxa"/>
          </w:tcPr>
          <w:p w:rsidR="006624EE" w:rsidRPr="006624EE" w:rsidRDefault="006624EE" w:rsidP="00481CF8">
            <w:pPr>
              <w:spacing w:after="0" w:line="288" w:lineRule="auto"/>
              <w:jc w:val="center"/>
              <w:rPr>
                <w:rFonts w:ascii="Arial" w:eastAsia="Times New Roman" w:hAnsi="Arial" w:cs="Times New Roman"/>
                <w:szCs w:val="20"/>
                <w:lang w:val="en-US" w:eastAsia="en-GB"/>
              </w:rPr>
            </w:pPr>
          </w:p>
        </w:tc>
        <w:tc>
          <w:tcPr>
            <w:tcW w:w="3260" w:type="dxa"/>
          </w:tcPr>
          <w:p w:rsidR="006624EE" w:rsidRPr="006624EE" w:rsidRDefault="006624EE" w:rsidP="006624EE">
            <w:pPr>
              <w:spacing w:after="0" w:line="288" w:lineRule="auto"/>
              <w:jc w:val="both"/>
              <w:rPr>
                <w:rFonts w:ascii="Arial" w:eastAsia="Times New Roman" w:hAnsi="Arial" w:cs="Times New Roman"/>
                <w:szCs w:val="20"/>
                <w:lang w:val="en-US" w:eastAsia="en-GB"/>
              </w:rPr>
            </w:pPr>
          </w:p>
        </w:tc>
        <w:tc>
          <w:tcPr>
            <w:tcW w:w="3260" w:type="dxa"/>
          </w:tcPr>
          <w:p w:rsidR="006624EE" w:rsidRPr="006624EE" w:rsidRDefault="006624EE" w:rsidP="006624EE">
            <w:pPr>
              <w:spacing w:after="0" w:line="288" w:lineRule="auto"/>
              <w:jc w:val="both"/>
              <w:rPr>
                <w:rFonts w:ascii="Arial" w:eastAsia="Times New Roman" w:hAnsi="Arial" w:cs="Times New Roman"/>
                <w:szCs w:val="20"/>
                <w:lang w:val="en-US" w:eastAsia="en-GB"/>
              </w:rPr>
            </w:pPr>
          </w:p>
        </w:tc>
      </w:tr>
    </w:tbl>
    <w:p w:rsidR="006624EE" w:rsidRPr="006624EE" w:rsidRDefault="006624EE" w:rsidP="006624EE">
      <w:pPr>
        <w:keepNext/>
        <w:spacing w:before="480" w:after="240" w:line="240" w:lineRule="atLeast"/>
        <w:outlineLvl w:val="0"/>
        <w:rPr>
          <w:rFonts w:ascii="Arial" w:eastAsia="Times New Roman" w:hAnsi="Arial" w:cs="Times New Roman"/>
          <w:b/>
          <w:smallCaps/>
          <w:sz w:val="36"/>
          <w:szCs w:val="20"/>
          <w:lang w:val="en-US"/>
        </w:rPr>
      </w:pPr>
      <w:bookmarkStart w:id="2" w:name="_Toc359436049"/>
      <w:bookmarkStart w:id="3" w:name="_Toc366574872"/>
      <w:r w:rsidRPr="006624EE">
        <w:rPr>
          <w:rFonts w:ascii="Arial" w:eastAsia="Times New Roman" w:hAnsi="Arial" w:cs="Times New Roman"/>
          <w:b/>
          <w:smallCaps/>
          <w:sz w:val="36"/>
          <w:szCs w:val="20"/>
          <w:lang w:val="en-US"/>
        </w:rPr>
        <w:t>Table of Revisions</w:t>
      </w:r>
      <w:bookmarkEnd w:id="2"/>
      <w:bookmarkEnd w:id="3"/>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05"/>
        <w:gridCol w:w="1417"/>
        <w:gridCol w:w="4508"/>
        <w:gridCol w:w="1842"/>
      </w:tblGrid>
      <w:tr w:rsidR="006624EE" w:rsidRPr="006624EE" w:rsidTr="000420AC">
        <w:trPr>
          <w:trHeight w:val="415"/>
        </w:trPr>
        <w:tc>
          <w:tcPr>
            <w:tcW w:w="1305" w:type="dxa"/>
          </w:tcPr>
          <w:p w:rsidR="006624EE" w:rsidRPr="006624EE" w:rsidRDefault="006624EE" w:rsidP="006624EE">
            <w:pPr>
              <w:spacing w:before="120" w:after="120" w:line="240" w:lineRule="auto"/>
              <w:jc w:val="center"/>
              <w:outlineLvl w:val="0"/>
              <w:rPr>
                <w:rFonts w:ascii="Arial" w:eastAsia="Times New Roman" w:hAnsi="Arial" w:cs="Times New Roman"/>
                <w:b/>
                <w:kern w:val="28"/>
                <w:sz w:val="24"/>
                <w:szCs w:val="24"/>
                <w:lang w:val="en-US" w:eastAsia="en-GB"/>
              </w:rPr>
            </w:pPr>
            <w:r w:rsidRPr="006624EE">
              <w:rPr>
                <w:rFonts w:ascii="Arial" w:eastAsia="Times New Roman" w:hAnsi="Arial" w:cs="Times New Roman"/>
                <w:b/>
                <w:kern w:val="28"/>
                <w:sz w:val="24"/>
                <w:szCs w:val="24"/>
                <w:lang w:val="en-US" w:eastAsia="en-GB"/>
              </w:rPr>
              <w:t>Date</w:t>
            </w:r>
          </w:p>
        </w:tc>
        <w:tc>
          <w:tcPr>
            <w:tcW w:w="1417" w:type="dxa"/>
          </w:tcPr>
          <w:p w:rsidR="006624EE" w:rsidRPr="006624EE" w:rsidRDefault="006624EE" w:rsidP="006624EE">
            <w:pPr>
              <w:spacing w:before="120" w:after="120" w:line="240" w:lineRule="auto"/>
              <w:jc w:val="center"/>
              <w:outlineLvl w:val="0"/>
              <w:rPr>
                <w:rFonts w:ascii="Arial" w:eastAsia="Times New Roman" w:hAnsi="Arial" w:cs="Times New Roman"/>
                <w:b/>
                <w:kern w:val="28"/>
                <w:sz w:val="24"/>
                <w:szCs w:val="24"/>
                <w:lang w:val="en-US" w:eastAsia="en-GB"/>
              </w:rPr>
            </w:pPr>
            <w:r w:rsidRPr="006624EE">
              <w:rPr>
                <w:rFonts w:ascii="Arial" w:eastAsia="Times New Roman" w:hAnsi="Arial" w:cs="Times New Roman"/>
                <w:b/>
                <w:kern w:val="28"/>
                <w:sz w:val="24"/>
                <w:szCs w:val="24"/>
                <w:lang w:val="en-US" w:eastAsia="en-GB"/>
              </w:rPr>
              <w:t>Section</w:t>
            </w:r>
          </w:p>
        </w:tc>
        <w:tc>
          <w:tcPr>
            <w:tcW w:w="4508" w:type="dxa"/>
          </w:tcPr>
          <w:p w:rsidR="006624EE" w:rsidRPr="006624EE" w:rsidRDefault="006624EE" w:rsidP="006624EE">
            <w:pPr>
              <w:spacing w:before="120" w:after="120" w:line="240" w:lineRule="auto"/>
              <w:jc w:val="center"/>
              <w:outlineLvl w:val="0"/>
              <w:rPr>
                <w:rFonts w:ascii="Arial" w:eastAsia="Times New Roman" w:hAnsi="Arial" w:cs="Times New Roman"/>
                <w:b/>
                <w:kern w:val="28"/>
                <w:sz w:val="24"/>
                <w:szCs w:val="24"/>
                <w:lang w:val="en-US" w:eastAsia="en-GB"/>
              </w:rPr>
            </w:pPr>
            <w:r w:rsidRPr="006624EE">
              <w:rPr>
                <w:rFonts w:ascii="Arial" w:eastAsia="Times New Roman" w:hAnsi="Arial" w:cs="Times New Roman"/>
                <w:b/>
                <w:kern w:val="28"/>
                <w:sz w:val="24"/>
                <w:szCs w:val="24"/>
                <w:lang w:val="en-US" w:eastAsia="en-GB"/>
              </w:rPr>
              <w:t>Revision</w:t>
            </w:r>
          </w:p>
        </w:tc>
        <w:tc>
          <w:tcPr>
            <w:tcW w:w="1842" w:type="dxa"/>
          </w:tcPr>
          <w:p w:rsidR="006624EE" w:rsidRPr="006624EE" w:rsidRDefault="006624EE" w:rsidP="006624EE">
            <w:pPr>
              <w:spacing w:before="120" w:after="120" w:line="240" w:lineRule="auto"/>
              <w:jc w:val="center"/>
              <w:outlineLvl w:val="0"/>
              <w:rPr>
                <w:rFonts w:ascii="Arial" w:eastAsia="Times New Roman" w:hAnsi="Arial" w:cs="Times New Roman"/>
                <w:b/>
                <w:kern w:val="28"/>
                <w:sz w:val="24"/>
                <w:szCs w:val="24"/>
                <w:lang w:val="en-US" w:eastAsia="en-GB"/>
              </w:rPr>
            </w:pPr>
            <w:r w:rsidRPr="006624EE">
              <w:rPr>
                <w:rFonts w:ascii="Arial" w:eastAsia="Times New Roman" w:hAnsi="Arial" w:cs="Times New Roman"/>
                <w:b/>
                <w:kern w:val="28"/>
                <w:sz w:val="24"/>
                <w:szCs w:val="24"/>
                <w:lang w:val="en-US" w:eastAsia="en-GB"/>
              </w:rPr>
              <w:t>Author</w:t>
            </w:r>
          </w:p>
        </w:tc>
      </w:tr>
      <w:tr w:rsidR="006624EE" w:rsidRPr="006624EE" w:rsidTr="000420AC">
        <w:trPr>
          <w:trHeight w:val="415"/>
        </w:trPr>
        <w:tc>
          <w:tcPr>
            <w:tcW w:w="1305" w:type="dxa"/>
          </w:tcPr>
          <w:p w:rsidR="006624EE" w:rsidRPr="006624EE" w:rsidRDefault="000420AC" w:rsidP="006624EE">
            <w:pPr>
              <w:spacing w:before="120" w:after="120" w:line="240" w:lineRule="auto"/>
              <w:jc w:val="both"/>
              <w:outlineLvl w:val="0"/>
              <w:rPr>
                <w:rFonts w:ascii="Arial" w:eastAsia="Times New Roman" w:hAnsi="Arial" w:cs="Times New Roman"/>
                <w:kern w:val="28"/>
                <w:lang w:val="en-US" w:eastAsia="en-GB"/>
              </w:rPr>
            </w:pPr>
            <w:r>
              <w:rPr>
                <w:rFonts w:ascii="Arial" w:eastAsia="Times New Roman" w:hAnsi="Arial" w:cs="Times New Roman"/>
                <w:kern w:val="28"/>
                <w:lang w:val="en-US" w:eastAsia="en-GB"/>
              </w:rPr>
              <w:t>April 2020</w:t>
            </w:r>
          </w:p>
        </w:tc>
        <w:tc>
          <w:tcPr>
            <w:tcW w:w="1417" w:type="dxa"/>
          </w:tcPr>
          <w:p w:rsidR="006624EE" w:rsidRDefault="000420AC" w:rsidP="006624EE">
            <w:pPr>
              <w:spacing w:before="120" w:after="120" w:line="240" w:lineRule="auto"/>
              <w:jc w:val="both"/>
              <w:outlineLvl w:val="0"/>
              <w:rPr>
                <w:rFonts w:ascii="Arial" w:eastAsia="Times New Roman" w:hAnsi="Arial" w:cs="Times New Roman"/>
                <w:kern w:val="28"/>
                <w:lang w:val="en-US" w:eastAsia="en-GB"/>
              </w:rPr>
            </w:pPr>
            <w:r>
              <w:rPr>
                <w:rFonts w:ascii="Arial" w:eastAsia="Times New Roman" w:hAnsi="Arial" w:cs="Times New Roman"/>
                <w:kern w:val="28"/>
                <w:lang w:val="en-US" w:eastAsia="en-GB"/>
              </w:rPr>
              <w:t>Front cover</w:t>
            </w:r>
          </w:p>
          <w:p w:rsidR="000420AC" w:rsidRDefault="0014435B" w:rsidP="006624EE">
            <w:pPr>
              <w:spacing w:before="120" w:after="120" w:line="240" w:lineRule="auto"/>
              <w:jc w:val="both"/>
              <w:outlineLvl w:val="0"/>
              <w:rPr>
                <w:rFonts w:ascii="Arial" w:eastAsia="Times New Roman" w:hAnsi="Arial" w:cs="Times New Roman"/>
                <w:kern w:val="28"/>
                <w:lang w:val="en-US" w:eastAsia="en-GB"/>
              </w:rPr>
            </w:pPr>
            <w:r>
              <w:rPr>
                <w:rFonts w:ascii="Arial" w:eastAsia="Times New Roman" w:hAnsi="Arial" w:cs="Times New Roman"/>
                <w:kern w:val="28"/>
                <w:lang w:val="en-US" w:eastAsia="en-GB"/>
              </w:rPr>
              <w:t>Page 1</w:t>
            </w:r>
          </w:p>
          <w:p w:rsidR="000420AC" w:rsidRDefault="0014435B" w:rsidP="006624EE">
            <w:pPr>
              <w:spacing w:before="120" w:after="120" w:line="240" w:lineRule="auto"/>
              <w:jc w:val="both"/>
              <w:outlineLvl w:val="0"/>
              <w:rPr>
                <w:rFonts w:ascii="Arial" w:eastAsia="Times New Roman" w:hAnsi="Arial" w:cs="Times New Roman"/>
                <w:kern w:val="28"/>
                <w:lang w:val="en-US" w:eastAsia="en-GB"/>
              </w:rPr>
            </w:pPr>
            <w:r>
              <w:rPr>
                <w:rFonts w:ascii="Arial" w:eastAsia="Times New Roman" w:hAnsi="Arial" w:cs="Times New Roman"/>
                <w:kern w:val="28"/>
                <w:lang w:val="en-US" w:eastAsia="en-GB"/>
              </w:rPr>
              <w:t>Page 3</w:t>
            </w:r>
          </w:p>
          <w:p w:rsidR="000420AC" w:rsidRDefault="0014435B" w:rsidP="006624EE">
            <w:pPr>
              <w:spacing w:before="120" w:after="120" w:line="240" w:lineRule="auto"/>
              <w:jc w:val="both"/>
              <w:outlineLvl w:val="0"/>
              <w:rPr>
                <w:rFonts w:ascii="Arial" w:eastAsia="Times New Roman" w:hAnsi="Arial" w:cs="Times New Roman"/>
                <w:kern w:val="28"/>
                <w:lang w:val="en-US" w:eastAsia="en-GB"/>
              </w:rPr>
            </w:pPr>
            <w:r>
              <w:rPr>
                <w:rFonts w:ascii="Arial" w:eastAsia="Times New Roman" w:hAnsi="Arial" w:cs="Times New Roman"/>
                <w:kern w:val="28"/>
                <w:lang w:val="en-US" w:eastAsia="en-GB"/>
              </w:rPr>
              <w:t>Page 8</w:t>
            </w:r>
          </w:p>
          <w:p w:rsidR="000420AC" w:rsidRDefault="000420AC" w:rsidP="006624EE">
            <w:pPr>
              <w:spacing w:before="120" w:after="120" w:line="240" w:lineRule="auto"/>
              <w:jc w:val="both"/>
              <w:outlineLvl w:val="0"/>
              <w:rPr>
                <w:rFonts w:ascii="Arial" w:eastAsia="Times New Roman" w:hAnsi="Arial" w:cs="Times New Roman"/>
                <w:kern w:val="28"/>
                <w:lang w:val="en-US" w:eastAsia="en-GB"/>
              </w:rPr>
            </w:pPr>
            <w:r>
              <w:rPr>
                <w:rFonts w:ascii="Arial" w:eastAsia="Times New Roman" w:hAnsi="Arial" w:cs="Times New Roman"/>
                <w:kern w:val="28"/>
                <w:lang w:val="en-US" w:eastAsia="en-GB"/>
              </w:rPr>
              <w:t>Page 8</w:t>
            </w:r>
          </w:p>
          <w:p w:rsidR="000420AC" w:rsidRDefault="000420AC" w:rsidP="006624EE">
            <w:pPr>
              <w:spacing w:before="120" w:after="120" w:line="240" w:lineRule="auto"/>
              <w:jc w:val="both"/>
              <w:outlineLvl w:val="0"/>
              <w:rPr>
                <w:rFonts w:ascii="Arial" w:eastAsia="Times New Roman" w:hAnsi="Arial" w:cs="Times New Roman"/>
                <w:kern w:val="28"/>
                <w:lang w:val="en-US" w:eastAsia="en-GB"/>
              </w:rPr>
            </w:pPr>
            <w:r>
              <w:rPr>
                <w:rFonts w:ascii="Arial" w:eastAsia="Times New Roman" w:hAnsi="Arial" w:cs="Times New Roman"/>
                <w:kern w:val="28"/>
                <w:lang w:val="en-US" w:eastAsia="en-GB"/>
              </w:rPr>
              <w:t>Page 8</w:t>
            </w:r>
          </w:p>
          <w:p w:rsidR="000420AC" w:rsidRDefault="000420AC" w:rsidP="006624EE">
            <w:pPr>
              <w:spacing w:before="120" w:after="120" w:line="240" w:lineRule="auto"/>
              <w:jc w:val="both"/>
              <w:outlineLvl w:val="0"/>
              <w:rPr>
                <w:rFonts w:ascii="Arial" w:eastAsia="Times New Roman" w:hAnsi="Arial" w:cs="Times New Roman"/>
                <w:kern w:val="28"/>
                <w:lang w:val="en-US" w:eastAsia="en-GB"/>
              </w:rPr>
            </w:pPr>
            <w:r>
              <w:rPr>
                <w:rFonts w:ascii="Arial" w:eastAsia="Times New Roman" w:hAnsi="Arial" w:cs="Times New Roman"/>
                <w:kern w:val="28"/>
                <w:lang w:val="en-US" w:eastAsia="en-GB"/>
              </w:rPr>
              <w:t>Page 8</w:t>
            </w:r>
          </w:p>
          <w:p w:rsidR="000420AC" w:rsidRDefault="0014435B" w:rsidP="006624EE">
            <w:pPr>
              <w:spacing w:before="120" w:after="120" w:line="240" w:lineRule="auto"/>
              <w:jc w:val="both"/>
              <w:outlineLvl w:val="0"/>
              <w:rPr>
                <w:rFonts w:ascii="Arial" w:eastAsia="Times New Roman" w:hAnsi="Arial" w:cs="Times New Roman"/>
                <w:kern w:val="28"/>
                <w:lang w:val="en-US" w:eastAsia="en-GB"/>
              </w:rPr>
            </w:pPr>
            <w:r>
              <w:rPr>
                <w:rFonts w:ascii="Arial" w:eastAsia="Times New Roman" w:hAnsi="Arial" w:cs="Times New Roman"/>
                <w:kern w:val="28"/>
                <w:lang w:val="en-US" w:eastAsia="en-GB"/>
              </w:rPr>
              <w:t>Page 12</w:t>
            </w:r>
          </w:p>
          <w:p w:rsidR="0014435B" w:rsidRDefault="0014435B" w:rsidP="006624EE">
            <w:pPr>
              <w:spacing w:before="120" w:after="120" w:line="240" w:lineRule="auto"/>
              <w:jc w:val="both"/>
              <w:outlineLvl w:val="0"/>
              <w:rPr>
                <w:rFonts w:ascii="Arial" w:eastAsia="Times New Roman" w:hAnsi="Arial" w:cs="Times New Roman"/>
                <w:kern w:val="28"/>
                <w:lang w:val="en-US" w:eastAsia="en-GB"/>
              </w:rPr>
            </w:pPr>
            <w:r>
              <w:rPr>
                <w:rFonts w:ascii="Arial" w:eastAsia="Times New Roman" w:hAnsi="Arial" w:cs="Times New Roman"/>
                <w:kern w:val="28"/>
                <w:lang w:val="en-US" w:eastAsia="en-GB"/>
              </w:rPr>
              <w:t>Page 14</w:t>
            </w:r>
          </w:p>
          <w:p w:rsidR="0014435B" w:rsidRDefault="0014435B" w:rsidP="006624EE">
            <w:pPr>
              <w:spacing w:before="120" w:after="120" w:line="240" w:lineRule="auto"/>
              <w:jc w:val="both"/>
              <w:outlineLvl w:val="0"/>
              <w:rPr>
                <w:rFonts w:ascii="Arial" w:eastAsia="Times New Roman" w:hAnsi="Arial" w:cs="Times New Roman"/>
                <w:kern w:val="28"/>
                <w:lang w:val="en-US" w:eastAsia="en-GB"/>
              </w:rPr>
            </w:pPr>
          </w:p>
          <w:p w:rsidR="004E5FEA" w:rsidRDefault="004E5FEA" w:rsidP="006624EE">
            <w:pPr>
              <w:spacing w:before="120" w:after="120" w:line="240" w:lineRule="auto"/>
              <w:jc w:val="both"/>
              <w:outlineLvl w:val="0"/>
              <w:rPr>
                <w:rFonts w:ascii="Arial" w:eastAsia="Times New Roman" w:hAnsi="Arial" w:cs="Times New Roman"/>
                <w:kern w:val="28"/>
                <w:lang w:val="en-US" w:eastAsia="en-GB"/>
              </w:rPr>
            </w:pPr>
          </w:p>
          <w:p w:rsidR="004E5FEA" w:rsidRDefault="004E5FEA" w:rsidP="006624EE">
            <w:pPr>
              <w:spacing w:before="120" w:after="120" w:line="240" w:lineRule="auto"/>
              <w:jc w:val="both"/>
              <w:outlineLvl w:val="0"/>
              <w:rPr>
                <w:rFonts w:ascii="Arial" w:eastAsia="Times New Roman" w:hAnsi="Arial" w:cs="Times New Roman"/>
                <w:kern w:val="28"/>
                <w:lang w:val="en-US" w:eastAsia="en-GB"/>
              </w:rPr>
            </w:pPr>
          </w:p>
          <w:p w:rsidR="001F029E" w:rsidRDefault="0014435B" w:rsidP="006624EE">
            <w:pPr>
              <w:spacing w:before="120" w:after="120" w:line="240" w:lineRule="auto"/>
              <w:jc w:val="both"/>
              <w:outlineLvl w:val="0"/>
              <w:rPr>
                <w:rFonts w:ascii="Arial" w:eastAsia="Times New Roman" w:hAnsi="Arial" w:cs="Times New Roman"/>
                <w:kern w:val="28"/>
                <w:lang w:val="en-US" w:eastAsia="en-GB"/>
              </w:rPr>
            </w:pPr>
            <w:r>
              <w:rPr>
                <w:rFonts w:ascii="Arial" w:eastAsia="Times New Roman" w:hAnsi="Arial" w:cs="Times New Roman"/>
                <w:kern w:val="28"/>
                <w:lang w:val="en-US" w:eastAsia="en-GB"/>
              </w:rPr>
              <w:t>Page 16</w:t>
            </w:r>
          </w:p>
          <w:p w:rsidR="001F029E" w:rsidRDefault="001F029E" w:rsidP="006624EE">
            <w:pPr>
              <w:spacing w:before="120" w:after="120" w:line="240" w:lineRule="auto"/>
              <w:jc w:val="both"/>
              <w:outlineLvl w:val="0"/>
              <w:rPr>
                <w:rFonts w:ascii="Arial" w:eastAsia="Times New Roman" w:hAnsi="Arial" w:cs="Times New Roman"/>
                <w:kern w:val="28"/>
                <w:lang w:val="en-US" w:eastAsia="en-GB"/>
              </w:rPr>
            </w:pPr>
            <w:r>
              <w:rPr>
                <w:rFonts w:ascii="Arial" w:eastAsia="Times New Roman" w:hAnsi="Arial" w:cs="Times New Roman"/>
                <w:kern w:val="28"/>
                <w:lang w:val="en-US" w:eastAsia="en-GB"/>
              </w:rPr>
              <w:t>Page 23-25</w:t>
            </w:r>
          </w:p>
          <w:p w:rsidR="001F029E" w:rsidRDefault="001F029E" w:rsidP="006624EE">
            <w:pPr>
              <w:spacing w:before="120" w:after="120" w:line="240" w:lineRule="auto"/>
              <w:jc w:val="both"/>
              <w:outlineLvl w:val="0"/>
              <w:rPr>
                <w:rFonts w:ascii="Arial" w:eastAsia="Times New Roman" w:hAnsi="Arial" w:cs="Times New Roman"/>
                <w:kern w:val="28"/>
                <w:lang w:val="en-US" w:eastAsia="en-GB"/>
              </w:rPr>
            </w:pPr>
          </w:p>
          <w:p w:rsidR="001F029E" w:rsidRDefault="001F029E" w:rsidP="006624EE">
            <w:pPr>
              <w:spacing w:before="120" w:after="120" w:line="240" w:lineRule="auto"/>
              <w:jc w:val="both"/>
              <w:outlineLvl w:val="0"/>
              <w:rPr>
                <w:rFonts w:ascii="Arial" w:eastAsia="Times New Roman" w:hAnsi="Arial" w:cs="Times New Roman"/>
                <w:kern w:val="28"/>
                <w:lang w:val="en-US" w:eastAsia="en-GB"/>
              </w:rPr>
            </w:pPr>
            <w:r>
              <w:rPr>
                <w:rFonts w:ascii="Arial" w:eastAsia="Times New Roman" w:hAnsi="Arial" w:cs="Times New Roman"/>
                <w:kern w:val="28"/>
                <w:lang w:val="en-US" w:eastAsia="en-GB"/>
              </w:rPr>
              <w:t>Page 26</w:t>
            </w:r>
          </w:p>
          <w:p w:rsidR="000420AC" w:rsidRPr="006624EE" w:rsidRDefault="000420AC" w:rsidP="006624EE">
            <w:pPr>
              <w:spacing w:before="120" w:after="120" w:line="240" w:lineRule="auto"/>
              <w:jc w:val="both"/>
              <w:outlineLvl w:val="0"/>
              <w:rPr>
                <w:rFonts w:ascii="Arial" w:eastAsia="Times New Roman" w:hAnsi="Arial" w:cs="Times New Roman"/>
                <w:kern w:val="28"/>
                <w:lang w:val="en-US" w:eastAsia="en-GB"/>
              </w:rPr>
            </w:pPr>
          </w:p>
        </w:tc>
        <w:tc>
          <w:tcPr>
            <w:tcW w:w="4508" w:type="dxa"/>
          </w:tcPr>
          <w:p w:rsidR="006624EE" w:rsidRDefault="000420AC" w:rsidP="000420AC">
            <w:pPr>
              <w:spacing w:before="120" w:after="120" w:line="240" w:lineRule="auto"/>
              <w:outlineLvl w:val="0"/>
              <w:rPr>
                <w:rFonts w:ascii="Arial" w:eastAsia="Times New Roman" w:hAnsi="Arial" w:cs="Times New Roman"/>
                <w:kern w:val="28"/>
                <w:lang w:val="en-US" w:eastAsia="en-GB"/>
              </w:rPr>
            </w:pPr>
            <w:r>
              <w:rPr>
                <w:rFonts w:ascii="Arial" w:eastAsia="Times New Roman" w:hAnsi="Arial" w:cs="Times New Roman"/>
                <w:kern w:val="28"/>
                <w:lang w:val="en-US" w:eastAsia="en-GB"/>
              </w:rPr>
              <w:t>Name of service updated</w:t>
            </w:r>
          </w:p>
          <w:p w:rsidR="000420AC" w:rsidRDefault="000420AC" w:rsidP="000420AC">
            <w:pPr>
              <w:spacing w:before="120" w:after="120" w:line="240" w:lineRule="auto"/>
              <w:outlineLvl w:val="0"/>
              <w:rPr>
                <w:rFonts w:ascii="Arial" w:eastAsia="Times New Roman" w:hAnsi="Arial" w:cs="Times New Roman"/>
                <w:kern w:val="28"/>
                <w:lang w:val="en-US" w:eastAsia="en-GB"/>
              </w:rPr>
            </w:pPr>
            <w:r>
              <w:rPr>
                <w:rFonts w:ascii="Arial" w:eastAsia="Times New Roman" w:hAnsi="Arial" w:cs="Times New Roman"/>
                <w:kern w:val="28"/>
                <w:lang w:val="en-US" w:eastAsia="en-GB"/>
              </w:rPr>
              <w:t>Version control table added</w:t>
            </w:r>
          </w:p>
          <w:p w:rsidR="000420AC" w:rsidRDefault="000420AC" w:rsidP="000420AC">
            <w:pPr>
              <w:spacing w:before="120" w:after="120" w:line="240" w:lineRule="auto"/>
              <w:outlineLvl w:val="0"/>
              <w:rPr>
                <w:rFonts w:ascii="Arial" w:eastAsia="Times New Roman" w:hAnsi="Arial" w:cs="Times New Roman"/>
                <w:kern w:val="28"/>
                <w:lang w:val="en-US" w:eastAsia="en-GB"/>
              </w:rPr>
            </w:pPr>
            <w:r>
              <w:rPr>
                <w:rFonts w:ascii="Arial" w:eastAsia="Times New Roman" w:hAnsi="Arial" w:cs="Times New Roman"/>
                <w:kern w:val="28"/>
                <w:lang w:val="en-US" w:eastAsia="en-GB"/>
              </w:rPr>
              <w:t>Supplier representative policy date updated</w:t>
            </w:r>
          </w:p>
          <w:p w:rsidR="000420AC" w:rsidRDefault="000420AC" w:rsidP="000420AC">
            <w:pPr>
              <w:spacing w:before="120" w:after="120" w:line="240" w:lineRule="auto"/>
              <w:outlineLvl w:val="0"/>
              <w:rPr>
                <w:rFonts w:ascii="Arial" w:eastAsia="Times New Roman" w:hAnsi="Arial" w:cs="Times New Roman"/>
                <w:kern w:val="28"/>
                <w:lang w:val="en-US" w:eastAsia="en-GB"/>
              </w:rPr>
            </w:pPr>
            <w:r>
              <w:rPr>
                <w:rFonts w:ascii="Arial" w:eastAsia="Times New Roman" w:hAnsi="Arial" w:cs="Times New Roman"/>
                <w:kern w:val="28"/>
                <w:lang w:val="en-US" w:eastAsia="en-GB"/>
              </w:rPr>
              <w:t>ISC Female 2</w:t>
            </w:r>
            <w:r w:rsidRPr="000420AC">
              <w:rPr>
                <w:rFonts w:ascii="Arial" w:eastAsia="Times New Roman" w:hAnsi="Arial" w:cs="Times New Roman"/>
                <w:kern w:val="28"/>
                <w:vertAlign w:val="superscript"/>
                <w:lang w:val="en-US" w:eastAsia="en-GB"/>
              </w:rPr>
              <w:t>nd</w:t>
            </w:r>
            <w:r>
              <w:rPr>
                <w:rFonts w:ascii="Arial" w:eastAsia="Times New Roman" w:hAnsi="Arial" w:cs="Times New Roman"/>
                <w:kern w:val="28"/>
                <w:lang w:val="en-US" w:eastAsia="en-GB"/>
              </w:rPr>
              <w:t xml:space="preserve"> &amp; 3</w:t>
            </w:r>
            <w:r w:rsidRPr="000420AC">
              <w:rPr>
                <w:rFonts w:ascii="Arial" w:eastAsia="Times New Roman" w:hAnsi="Arial" w:cs="Times New Roman"/>
                <w:kern w:val="28"/>
                <w:vertAlign w:val="superscript"/>
                <w:lang w:val="en-US" w:eastAsia="en-GB"/>
              </w:rPr>
              <w:t>rd</w:t>
            </w:r>
            <w:r>
              <w:rPr>
                <w:rFonts w:ascii="Arial" w:eastAsia="Times New Roman" w:hAnsi="Arial" w:cs="Times New Roman"/>
                <w:kern w:val="28"/>
                <w:lang w:val="en-US" w:eastAsia="en-GB"/>
              </w:rPr>
              <w:t xml:space="preserve"> line change</w:t>
            </w:r>
          </w:p>
          <w:p w:rsidR="000420AC" w:rsidRDefault="000420AC" w:rsidP="000420AC">
            <w:pPr>
              <w:spacing w:before="120" w:after="120" w:line="240" w:lineRule="auto"/>
              <w:outlineLvl w:val="0"/>
              <w:rPr>
                <w:rFonts w:ascii="Arial" w:eastAsia="Times New Roman" w:hAnsi="Arial" w:cs="Times New Roman"/>
                <w:kern w:val="28"/>
                <w:lang w:val="en-US" w:eastAsia="en-GB"/>
              </w:rPr>
            </w:pPr>
            <w:r>
              <w:rPr>
                <w:rFonts w:ascii="Arial" w:eastAsia="Times New Roman" w:hAnsi="Arial" w:cs="Times New Roman"/>
                <w:kern w:val="28"/>
                <w:lang w:val="en-US" w:eastAsia="en-GB"/>
              </w:rPr>
              <w:t>ISC Male 1</w:t>
            </w:r>
            <w:r w:rsidRPr="000420AC">
              <w:rPr>
                <w:rFonts w:ascii="Arial" w:eastAsia="Times New Roman" w:hAnsi="Arial" w:cs="Times New Roman"/>
                <w:kern w:val="28"/>
                <w:vertAlign w:val="superscript"/>
                <w:lang w:val="en-US" w:eastAsia="en-GB"/>
              </w:rPr>
              <w:t>st</w:t>
            </w:r>
            <w:r>
              <w:rPr>
                <w:rFonts w:ascii="Arial" w:eastAsia="Times New Roman" w:hAnsi="Arial" w:cs="Times New Roman"/>
                <w:kern w:val="28"/>
                <w:lang w:val="en-US" w:eastAsia="en-GB"/>
              </w:rPr>
              <w:t>,2</w:t>
            </w:r>
            <w:r w:rsidRPr="000420AC">
              <w:rPr>
                <w:rFonts w:ascii="Arial" w:eastAsia="Times New Roman" w:hAnsi="Arial" w:cs="Times New Roman"/>
                <w:kern w:val="28"/>
                <w:vertAlign w:val="superscript"/>
                <w:lang w:val="en-US" w:eastAsia="en-GB"/>
              </w:rPr>
              <w:t>nd</w:t>
            </w:r>
            <w:r>
              <w:rPr>
                <w:rFonts w:ascii="Arial" w:eastAsia="Times New Roman" w:hAnsi="Arial" w:cs="Times New Roman"/>
                <w:kern w:val="28"/>
                <w:lang w:val="en-US" w:eastAsia="en-GB"/>
              </w:rPr>
              <w:t xml:space="preserve"> &amp; 3</w:t>
            </w:r>
            <w:r w:rsidRPr="000420AC">
              <w:rPr>
                <w:rFonts w:ascii="Arial" w:eastAsia="Times New Roman" w:hAnsi="Arial" w:cs="Times New Roman"/>
                <w:kern w:val="28"/>
                <w:vertAlign w:val="superscript"/>
                <w:lang w:val="en-US" w:eastAsia="en-GB"/>
              </w:rPr>
              <w:t>rd</w:t>
            </w:r>
            <w:r>
              <w:rPr>
                <w:rFonts w:ascii="Arial" w:eastAsia="Times New Roman" w:hAnsi="Arial" w:cs="Times New Roman"/>
                <w:kern w:val="28"/>
                <w:lang w:val="en-US" w:eastAsia="en-GB"/>
              </w:rPr>
              <w:t xml:space="preserve"> line change</w:t>
            </w:r>
          </w:p>
          <w:p w:rsidR="000420AC" w:rsidRDefault="000420AC" w:rsidP="000420AC">
            <w:pPr>
              <w:spacing w:before="120" w:after="120" w:line="240" w:lineRule="auto"/>
              <w:outlineLvl w:val="0"/>
              <w:rPr>
                <w:rFonts w:ascii="Arial" w:eastAsia="Times New Roman" w:hAnsi="Arial" w:cs="Times New Roman"/>
                <w:kern w:val="28"/>
                <w:lang w:val="en-US" w:eastAsia="en-GB"/>
              </w:rPr>
            </w:pPr>
            <w:r>
              <w:rPr>
                <w:rFonts w:ascii="Arial" w:eastAsia="Times New Roman" w:hAnsi="Arial" w:cs="Times New Roman"/>
                <w:kern w:val="28"/>
                <w:lang w:val="en-US" w:eastAsia="en-GB"/>
              </w:rPr>
              <w:t>ISC bag Female 1</w:t>
            </w:r>
            <w:r w:rsidRPr="000420AC">
              <w:rPr>
                <w:rFonts w:ascii="Arial" w:eastAsia="Times New Roman" w:hAnsi="Arial" w:cs="Times New Roman"/>
                <w:kern w:val="28"/>
                <w:vertAlign w:val="superscript"/>
                <w:lang w:val="en-US" w:eastAsia="en-GB"/>
              </w:rPr>
              <w:t>st</w:t>
            </w:r>
            <w:r>
              <w:rPr>
                <w:rFonts w:ascii="Arial" w:eastAsia="Times New Roman" w:hAnsi="Arial" w:cs="Times New Roman"/>
                <w:kern w:val="28"/>
                <w:lang w:val="en-US" w:eastAsia="en-GB"/>
              </w:rPr>
              <w:t xml:space="preserve"> &amp; 2</w:t>
            </w:r>
            <w:r w:rsidRPr="000420AC">
              <w:rPr>
                <w:rFonts w:ascii="Arial" w:eastAsia="Times New Roman" w:hAnsi="Arial" w:cs="Times New Roman"/>
                <w:kern w:val="28"/>
                <w:vertAlign w:val="superscript"/>
                <w:lang w:val="en-US" w:eastAsia="en-GB"/>
              </w:rPr>
              <w:t>nd</w:t>
            </w:r>
            <w:r>
              <w:rPr>
                <w:rFonts w:ascii="Arial" w:eastAsia="Times New Roman" w:hAnsi="Arial" w:cs="Times New Roman"/>
                <w:kern w:val="28"/>
                <w:lang w:val="en-US" w:eastAsia="en-GB"/>
              </w:rPr>
              <w:t xml:space="preserve"> line change</w:t>
            </w:r>
          </w:p>
          <w:p w:rsidR="000420AC" w:rsidRDefault="000420AC" w:rsidP="000420AC">
            <w:pPr>
              <w:spacing w:before="120" w:after="120" w:line="240" w:lineRule="auto"/>
              <w:outlineLvl w:val="0"/>
              <w:rPr>
                <w:rFonts w:ascii="Arial" w:eastAsia="Times New Roman" w:hAnsi="Arial" w:cs="Times New Roman"/>
                <w:kern w:val="28"/>
                <w:lang w:val="en-US" w:eastAsia="en-GB"/>
              </w:rPr>
            </w:pPr>
            <w:r>
              <w:rPr>
                <w:rFonts w:ascii="Arial" w:eastAsia="Times New Roman" w:hAnsi="Arial" w:cs="Times New Roman"/>
                <w:kern w:val="28"/>
                <w:lang w:val="en-US" w:eastAsia="en-GB"/>
              </w:rPr>
              <w:t>ISC bag Male 1</w:t>
            </w:r>
            <w:r w:rsidRPr="000420AC">
              <w:rPr>
                <w:rFonts w:ascii="Arial" w:eastAsia="Times New Roman" w:hAnsi="Arial" w:cs="Times New Roman"/>
                <w:kern w:val="28"/>
                <w:vertAlign w:val="superscript"/>
                <w:lang w:val="en-US" w:eastAsia="en-GB"/>
              </w:rPr>
              <w:t>st</w:t>
            </w:r>
            <w:r>
              <w:rPr>
                <w:rFonts w:ascii="Arial" w:eastAsia="Times New Roman" w:hAnsi="Arial" w:cs="Times New Roman"/>
                <w:kern w:val="28"/>
                <w:lang w:val="en-US" w:eastAsia="en-GB"/>
              </w:rPr>
              <w:t xml:space="preserve"> &amp; 2</w:t>
            </w:r>
            <w:r w:rsidRPr="000420AC">
              <w:rPr>
                <w:rFonts w:ascii="Arial" w:eastAsia="Times New Roman" w:hAnsi="Arial" w:cs="Times New Roman"/>
                <w:kern w:val="28"/>
                <w:vertAlign w:val="superscript"/>
                <w:lang w:val="en-US" w:eastAsia="en-GB"/>
              </w:rPr>
              <w:t>nd</w:t>
            </w:r>
            <w:r>
              <w:rPr>
                <w:rFonts w:ascii="Arial" w:eastAsia="Times New Roman" w:hAnsi="Arial" w:cs="Times New Roman"/>
                <w:kern w:val="28"/>
                <w:lang w:val="en-US" w:eastAsia="en-GB"/>
              </w:rPr>
              <w:t xml:space="preserve"> line change</w:t>
            </w:r>
          </w:p>
          <w:p w:rsidR="000420AC" w:rsidRDefault="000420AC" w:rsidP="000420AC">
            <w:pPr>
              <w:spacing w:before="120" w:after="120" w:line="240" w:lineRule="auto"/>
              <w:outlineLvl w:val="0"/>
              <w:rPr>
                <w:rFonts w:ascii="Arial" w:eastAsia="Times New Roman" w:hAnsi="Arial" w:cs="Times New Roman"/>
                <w:kern w:val="28"/>
                <w:lang w:val="en-US" w:eastAsia="en-GB"/>
              </w:rPr>
            </w:pPr>
            <w:r>
              <w:rPr>
                <w:rFonts w:ascii="Arial" w:eastAsia="Times New Roman" w:hAnsi="Arial" w:cs="Times New Roman"/>
                <w:kern w:val="28"/>
                <w:lang w:val="en-US" w:eastAsia="en-GB"/>
              </w:rPr>
              <w:t>Catheter stabilisation device change</w:t>
            </w:r>
          </w:p>
          <w:p w:rsidR="0014435B" w:rsidRDefault="0014435B" w:rsidP="0014435B">
            <w:pPr>
              <w:spacing w:before="120" w:after="120" w:line="240" w:lineRule="auto"/>
              <w:outlineLvl w:val="0"/>
              <w:rPr>
                <w:rFonts w:ascii="Arial" w:eastAsia="Times New Roman" w:hAnsi="Arial" w:cs="Times New Roman"/>
                <w:kern w:val="28"/>
                <w:lang w:val="en-US" w:eastAsia="en-GB"/>
              </w:rPr>
            </w:pPr>
            <w:r>
              <w:rPr>
                <w:rFonts w:ascii="Arial" w:eastAsia="Times New Roman" w:hAnsi="Arial" w:cs="Times New Roman"/>
                <w:kern w:val="28"/>
                <w:lang w:val="en-US" w:eastAsia="en-GB"/>
              </w:rPr>
              <w:t>Leg bag – non sterile – added (sheath use only)</w:t>
            </w:r>
          </w:p>
          <w:p w:rsidR="004E5FEA" w:rsidRDefault="004E5FEA" w:rsidP="0014435B">
            <w:pPr>
              <w:spacing w:before="120" w:after="120" w:line="240" w:lineRule="auto"/>
              <w:outlineLvl w:val="0"/>
              <w:rPr>
                <w:rFonts w:ascii="Arial" w:eastAsia="Times New Roman" w:hAnsi="Arial" w:cs="Times New Roman"/>
                <w:kern w:val="28"/>
                <w:lang w:val="en-US" w:eastAsia="en-GB"/>
              </w:rPr>
            </w:pPr>
            <w:r>
              <w:rPr>
                <w:rFonts w:ascii="Arial" w:eastAsia="Times New Roman" w:hAnsi="Arial" w:cs="Times New Roman"/>
                <w:kern w:val="28"/>
                <w:lang w:val="en-US" w:eastAsia="en-GB"/>
              </w:rPr>
              <w:t>2</w:t>
            </w:r>
            <w:r w:rsidRPr="004E5FEA">
              <w:rPr>
                <w:rFonts w:ascii="Arial" w:eastAsia="Times New Roman" w:hAnsi="Arial" w:cs="Times New Roman"/>
                <w:kern w:val="28"/>
                <w:vertAlign w:val="superscript"/>
                <w:lang w:val="en-US" w:eastAsia="en-GB"/>
              </w:rPr>
              <w:t>nd</w:t>
            </w:r>
            <w:r>
              <w:rPr>
                <w:rFonts w:ascii="Arial" w:eastAsia="Times New Roman" w:hAnsi="Arial" w:cs="Times New Roman"/>
                <w:kern w:val="28"/>
                <w:lang w:val="en-US" w:eastAsia="en-GB"/>
              </w:rPr>
              <w:t xml:space="preserve"> &amp; 3</w:t>
            </w:r>
            <w:r w:rsidRPr="004E5FEA">
              <w:rPr>
                <w:rFonts w:ascii="Arial" w:eastAsia="Times New Roman" w:hAnsi="Arial" w:cs="Times New Roman"/>
                <w:kern w:val="28"/>
                <w:vertAlign w:val="superscript"/>
                <w:lang w:val="en-US" w:eastAsia="en-GB"/>
              </w:rPr>
              <w:t>rd</w:t>
            </w:r>
            <w:r>
              <w:rPr>
                <w:rFonts w:ascii="Arial" w:eastAsia="Times New Roman" w:hAnsi="Arial" w:cs="Times New Roman"/>
                <w:kern w:val="28"/>
                <w:lang w:val="en-US" w:eastAsia="en-GB"/>
              </w:rPr>
              <w:t xml:space="preserve"> line options removed to reduce confusion when ordering and streamline use</w:t>
            </w:r>
          </w:p>
          <w:p w:rsidR="00F37E1B" w:rsidRDefault="00F37E1B" w:rsidP="000420AC">
            <w:pPr>
              <w:spacing w:before="120" w:after="120" w:line="240" w:lineRule="auto"/>
              <w:outlineLvl w:val="0"/>
              <w:rPr>
                <w:rFonts w:ascii="Arial" w:eastAsia="Times New Roman" w:hAnsi="Arial" w:cs="Times New Roman"/>
                <w:kern w:val="28"/>
                <w:lang w:val="en-US" w:eastAsia="en-GB"/>
              </w:rPr>
            </w:pPr>
            <w:r>
              <w:rPr>
                <w:rFonts w:ascii="Arial" w:eastAsia="Times New Roman" w:hAnsi="Arial" w:cs="Times New Roman"/>
                <w:kern w:val="28"/>
                <w:lang w:val="en-US" w:eastAsia="en-GB"/>
              </w:rPr>
              <w:t>Night drainage bags reviewed &amp; changed</w:t>
            </w:r>
          </w:p>
          <w:p w:rsidR="000420AC" w:rsidRDefault="001F029E" w:rsidP="006624EE">
            <w:pPr>
              <w:spacing w:before="120" w:after="120" w:line="240" w:lineRule="auto"/>
              <w:jc w:val="center"/>
              <w:outlineLvl w:val="0"/>
              <w:rPr>
                <w:rFonts w:ascii="Arial" w:eastAsia="Times New Roman" w:hAnsi="Arial" w:cs="Times New Roman"/>
                <w:kern w:val="28"/>
                <w:lang w:val="en-US" w:eastAsia="en-GB"/>
              </w:rPr>
            </w:pPr>
            <w:r>
              <w:rPr>
                <w:rFonts w:ascii="Arial" w:eastAsia="Times New Roman" w:hAnsi="Arial" w:cs="Times New Roman"/>
                <w:kern w:val="28"/>
                <w:lang w:val="en-US" w:eastAsia="en-GB"/>
              </w:rPr>
              <w:t>Bowel Form</w:t>
            </w:r>
            <w:r w:rsidR="000905BC">
              <w:rPr>
                <w:rFonts w:ascii="Arial" w:eastAsia="Times New Roman" w:hAnsi="Arial" w:cs="Times New Roman"/>
                <w:kern w:val="28"/>
                <w:lang w:val="en-US" w:eastAsia="en-GB"/>
              </w:rPr>
              <w:t>u</w:t>
            </w:r>
            <w:r>
              <w:rPr>
                <w:rFonts w:ascii="Arial" w:eastAsia="Times New Roman" w:hAnsi="Arial" w:cs="Times New Roman"/>
                <w:kern w:val="28"/>
                <w:lang w:val="en-US" w:eastAsia="en-GB"/>
              </w:rPr>
              <w:t>lary update following review by Durham Bowel Dysfunction Service &amp; approval by CD&amp;T APC Nov 2020</w:t>
            </w:r>
          </w:p>
          <w:p w:rsidR="000420AC" w:rsidRPr="006624EE" w:rsidRDefault="001F029E" w:rsidP="001F029E">
            <w:pPr>
              <w:spacing w:before="120" w:after="120" w:line="240" w:lineRule="auto"/>
              <w:jc w:val="center"/>
              <w:outlineLvl w:val="0"/>
              <w:rPr>
                <w:rFonts w:ascii="Arial" w:eastAsia="Times New Roman" w:hAnsi="Arial" w:cs="Times New Roman"/>
                <w:kern w:val="28"/>
                <w:lang w:val="en-US" w:eastAsia="en-GB"/>
              </w:rPr>
            </w:pPr>
            <w:r>
              <w:rPr>
                <w:rFonts w:ascii="Arial" w:eastAsia="Times New Roman" w:hAnsi="Arial" w:cs="Times New Roman"/>
                <w:kern w:val="28"/>
                <w:lang w:val="en-US" w:eastAsia="en-GB"/>
              </w:rPr>
              <w:t>Wording amended and indications and features updated on Renew Inserts</w:t>
            </w:r>
          </w:p>
        </w:tc>
        <w:tc>
          <w:tcPr>
            <w:tcW w:w="1842" w:type="dxa"/>
          </w:tcPr>
          <w:p w:rsidR="006624EE" w:rsidRPr="006624EE" w:rsidRDefault="00F37E1B" w:rsidP="006624EE">
            <w:pPr>
              <w:spacing w:before="120" w:after="120" w:line="240" w:lineRule="auto"/>
              <w:jc w:val="center"/>
              <w:outlineLvl w:val="0"/>
              <w:rPr>
                <w:rFonts w:ascii="Arial" w:eastAsia="Times New Roman" w:hAnsi="Arial" w:cs="Times New Roman"/>
                <w:kern w:val="28"/>
                <w:lang w:val="en-US" w:eastAsia="en-GB"/>
              </w:rPr>
            </w:pPr>
            <w:r>
              <w:rPr>
                <w:rFonts w:ascii="Arial" w:eastAsia="Times New Roman" w:hAnsi="Arial" w:cs="Times New Roman"/>
                <w:kern w:val="28"/>
                <w:lang w:val="en-US" w:eastAsia="en-GB"/>
              </w:rPr>
              <w:t>Ruth Cooper &amp; Sarah Aungiers</w:t>
            </w:r>
          </w:p>
        </w:tc>
      </w:tr>
      <w:tr w:rsidR="006624EE" w:rsidRPr="006624EE" w:rsidTr="000420AC">
        <w:trPr>
          <w:trHeight w:val="415"/>
        </w:trPr>
        <w:tc>
          <w:tcPr>
            <w:tcW w:w="1305" w:type="dxa"/>
          </w:tcPr>
          <w:p w:rsidR="006624EE" w:rsidRPr="006624EE" w:rsidRDefault="00061B1B" w:rsidP="00061B1B">
            <w:pPr>
              <w:spacing w:before="120" w:after="120" w:line="240" w:lineRule="auto"/>
              <w:jc w:val="both"/>
              <w:outlineLvl w:val="0"/>
              <w:rPr>
                <w:rFonts w:ascii="Arial" w:eastAsia="Times New Roman" w:hAnsi="Arial" w:cs="Times New Roman"/>
                <w:kern w:val="28"/>
                <w:lang w:val="en-US" w:eastAsia="en-GB"/>
              </w:rPr>
            </w:pPr>
            <w:r>
              <w:rPr>
                <w:rFonts w:ascii="Arial" w:eastAsia="Times New Roman" w:hAnsi="Arial" w:cs="Times New Roman"/>
                <w:kern w:val="28"/>
                <w:lang w:val="en-US" w:eastAsia="en-GB"/>
              </w:rPr>
              <w:t>March 2023</w:t>
            </w:r>
          </w:p>
        </w:tc>
        <w:tc>
          <w:tcPr>
            <w:tcW w:w="1417" w:type="dxa"/>
          </w:tcPr>
          <w:p w:rsidR="006624EE" w:rsidRDefault="00D77414" w:rsidP="006624EE">
            <w:pPr>
              <w:spacing w:before="120" w:after="120" w:line="240" w:lineRule="auto"/>
              <w:jc w:val="both"/>
              <w:outlineLvl w:val="0"/>
              <w:rPr>
                <w:rFonts w:ascii="Arial" w:eastAsia="Times New Roman" w:hAnsi="Arial" w:cs="Times New Roman"/>
                <w:kern w:val="28"/>
                <w:lang w:val="en-US" w:eastAsia="en-GB"/>
              </w:rPr>
            </w:pPr>
            <w:r>
              <w:rPr>
                <w:rFonts w:ascii="Arial" w:eastAsia="Times New Roman" w:hAnsi="Arial" w:cs="Times New Roman"/>
                <w:kern w:val="28"/>
                <w:lang w:val="en-US" w:eastAsia="en-GB"/>
              </w:rPr>
              <w:t>Front page</w:t>
            </w:r>
          </w:p>
          <w:p w:rsidR="00D77414" w:rsidRDefault="00D77414" w:rsidP="006624EE">
            <w:pPr>
              <w:spacing w:before="120" w:after="120" w:line="240" w:lineRule="auto"/>
              <w:jc w:val="both"/>
              <w:outlineLvl w:val="0"/>
              <w:rPr>
                <w:rFonts w:ascii="Arial" w:eastAsia="Times New Roman" w:hAnsi="Arial" w:cs="Times New Roman"/>
                <w:kern w:val="28"/>
                <w:lang w:val="en-US" w:eastAsia="en-GB"/>
              </w:rPr>
            </w:pPr>
            <w:r>
              <w:rPr>
                <w:rFonts w:ascii="Arial" w:eastAsia="Times New Roman" w:hAnsi="Arial" w:cs="Times New Roman"/>
                <w:kern w:val="28"/>
                <w:lang w:val="en-US" w:eastAsia="en-GB"/>
              </w:rPr>
              <w:t xml:space="preserve">Page 6 </w:t>
            </w:r>
          </w:p>
          <w:p w:rsidR="003D58B7" w:rsidRDefault="00F475FB" w:rsidP="006624EE">
            <w:pPr>
              <w:spacing w:before="120" w:after="120" w:line="240" w:lineRule="auto"/>
              <w:jc w:val="both"/>
              <w:outlineLvl w:val="0"/>
              <w:rPr>
                <w:rFonts w:ascii="Arial" w:eastAsia="Times New Roman" w:hAnsi="Arial" w:cs="Times New Roman"/>
                <w:kern w:val="28"/>
                <w:lang w:val="en-US" w:eastAsia="en-GB"/>
              </w:rPr>
            </w:pPr>
            <w:r>
              <w:rPr>
                <w:rFonts w:ascii="Arial" w:eastAsia="Times New Roman" w:hAnsi="Arial" w:cs="Times New Roman"/>
                <w:kern w:val="28"/>
                <w:lang w:val="en-US" w:eastAsia="en-GB"/>
              </w:rPr>
              <w:t>Page 7</w:t>
            </w:r>
          </w:p>
          <w:p w:rsidR="007E5D53" w:rsidRDefault="007E5D53" w:rsidP="006624EE">
            <w:pPr>
              <w:spacing w:before="120" w:after="120" w:line="240" w:lineRule="auto"/>
              <w:jc w:val="both"/>
              <w:outlineLvl w:val="0"/>
              <w:rPr>
                <w:rFonts w:ascii="Arial" w:eastAsia="Times New Roman" w:hAnsi="Arial" w:cs="Times New Roman"/>
                <w:kern w:val="28"/>
                <w:lang w:val="en-US" w:eastAsia="en-GB"/>
              </w:rPr>
            </w:pPr>
          </w:p>
          <w:p w:rsidR="007E5D53" w:rsidRDefault="007E5D53" w:rsidP="006624EE">
            <w:pPr>
              <w:spacing w:before="120" w:after="120" w:line="240" w:lineRule="auto"/>
              <w:jc w:val="both"/>
              <w:outlineLvl w:val="0"/>
              <w:rPr>
                <w:rFonts w:ascii="Arial" w:eastAsia="Times New Roman" w:hAnsi="Arial" w:cs="Times New Roman"/>
                <w:kern w:val="28"/>
                <w:lang w:val="en-US" w:eastAsia="en-GB"/>
              </w:rPr>
            </w:pPr>
          </w:p>
          <w:p w:rsidR="00974630" w:rsidRDefault="00F475FB" w:rsidP="006624EE">
            <w:pPr>
              <w:spacing w:before="120" w:after="120" w:line="240" w:lineRule="auto"/>
              <w:jc w:val="both"/>
              <w:outlineLvl w:val="0"/>
              <w:rPr>
                <w:rFonts w:ascii="Arial" w:eastAsia="Times New Roman" w:hAnsi="Arial" w:cs="Times New Roman"/>
                <w:kern w:val="28"/>
                <w:lang w:val="en-US" w:eastAsia="en-GB"/>
              </w:rPr>
            </w:pPr>
            <w:r>
              <w:rPr>
                <w:rFonts w:ascii="Arial" w:eastAsia="Times New Roman" w:hAnsi="Arial" w:cs="Times New Roman"/>
                <w:kern w:val="28"/>
                <w:lang w:val="en-US" w:eastAsia="en-GB"/>
              </w:rPr>
              <w:t>Page 8</w:t>
            </w:r>
          </w:p>
          <w:p w:rsidR="0091684C" w:rsidRDefault="0091684C" w:rsidP="006624EE">
            <w:pPr>
              <w:spacing w:before="120" w:after="120" w:line="240" w:lineRule="auto"/>
              <w:jc w:val="both"/>
              <w:outlineLvl w:val="0"/>
              <w:rPr>
                <w:rFonts w:ascii="Arial" w:eastAsia="Times New Roman" w:hAnsi="Arial" w:cs="Times New Roman"/>
                <w:kern w:val="28"/>
                <w:lang w:val="en-US" w:eastAsia="en-GB"/>
              </w:rPr>
            </w:pPr>
          </w:p>
          <w:p w:rsidR="0091684C" w:rsidRDefault="0091684C" w:rsidP="006624EE">
            <w:pPr>
              <w:spacing w:before="120" w:after="120" w:line="240" w:lineRule="auto"/>
              <w:jc w:val="both"/>
              <w:outlineLvl w:val="0"/>
              <w:rPr>
                <w:rFonts w:ascii="Arial" w:eastAsia="Times New Roman" w:hAnsi="Arial" w:cs="Times New Roman"/>
                <w:kern w:val="28"/>
                <w:lang w:val="en-US" w:eastAsia="en-GB"/>
              </w:rPr>
            </w:pPr>
          </w:p>
          <w:p w:rsidR="0091684C" w:rsidRDefault="0091684C" w:rsidP="006624EE">
            <w:pPr>
              <w:spacing w:before="120" w:after="120" w:line="240" w:lineRule="auto"/>
              <w:jc w:val="both"/>
              <w:outlineLvl w:val="0"/>
              <w:rPr>
                <w:rFonts w:ascii="Arial" w:eastAsia="Times New Roman" w:hAnsi="Arial" w:cs="Times New Roman"/>
                <w:kern w:val="28"/>
                <w:lang w:val="en-US" w:eastAsia="en-GB"/>
              </w:rPr>
            </w:pPr>
          </w:p>
          <w:p w:rsidR="0091684C" w:rsidRDefault="0091684C" w:rsidP="006624EE">
            <w:pPr>
              <w:spacing w:before="120" w:after="120" w:line="240" w:lineRule="auto"/>
              <w:jc w:val="both"/>
              <w:outlineLvl w:val="0"/>
              <w:rPr>
                <w:rFonts w:ascii="Arial" w:eastAsia="Times New Roman" w:hAnsi="Arial" w:cs="Times New Roman"/>
                <w:kern w:val="28"/>
                <w:lang w:val="en-US" w:eastAsia="en-GB"/>
              </w:rPr>
            </w:pPr>
            <w:r>
              <w:rPr>
                <w:rFonts w:ascii="Arial" w:eastAsia="Times New Roman" w:hAnsi="Arial" w:cs="Times New Roman"/>
                <w:kern w:val="28"/>
                <w:lang w:val="en-US" w:eastAsia="en-GB"/>
              </w:rPr>
              <w:t xml:space="preserve">Page 10 </w:t>
            </w:r>
          </w:p>
          <w:p w:rsidR="00CD6A15" w:rsidRDefault="00CD6A15" w:rsidP="006624EE">
            <w:pPr>
              <w:spacing w:before="120" w:after="120" w:line="240" w:lineRule="auto"/>
              <w:jc w:val="both"/>
              <w:outlineLvl w:val="0"/>
              <w:rPr>
                <w:rFonts w:ascii="Arial" w:eastAsia="Times New Roman" w:hAnsi="Arial" w:cs="Times New Roman"/>
                <w:kern w:val="28"/>
                <w:lang w:val="en-US" w:eastAsia="en-GB"/>
              </w:rPr>
            </w:pPr>
          </w:p>
          <w:p w:rsidR="00CD6A15" w:rsidRDefault="00CD6A15" w:rsidP="006624EE">
            <w:pPr>
              <w:spacing w:before="120" w:after="120" w:line="240" w:lineRule="auto"/>
              <w:jc w:val="both"/>
              <w:outlineLvl w:val="0"/>
              <w:rPr>
                <w:rFonts w:ascii="Arial" w:eastAsia="Times New Roman" w:hAnsi="Arial" w:cs="Times New Roman"/>
                <w:kern w:val="28"/>
                <w:lang w:val="en-US" w:eastAsia="en-GB"/>
              </w:rPr>
            </w:pPr>
          </w:p>
          <w:p w:rsidR="00CD6A15" w:rsidRDefault="00CD6A15" w:rsidP="006624EE">
            <w:pPr>
              <w:spacing w:before="120" w:after="120" w:line="240" w:lineRule="auto"/>
              <w:jc w:val="both"/>
              <w:outlineLvl w:val="0"/>
              <w:rPr>
                <w:rFonts w:ascii="Arial" w:eastAsia="Times New Roman" w:hAnsi="Arial" w:cs="Times New Roman"/>
                <w:kern w:val="28"/>
                <w:lang w:val="en-US" w:eastAsia="en-GB"/>
              </w:rPr>
            </w:pPr>
          </w:p>
          <w:p w:rsidR="00E85D86" w:rsidRDefault="00F475FB" w:rsidP="006624EE">
            <w:pPr>
              <w:spacing w:before="120" w:after="120" w:line="240" w:lineRule="auto"/>
              <w:jc w:val="both"/>
              <w:outlineLvl w:val="0"/>
              <w:rPr>
                <w:rFonts w:ascii="Arial" w:eastAsia="Times New Roman" w:hAnsi="Arial" w:cs="Times New Roman"/>
                <w:kern w:val="28"/>
                <w:lang w:val="en-US" w:eastAsia="en-GB"/>
              </w:rPr>
            </w:pPr>
            <w:r>
              <w:rPr>
                <w:rFonts w:ascii="Arial" w:eastAsia="Times New Roman" w:hAnsi="Arial" w:cs="Times New Roman"/>
                <w:kern w:val="28"/>
                <w:lang w:val="en-US" w:eastAsia="en-GB"/>
              </w:rPr>
              <w:t>Page 12</w:t>
            </w:r>
          </w:p>
          <w:p w:rsidR="00E85D86" w:rsidRDefault="00E85D86" w:rsidP="006624EE">
            <w:pPr>
              <w:spacing w:before="120" w:after="120" w:line="240" w:lineRule="auto"/>
              <w:jc w:val="both"/>
              <w:outlineLvl w:val="0"/>
              <w:rPr>
                <w:rFonts w:ascii="Arial" w:eastAsia="Times New Roman" w:hAnsi="Arial" w:cs="Times New Roman"/>
                <w:kern w:val="28"/>
                <w:lang w:val="en-US" w:eastAsia="en-GB"/>
              </w:rPr>
            </w:pPr>
          </w:p>
          <w:p w:rsidR="00E85D86" w:rsidRDefault="00E85D86" w:rsidP="006624EE">
            <w:pPr>
              <w:spacing w:before="120" w:after="120" w:line="240" w:lineRule="auto"/>
              <w:jc w:val="both"/>
              <w:outlineLvl w:val="0"/>
              <w:rPr>
                <w:rFonts w:ascii="Arial" w:eastAsia="Times New Roman" w:hAnsi="Arial" w:cs="Times New Roman"/>
                <w:kern w:val="28"/>
                <w:lang w:val="en-US" w:eastAsia="en-GB"/>
              </w:rPr>
            </w:pPr>
          </w:p>
          <w:p w:rsidR="00E85D86" w:rsidRDefault="00E85D86" w:rsidP="006624EE">
            <w:pPr>
              <w:spacing w:before="120" w:after="120" w:line="240" w:lineRule="auto"/>
              <w:jc w:val="both"/>
              <w:outlineLvl w:val="0"/>
              <w:rPr>
                <w:rFonts w:ascii="Arial" w:eastAsia="Times New Roman" w:hAnsi="Arial" w:cs="Times New Roman"/>
                <w:kern w:val="28"/>
                <w:lang w:val="en-US" w:eastAsia="en-GB"/>
              </w:rPr>
            </w:pPr>
          </w:p>
          <w:p w:rsidR="00CD6A15" w:rsidRDefault="00F475FB" w:rsidP="006624EE">
            <w:pPr>
              <w:spacing w:before="120" w:after="120" w:line="240" w:lineRule="auto"/>
              <w:jc w:val="both"/>
              <w:outlineLvl w:val="0"/>
              <w:rPr>
                <w:rFonts w:ascii="Arial" w:eastAsia="Times New Roman" w:hAnsi="Arial" w:cs="Times New Roman"/>
                <w:kern w:val="28"/>
                <w:lang w:val="en-US" w:eastAsia="en-GB"/>
              </w:rPr>
            </w:pPr>
            <w:r>
              <w:rPr>
                <w:rFonts w:ascii="Arial" w:eastAsia="Times New Roman" w:hAnsi="Arial" w:cs="Times New Roman"/>
                <w:kern w:val="28"/>
                <w:lang w:val="en-US" w:eastAsia="en-GB"/>
              </w:rPr>
              <w:t>Page 12</w:t>
            </w:r>
          </w:p>
          <w:p w:rsidR="008C57C4" w:rsidRDefault="008C57C4" w:rsidP="006624EE">
            <w:pPr>
              <w:spacing w:before="120" w:after="120" w:line="240" w:lineRule="auto"/>
              <w:jc w:val="both"/>
              <w:outlineLvl w:val="0"/>
              <w:rPr>
                <w:rFonts w:ascii="Arial" w:eastAsia="Times New Roman" w:hAnsi="Arial" w:cs="Times New Roman"/>
                <w:kern w:val="28"/>
                <w:lang w:val="en-US" w:eastAsia="en-GB"/>
              </w:rPr>
            </w:pPr>
          </w:p>
          <w:p w:rsidR="008C57C4" w:rsidRDefault="008C57C4" w:rsidP="006624EE">
            <w:pPr>
              <w:spacing w:before="120" w:after="120" w:line="240" w:lineRule="auto"/>
              <w:jc w:val="both"/>
              <w:outlineLvl w:val="0"/>
              <w:rPr>
                <w:rFonts w:ascii="Arial" w:eastAsia="Times New Roman" w:hAnsi="Arial" w:cs="Times New Roman"/>
                <w:kern w:val="28"/>
                <w:lang w:val="en-US" w:eastAsia="en-GB"/>
              </w:rPr>
            </w:pPr>
          </w:p>
          <w:p w:rsidR="008C57C4" w:rsidRDefault="00F475FB" w:rsidP="006624EE">
            <w:pPr>
              <w:spacing w:before="120" w:after="120" w:line="240" w:lineRule="auto"/>
              <w:jc w:val="both"/>
              <w:outlineLvl w:val="0"/>
              <w:rPr>
                <w:rFonts w:ascii="Arial" w:eastAsia="Times New Roman" w:hAnsi="Arial" w:cs="Times New Roman"/>
                <w:kern w:val="28"/>
                <w:lang w:val="en-US" w:eastAsia="en-GB"/>
              </w:rPr>
            </w:pPr>
            <w:r>
              <w:rPr>
                <w:rFonts w:ascii="Arial" w:eastAsia="Times New Roman" w:hAnsi="Arial" w:cs="Times New Roman"/>
                <w:kern w:val="28"/>
                <w:lang w:val="en-US" w:eastAsia="en-GB"/>
              </w:rPr>
              <w:t>Page 15</w:t>
            </w:r>
          </w:p>
          <w:p w:rsidR="00E2205F" w:rsidRDefault="00E2205F" w:rsidP="006624EE">
            <w:pPr>
              <w:spacing w:before="120" w:after="120" w:line="240" w:lineRule="auto"/>
              <w:jc w:val="both"/>
              <w:outlineLvl w:val="0"/>
              <w:rPr>
                <w:rFonts w:ascii="Arial" w:eastAsia="Times New Roman" w:hAnsi="Arial" w:cs="Times New Roman"/>
                <w:kern w:val="28"/>
                <w:lang w:val="en-US" w:eastAsia="en-GB"/>
              </w:rPr>
            </w:pPr>
          </w:p>
          <w:p w:rsidR="00E2205F" w:rsidRDefault="00F475FB" w:rsidP="006624EE">
            <w:pPr>
              <w:spacing w:before="120" w:after="120" w:line="240" w:lineRule="auto"/>
              <w:jc w:val="both"/>
              <w:outlineLvl w:val="0"/>
              <w:rPr>
                <w:rFonts w:ascii="Arial" w:eastAsia="Times New Roman" w:hAnsi="Arial" w:cs="Times New Roman"/>
                <w:kern w:val="28"/>
                <w:lang w:val="en-US" w:eastAsia="en-GB"/>
              </w:rPr>
            </w:pPr>
            <w:r>
              <w:rPr>
                <w:rFonts w:ascii="Arial" w:eastAsia="Times New Roman" w:hAnsi="Arial" w:cs="Times New Roman"/>
                <w:kern w:val="28"/>
                <w:lang w:val="en-US" w:eastAsia="en-GB"/>
              </w:rPr>
              <w:t>Page 15</w:t>
            </w:r>
          </w:p>
          <w:p w:rsidR="007B1F00" w:rsidRDefault="007B1F00" w:rsidP="006624EE">
            <w:pPr>
              <w:spacing w:before="120" w:after="120" w:line="240" w:lineRule="auto"/>
              <w:jc w:val="both"/>
              <w:outlineLvl w:val="0"/>
              <w:rPr>
                <w:rFonts w:ascii="Arial" w:eastAsia="Times New Roman" w:hAnsi="Arial" w:cs="Times New Roman"/>
                <w:kern w:val="28"/>
                <w:lang w:val="en-US" w:eastAsia="en-GB"/>
              </w:rPr>
            </w:pPr>
          </w:p>
          <w:p w:rsidR="007B1F00" w:rsidRDefault="007B1F00" w:rsidP="006624EE">
            <w:pPr>
              <w:spacing w:before="120" w:after="120" w:line="240" w:lineRule="auto"/>
              <w:jc w:val="both"/>
              <w:outlineLvl w:val="0"/>
              <w:rPr>
                <w:rFonts w:ascii="Arial" w:eastAsia="Times New Roman" w:hAnsi="Arial" w:cs="Times New Roman"/>
                <w:kern w:val="28"/>
                <w:lang w:val="en-US" w:eastAsia="en-GB"/>
              </w:rPr>
            </w:pPr>
          </w:p>
          <w:p w:rsidR="007B1F00" w:rsidRDefault="00F475FB" w:rsidP="006624EE">
            <w:pPr>
              <w:spacing w:before="120" w:after="120" w:line="240" w:lineRule="auto"/>
              <w:jc w:val="both"/>
              <w:outlineLvl w:val="0"/>
              <w:rPr>
                <w:rFonts w:ascii="Arial" w:eastAsia="Times New Roman" w:hAnsi="Arial" w:cs="Times New Roman"/>
                <w:kern w:val="28"/>
                <w:lang w:val="en-US" w:eastAsia="en-GB"/>
              </w:rPr>
            </w:pPr>
            <w:r>
              <w:rPr>
                <w:rFonts w:ascii="Arial" w:eastAsia="Times New Roman" w:hAnsi="Arial" w:cs="Times New Roman"/>
                <w:kern w:val="28"/>
                <w:lang w:val="en-US" w:eastAsia="en-GB"/>
              </w:rPr>
              <w:t>Page 16</w:t>
            </w:r>
          </w:p>
          <w:p w:rsidR="00DF20A7" w:rsidRDefault="00DF20A7" w:rsidP="006624EE">
            <w:pPr>
              <w:spacing w:before="120" w:after="120" w:line="240" w:lineRule="auto"/>
              <w:jc w:val="both"/>
              <w:outlineLvl w:val="0"/>
              <w:rPr>
                <w:rFonts w:ascii="Arial" w:eastAsia="Times New Roman" w:hAnsi="Arial" w:cs="Times New Roman"/>
                <w:kern w:val="28"/>
                <w:lang w:val="en-US" w:eastAsia="en-GB"/>
              </w:rPr>
            </w:pPr>
          </w:p>
          <w:p w:rsidR="00E6233C" w:rsidRDefault="00E6233C" w:rsidP="006624EE">
            <w:pPr>
              <w:spacing w:before="120" w:after="120" w:line="240" w:lineRule="auto"/>
              <w:jc w:val="both"/>
              <w:outlineLvl w:val="0"/>
              <w:rPr>
                <w:rFonts w:ascii="Arial" w:eastAsia="Times New Roman" w:hAnsi="Arial" w:cs="Times New Roman"/>
                <w:kern w:val="28"/>
                <w:lang w:val="en-US" w:eastAsia="en-GB"/>
              </w:rPr>
            </w:pPr>
          </w:p>
          <w:p w:rsidR="00DF20A7" w:rsidRDefault="00F475FB" w:rsidP="006624EE">
            <w:pPr>
              <w:spacing w:before="120" w:after="120" w:line="240" w:lineRule="auto"/>
              <w:jc w:val="both"/>
              <w:outlineLvl w:val="0"/>
              <w:rPr>
                <w:rFonts w:ascii="Arial" w:eastAsia="Times New Roman" w:hAnsi="Arial" w:cs="Times New Roman"/>
                <w:kern w:val="28"/>
                <w:lang w:val="en-US" w:eastAsia="en-GB"/>
              </w:rPr>
            </w:pPr>
            <w:r>
              <w:rPr>
                <w:rFonts w:ascii="Arial" w:eastAsia="Times New Roman" w:hAnsi="Arial" w:cs="Times New Roman"/>
                <w:kern w:val="28"/>
                <w:lang w:val="en-US" w:eastAsia="en-GB"/>
              </w:rPr>
              <w:t>Page 17</w:t>
            </w:r>
          </w:p>
          <w:p w:rsidR="00183D42" w:rsidRDefault="00183D42" w:rsidP="006624EE">
            <w:pPr>
              <w:spacing w:before="120" w:after="120" w:line="240" w:lineRule="auto"/>
              <w:jc w:val="both"/>
              <w:outlineLvl w:val="0"/>
              <w:rPr>
                <w:rFonts w:ascii="Arial" w:eastAsia="Times New Roman" w:hAnsi="Arial" w:cs="Times New Roman"/>
                <w:kern w:val="28"/>
                <w:lang w:val="en-US" w:eastAsia="en-GB"/>
              </w:rPr>
            </w:pPr>
          </w:p>
          <w:p w:rsidR="00183D42" w:rsidRDefault="00183D42" w:rsidP="006624EE">
            <w:pPr>
              <w:spacing w:before="120" w:after="120" w:line="240" w:lineRule="auto"/>
              <w:jc w:val="both"/>
              <w:outlineLvl w:val="0"/>
              <w:rPr>
                <w:rFonts w:ascii="Arial" w:eastAsia="Times New Roman" w:hAnsi="Arial" w:cs="Times New Roman"/>
                <w:kern w:val="28"/>
                <w:lang w:val="en-US" w:eastAsia="en-GB"/>
              </w:rPr>
            </w:pPr>
          </w:p>
          <w:p w:rsidR="00183D42" w:rsidRDefault="00183D42" w:rsidP="006624EE">
            <w:pPr>
              <w:spacing w:before="120" w:after="120" w:line="240" w:lineRule="auto"/>
              <w:jc w:val="both"/>
              <w:outlineLvl w:val="0"/>
              <w:rPr>
                <w:rFonts w:ascii="Arial" w:eastAsia="Times New Roman" w:hAnsi="Arial" w:cs="Times New Roman"/>
                <w:kern w:val="28"/>
                <w:lang w:val="en-US" w:eastAsia="en-GB"/>
              </w:rPr>
            </w:pPr>
          </w:p>
          <w:p w:rsidR="00183D42" w:rsidRDefault="00F475FB" w:rsidP="006624EE">
            <w:pPr>
              <w:spacing w:before="120" w:after="120" w:line="240" w:lineRule="auto"/>
              <w:jc w:val="both"/>
              <w:outlineLvl w:val="0"/>
              <w:rPr>
                <w:rFonts w:ascii="Arial" w:eastAsia="Times New Roman" w:hAnsi="Arial" w:cs="Times New Roman"/>
                <w:kern w:val="28"/>
                <w:lang w:val="en-US" w:eastAsia="en-GB"/>
              </w:rPr>
            </w:pPr>
            <w:r>
              <w:rPr>
                <w:rFonts w:ascii="Arial" w:eastAsia="Times New Roman" w:hAnsi="Arial" w:cs="Times New Roman"/>
                <w:kern w:val="28"/>
                <w:lang w:val="en-US" w:eastAsia="en-GB"/>
              </w:rPr>
              <w:t>Page 18</w:t>
            </w:r>
          </w:p>
          <w:p w:rsidR="00D768DE" w:rsidRDefault="00D768DE" w:rsidP="006624EE">
            <w:pPr>
              <w:spacing w:before="120" w:after="120" w:line="240" w:lineRule="auto"/>
              <w:jc w:val="both"/>
              <w:outlineLvl w:val="0"/>
              <w:rPr>
                <w:rFonts w:ascii="Arial" w:eastAsia="Times New Roman" w:hAnsi="Arial" w:cs="Times New Roman"/>
                <w:kern w:val="28"/>
                <w:lang w:val="en-US" w:eastAsia="en-GB"/>
              </w:rPr>
            </w:pPr>
          </w:p>
          <w:p w:rsidR="00D768DE" w:rsidRDefault="00D768DE" w:rsidP="006624EE">
            <w:pPr>
              <w:spacing w:before="120" w:after="120" w:line="240" w:lineRule="auto"/>
              <w:jc w:val="both"/>
              <w:outlineLvl w:val="0"/>
              <w:rPr>
                <w:rFonts w:ascii="Arial" w:eastAsia="Times New Roman" w:hAnsi="Arial" w:cs="Times New Roman"/>
                <w:kern w:val="28"/>
                <w:lang w:val="en-US" w:eastAsia="en-GB"/>
              </w:rPr>
            </w:pPr>
          </w:p>
          <w:p w:rsidR="00F475FB" w:rsidRDefault="00F475FB" w:rsidP="006624EE">
            <w:pPr>
              <w:spacing w:before="120" w:after="120" w:line="240" w:lineRule="auto"/>
              <w:jc w:val="both"/>
              <w:outlineLvl w:val="0"/>
              <w:rPr>
                <w:rFonts w:ascii="Arial" w:eastAsia="Times New Roman" w:hAnsi="Arial" w:cs="Times New Roman"/>
                <w:kern w:val="28"/>
                <w:lang w:val="en-US" w:eastAsia="en-GB"/>
              </w:rPr>
            </w:pPr>
          </w:p>
          <w:p w:rsidR="00D768DE" w:rsidRDefault="00F475FB" w:rsidP="006624EE">
            <w:pPr>
              <w:spacing w:before="120" w:after="120" w:line="240" w:lineRule="auto"/>
              <w:jc w:val="both"/>
              <w:outlineLvl w:val="0"/>
              <w:rPr>
                <w:rFonts w:ascii="Arial" w:eastAsia="Times New Roman" w:hAnsi="Arial" w:cs="Times New Roman"/>
                <w:kern w:val="28"/>
                <w:lang w:val="en-US" w:eastAsia="en-GB"/>
              </w:rPr>
            </w:pPr>
            <w:r>
              <w:rPr>
                <w:rFonts w:ascii="Arial" w:eastAsia="Times New Roman" w:hAnsi="Arial" w:cs="Times New Roman"/>
                <w:kern w:val="28"/>
                <w:lang w:val="en-US" w:eastAsia="en-GB"/>
              </w:rPr>
              <w:t>Page 23</w:t>
            </w:r>
          </w:p>
          <w:p w:rsidR="006A005E" w:rsidRDefault="006A005E" w:rsidP="006624EE">
            <w:pPr>
              <w:spacing w:before="120" w:after="120" w:line="240" w:lineRule="auto"/>
              <w:jc w:val="both"/>
              <w:outlineLvl w:val="0"/>
              <w:rPr>
                <w:rFonts w:ascii="Arial" w:eastAsia="Times New Roman" w:hAnsi="Arial" w:cs="Times New Roman"/>
                <w:kern w:val="28"/>
                <w:lang w:val="en-US" w:eastAsia="en-GB"/>
              </w:rPr>
            </w:pPr>
          </w:p>
          <w:p w:rsidR="006A005E" w:rsidRDefault="006A005E" w:rsidP="006624EE">
            <w:pPr>
              <w:spacing w:before="120" w:after="120" w:line="240" w:lineRule="auto"/>
              <w:jc w:val="both"/>
              <w:outlineLvl w:val="0"/>
              <w:rPr>
                <w:rFonts w:ascii="Arial" w:eastAsia="Times New Roman" w:hAnsi="Arial" w:cs="Times New Roman"/>
                <w:kern w:val="28"/>
                <w:lang w:val="en-US" w:eastAsia="en-GB"/>
              </w:rPr>
            </w:pPr>
            <w:r>
              <w:rPr>
                <w:rFonts w:ascii="Arial" w:eastAsia="Times New Roman" w:hAnsi="Arial" w:cs="Times New Roman"/>
                <w:kern w:val="28"/>
                <w:lang w:val="en-US" w:eastAsia="en-GB"/>
              </w:rPr>
              <w:t>Page 26</w:t>
            </w:r>
          </w:p>
          <w:p w:rsidR="00DF20A7" w:rsidRPr="006624EE" w:rsidRDefault="00DF20A7" w:rsidP="006624EE">
            <w:pPr>
              <w:spacing w:before="120" w:after="120" w:line="240" w:lineRule="auto"/>
              <w:jc w:val="both"/>
              <w:outlineLvl w:val="0"/>
              <w:rPr>
                <w:rFonts w:ascii="Arial" w:eastAsia="Times New Roman" w:hAnsi="Arial" w:cs="Times New Roman"/>
                <w:kern w:val="28"/>
                <w:lang w:val="en-US" w:eastAsia="en-GB"/>
              </w:rPr>
            </w:pPr>
          </w:p>
        </w:tc>
        <w:tc>
          <w:tcPr>
            <w:tcW w:w="4508" w:type="dxa"/>
          </w:tcPr>
          <w:p w:rsidR="006624EE" w:rsidRDefault="00D77414" w:rsidP="001F029E">
            <w:pPr>
              <w:spacing w:before="120" w:after="120" w:line="240" w:lineRule="auto"/>
              <w:outlineLvl w:val="0"/>
              <w:rPr>
                <w:rFonts w:ascii="Arial" w:eastAsia="Times New Roman" w:hAnsi="Arial" w:cs="Times New Roman"/>
                <w:kern w:val="28"/>
                <w:lang w:val="en-US" w:eastAsia="en-GB"/>
              </w:rPr>
            </w:pPr>
            <w:r>
              <w:rPr>
                <w:rFonts w:ascii="Arial" w:eastAsia="Times New Roman" w:hAnsi="Arial" w:cs="Times New Roman"/>
                <w:kern w:val="28"/>
                <w:lang w:val="en-US" w:eastAsia="en-GB"/>
              </w:rPr>
              <w:lastRenderedPageBreak/>
              <w:t>Amended logo</w:t>
            </w:r>
          </w:p>
          <w:p w:rsidR="00D77414" w:rsidRDefault="00D77414" w:rsidP="001F029E">
            <w:pPr>
              <w:spacing w:before="120" w:after="120" w:line="240" w:lineRule="auto"/>
              <w:outlineLvl w:val="0"/>
              <w:rPr>
                <w:rFonts w:ascii="Arial" w:eastAsia="Times New Roman" w:hAnsi="Arial" w:cs="Times New Roman"/>
                <w:kern w:val="28"/>
                <w:lang w:val="en-US" w:eastAsia="en-GB"/>
              </w:rPr>
            </w:pPr>
            <w:r>
              <w:rPr>
                <w:rFonts w:ascii="Arial" w:eastAsia="Times New Roman" w:hAnsi="Arial" w:cs="Times New Roman"/>
                <w:kern w:val="28"/>
                <w:lang w:val="en-US" w:eastAsia="en-GB"/>
              </w:rPr>
              <w:t xml:space="preserve">Bold type to NB text </w:t>
            </w:r>
          </w:p>
          <w:p w:rsidR="003D58B7" w:rsidRDefault="003044A6" w:rsidP="001F029E">
            <w:pPr>
              <w:spacing w:before="120" w:after="120" w:line="240" w:lineRule="auto"/>
              <w:outlineLvl w:val="0"/>
              <w:rPr>
                <w:rFonts w:ascii="Arial" w:eastAsia="Times New Roman" w:hAnsi="Arial" w:cs="Times New Roman"/>
                <w:kern w:val="28"/>
                <w:lang w:val="en-US" w:eastAsia="en-GB"/>
              </w:rPr>
            </w:pPr>
            <w:r>
              <w:rPr>
                <w:rFonts w:ascii="Arial" w:eastAsia="Times New Roman" w:hAnsi="Arial" w:cs="Times New Roman"/>
                <w:kern w:val="28"/>
                <w:lang w:val="en-US" w:eastAsia="en-GB"/>
              </w:rPr>
              <w:t>Amended 1</w:t>
            </w:r>
            <w:r w:rsidRPr="003044A6">
              <w:rPr>
                <w:rFonts w:ascii="Arial" w:eastAsia="Times New Roman" w:hAnsi="Arial" w:cs="Times New Roman"/>
                <w:kern w:val="28"/>
                <w:vertAlign w:val="superscript"/>
                <w:lang w:val="en-US" w:eastAsia="en-GB"/>
              </w:rPr>
              <w:t>st</w:t>
            </w:r>
            <w:r>
              <w:rPr>
                <w:rFonts w:ascii="Arial" w:eastAsia="Times New Roman" w:hAnsi="Arial" w:cs="Times New Roman"/>
                <w:kern w:val="28"/>
                <w:lang w:val="en-US" w:eastAsia="en-GB"/>
              </w:rPr>
              <w:t xml:space="preserve"> and 2</w:t>
            </w:r>
            <w:r w:rsidRPr="003044A6">
              <w:rPr>
                <w:rFonts w:ascii="Arial" w:eastAsia="Times New Roman" w:hAnsi="Arial" w:cs="Times New Roman"/>
                <w:kern w:val="28"/>
                <w:vertAlign w:val="superscript"/>
                <w:lang w:val="en-US" w:eastAsia="en-GB"/>
              </w:rPr>
              <w:t>nd</w:t>
            </w:r>
            <w:r>
              <w:rPr>
                <w:rFonts w:ascii="Arial" w:eastAsia="Times New Roman" w:hAnsi="Arial" w:cs="Times New Roman"/>
                <w:kern w:val="28"/>
                <w:lang w:val="en-US" w:eastAsia="en-GB"/>
              </w:rPr>
              <w:t xml:space="preserve"> line </w:t>
            </w:r>
            <w:r w:rsidR="00F44C0D">
              <w:rPr>
                <w:rFonts w:ascii="Arial" w:eastAsia="Times New Roman" w:hAnsi="Arial" w:cs="Times New Roman"/>
                <w:kern w:val="28"/>
                <w:lang w:val="en-US" w:eastAsia="en-GB"/>
              </w:rPr>
              <w:t xml:space="preserve">according to NICE recommendation of patients choice of 1 hydrophilic coated catheter and a gel coated catheter for both male and female </w:t>
            </w:r>
          </w:p>
          <w:p w:rsidR="00974630" w:rsidRDefault="00974630" w:rsidP="001F029E">
            <w:pPr>
              <w:spacing w:before="120" w:after="120" w:line="240" w:lineRule="auto"/>
              <w:outlineLvl w:val="0"/>
              <w:rPr>
                <w:rFonts w:ascii="Arial" w:eastAsia="Times New Roman" w:hAnsi="Arial" w:cs="Times New Roman"/>
                <w:kern w:val="28"/>
                <w:lang w:val="en-US" w:eastAsia="en-GB"/>
              </w:rPr>
            </w:pPr>
            <w:r>
              <w:rPr>
                <w:rFonts w:ascii="Arial" w:eastAsia="Times New Roman" w:hAnsi="Arial" w:cs="Times New Roman"/>
                <w:kern w:val="28"/>
                <w:lang w:val="en-US" w:eastAsia="en-GB"/>
              </w:rPr>
              <w:t xml:space="preserve">ISC with bag – priced to change to ISC catheter and leg bag but not cost effective.  </w:t>
            </w:r>
            <w:r>
              <w:rPr>
                <w:rFonts w:ascii="Arial" w:eastAsia="Times New Roman" w:hAnsi="Arial" w:cs="Times New Roman"/>
                <w:kern w:val="28"/>
                <w:lang w:val="en-US" w:eastAsia="en-GB"/>
              </w:rPr>
              <w:lastRenderedPageBreak/>
              <w:t>Changed to 1</w:t>
            </w:r>
            <w:r w:rsidRPr="00974630">
              <w:rPr>
                <w:rFonts w:ascii="Arial" w:eastAsia="Times New Roman" w:hAnsi="Arial" w:cs="Times New Roman"/>
                <w:kern w:val="28"/>
                <w:vertAlign w:val="superscript"/>
                <w:lang w:val="en-US" w:eastAsia="en-GB"/>
              </w:rPr>
              <w:t>st</w:t>
            </w:r>
            <w:r>
              <w:rPr>
                <w:rFonts w:ascii="Arial" w:eastAsia="Times New Roman" w:hAnsi="Arial" w:cs="Times New Roman"/>
                <w:kern w:val="28"/>
                <w:lang w:val="en-US" w:eastAsia="en-GB"/>
              </w:rPr>
              <w:t xml:space="preserve"> line only due to specialist nurse input / experience </w:t>
            </w:r>
          </w:p>
          <w:p w:rsidR="00974630" w:rsidRDefault="0091684C" w:rsidP="001F029E">
            <w:pPr>
              <w:spacing w:before="120" w:after="120" w:line="240" w:lineRule="auto"/>
              <w:outlineLvl w:val="0"/>
              <w:rPr>
                <w:rFonts w:ascii="Arial" w:eastAsia="Times New Roman" w:hAnsi="Arial" w:cs="Times New Roman"/>
                <w:kern w:val="28"/>
                <w:lang w:val="en-US" w:eastAsia="en-GB"/>
              </w:rPr>
            </w:pPr>
            <w:r>
              <w:rPr>
                <w:rFonts w:ascii="Arial" w:eastAsia="Times New Roman" w:hAnsi="Arial" w:cs="Times New Roman"/>
                <w:kern w:val="28"/>
                <w:lang w:val="en-US" w:eastAsia="en-GB"/>
              </w:rPr>
              <w:t>Open ended cath</w:t>
            </w:r>
            <w:r w:rsidR="00241F65">
              <w:rPr>
                <w:rFonts w:ascii="Arial" w:eastAsia="Times New Roman" w:hAnsi="Arial" w:cs="Times New Roman"/>
                <w:kern w:val="28"/>
                <w:lang w:val="en-US" w:eastAsia="en-GB"/>
              </w:rPr>
              <w:t>eters – new to the market Clini</w:t>
            </w:r>
            <w:r>
              <w:rPr>
                <w:rFonts w:ascii="Arial" w:eastAsia="Times New Roman" w:hAnsi="Arial" w:cs="Times New Roman"/>
                <w:kern w:val="28"/>
                <w:lang w:val="en-US" w:eastAsia="en-GB"/>
              </w:rPr>
              <w:t>supplies open ended catheter / more cost effective and another option so added as 1</w:t>
            </w:r>
            <w:r w:rsidRPr="0091684C">
              <w:rPr>
                <w:rFonts w:ascii="Arial" w:eastAsia="Times New Roman" w:hAnsi="Arial" w:cs="Times New Roman"/>
                <w:kern w:val="28"/>
                <w:vertAlign w:val="superscript"/>
                <w:lang w:val="en-US" w:eastAsia="en-GB"/>
              </w:rPr>
              <w:t>st</w:t>
            </w:r>
            <w:r>
              <w:rPr>
                <w:rFonts w:ascii="Arial" w:eastAsia="Times New Roman" w:hAnsi="Arial" w:cs="Times New Roman"/>
                <w:kern w:val="28"/>
                <w:lang w:val="en-US" w:eastAsia="en-GB"/>
              </w:rPr>
              <w:t xml:space="preserve"> line </w:t>
            </w:r>
          </w:p>
          <w:p w:rsidR="007E5D53" w:rsidRDefault="007E5D53" w:rsidP="001F029E">
            <w:pPr>
              <w:spacing w:before="120" w:after="120" w:line="240" w:lineRule="auto"/>
              <w:outlineLvl w:val="0"/>
              <w:rPr>
                <w:rFonts w:ascii="Arial" w:eastAsia="Times New Roman" w:hAnsi="Arial" w:cs="Times New Roman"/>
                <w:kern w:val="28"/>
                <w:lang w:val="en-US" w:eastAsia="en-GB"/>
              </w:rPr>
            </w:pPr>
          </w:p>
          <w:p w:rsidR="00CD6A15" w:rsidRDefault="00CD6A15" w:rsidP="001F029E">
            <w:pPr>
              <w:spacing w:before="120" w:after="120" w:line="240" w:lineRule="auto"/>
              <w:outlineLvl w:val="0"/>
              <w:rPr>
                <w:rFonts w:ascii="Arial" w:eastAsia="Times New Roman" w:hAnsi="Arial" w:cs="Times New Roman"/>
                <w:kern w:val="28"/>
                <w:lang w:val="en-US" w:eastAsia="en-GB"/>
              </w:rPr>
            </w:pPr>
            <w:r>
              <w:rPr>
                <w:rFonts w:ascii="Arial" w:eastAsia="Times New Roman" w:hAnsi="Arial" w:cs="Times New Roman"/>
                <w:kern w:val="28"/>
                <w:lang w:val="en-US" w:eastAsia="en-GB"/>
              </w:rPr>
              <w:t xml:space="preserve">Catheter stabilisation device – supplier amended following patient feedback re: security, sizing and grip.  Also more cost effective </w:t>
            </w:r>
          </w:p>
          <w:p w:rsidR="00E85D86" w:rsidRDefault="00E85D86" w:rsidP="001F029E">
            <w:pPr>
              <w:spacing w:before="120" w:after="120" w:line="240" w:lineRule="auto"/>
              <w:outlineLvl w:val="0"/>
              <w:rPr>
                <w:rFonts w:ascii="Arial" w:eastAsia="Times New Roman" w:hAnsi="Arial" w:cs="Times New Roman"/>
                <w:kern w:val="28"/>
                <w:lang w:val="en-US" w:eastAsia="en-GB"/>
              </w:rPr>
            </w:pPr>
          </w:p>
          <w:p w:rsidR="00E85D86" w:rsidRDefault="00E85D86" w:rsidP="00B82166">
            <w:pPr>
              <w:spacing w:before="120" w:after="120" w:line="240" w:lineRule="auto"/>
              <w:outlineLvl w:val="0"/>
              <w:rPr>
                <w:rFonts w:ascii="Arial" w:eastAsia="Times New Roman" w:hAnsi="Arial" w:cs="Times New Roman"/>
                <w:kern w:val="28"/>
                <w:lang w:val="en-US" w:eastAsia="en-GB"/>
              </w:rPr>
            </w:pPr>
            <w:r>
              <w:rPr>
                <w:rFonts w:ascii="Arial" w:eastAsia="Times New Roman" w:hAnsi="Arial" w:cs="Times New Roman"/>
                <w:kern w:val="28"/>
                <w:lang w:val="en-US" w:eastAsia="en-GB"/>
              </w:rPr>
              <w:t xml:space="preserve">Catheter valves – reviewed in line with </w:t>
            </w:r>
            <w:r w:rsidR="00B82166">
              <w:rPr>
                <w:rFonts w:ascii="Arial" w:eastAsia="Times New Roman" w:hAnsi="Arial" w:cs="Times New Roman"/>
                <w:kern w:val="28"/>
                <w:lang w:val="en-US" w:eastAsia="en-GB"/>
              </w:rPr>
              <w:t>catheter / leg bags to support optimal fitting</w:t>
            </w:r>
          </w:p>
          <w:p w:rsidR="008C57C4" w:rsidRDefault="008C57C4" w:rsidP="00B82166">
            <w:pPr>
              <w:spacing w:before="120" w:after="120" w:line="240" w:lineRule="auto"/>
              <w:outlineLvl w:val="0"/>
              <w:rPr>
                <w:rFonts w:ascii="Arial" w:eastAsia="Times New Roman" w:hAnsi="Arial" w:cs="Times New Roman"/>
                <w:kern w:val="28"/>
                <w:lang w:val="en-US" w:eastAsia="en-GB"/>
              </w:rPr>
            </w:pPr>
          </w:p>
          <w:p w:rsidR="00A54F15" w:rsidRPr="00A54F15" w:rsidRDefault="008C57C4" w:rsidP="00B82166">
            <w:pPr>
              <w:spacing w:before="120" w:after="120" w:line="240" w:lineRule="auto"/>
              <w:outlineLvl w:val="0"/>
              <w:rPr>
                <w:rFonts w:ascii="Arial" w:eastAsia="Times New Roman" w:hAnsi="Arial" w:cs="Times New Roman"/>
                <w:kern w:val="28"/>
                <w:lang w:val="en-US" w:eastAsia="en-GB"/>
              </w:rPr>
            </w:pPr>
            <w:r w:rsidRPr="00A54F15">
              <w:rPr>
                <w:rFonts w:ascii="Arial" w:eastAsia="Times New Roman" w:hAnsi="Arial" w:cs="Times New Roman"/>
                <w:kern w:val="28"/>
                <w:lang w:val="en-US" w:eastAsia="en-GB"/>
              </w:rPr>
              <w:t>Specialist bags –</w:t>
            </w:r>
            <w:r w:rsidR="00A54F15" w:rsidRPr="00A54F15">
              <w:rPr>
                <w:rFonts w:ascii="Arial" w:eastAsia="Times New Roman" w:hAnsi="Arial" w:cs="Times New Roman"/>
                <w:kern w:val="28"/>
                <w:lang w:val="en-US" w:eastAsia="en-GB"/>
              </w:rPr>
              <w:t xml:space="preserve"> additional bags added for wheelchair users </w:t>
            </w:r>
          </w:p>
          <w:p w:rsidR="00A54F15" w:rsidRDefault="00A54F15" w:rsidP="00B82166">
            <w:pPr>
              <w:spacing w:before="120" w:after="120" w:line="240" w:lineRule="auto"/>
              <w:outlineLvl w:val="0"/>
              <w:rPr>
                <w:rFonts w:ascii="Arial" w:eastAsia="Times New Roman" w:hAnsi="Arial" w:cs="Times New Roman"/>
                <w:color w:val="FF0000"/>
                <w:kern w:val="28"/>
                <w:lang w:val="en-US" w:eastAsia="en-GB"/>
              </w:rPr>
            </w:pPr>
          </w:p>
          <w:p w:rsidR="00E2205F" w:rsidRPr="00E2205F" w:rsidRDefault="00E2205F" w:rsidP="00B82166">
            <w:pPr>
              <w:spacing w:before="120" w:after="120" w:line="240" w:lineRule="auto"/>
              <w:outlineLvl w:val="0"/>
              <w:rPr>
                <w:rFonts w:ascii="Arial" w:eastAsia="Times New Roman" w:hAnsi="Arial" w:cs="Times New Roman"/>
                <w:kern w:val="28"/>
                <w:lang w:val="en-US" w:eastAsia="en-GB"/>
              </w:rPr>
            </w:pPr>
            <w:r w:rsidRPr="00E2205F">
              <w:rPr>
                <w:rFonts w:ascii="Arial" w:eastAsia="Times New Roman" w:hAnsi="Arial" w:cs="Times New Roman"/>
                <w:kern w:val="28"/>
                <w:lang w:val="en-US" w:eastAsia="en-GB"/>
              </w:rPr>
              <w:t xml:space="preserve">Leg bag sleeves – wording amended due to trauma and also colors of sleeves added </w:t>
            </w:r>
          </w:p>
          <w:p w:rsidR="008C57C4" w:rsidRDefault="008C57C4" w:rsidP="00B82166">
            <w:pPr>
              <w:spacing w:before="120" w:after="120" w:line="240" w:lineRule="auto"/>
              <w:outlineLvl w:val="0"/>
              <w:rPr>
                <w:rFonts w:ascii="Arial" w:eastAsia="Times New Roman" w:hAnsi="Arial" w:cs="Times New Roman"/>
                <w:kern w:val="28"/>
                <w:lang w:val="en-US" w:eastAsia="en-GB"/>
              </w:rPr>
            </w:pPr>
          </w:p>
          <w:p w:rsidR="007B1F00" w:rsidRDefault="007B1F00" w:rsidP="00B82166">
            <w:pPr>
              <w:spacing w:before="120" w:after="120" w:line="240" w:lineRule="auto"/>
              <w:outlineLvl w:val="0"/>
              <w:rPr>
                <w:rFonts w:ascii="Arial" w:eastAsia="Times New Roman" w:hAnsi="Arial" w:cs="Times New Roman"/>
                <w:kern w:val="28"/>
                <w:lang w:val="en-US" w:eastAsia="en-GB"/>
              </w:rPr>
            </w:pPr>
            <w:r>
              <w:rPr>
                <w:rFonts w:ascii="Arial" w:eastAsia="Times New Roman" w:hAnsi="Arial" w:cs="Times New Roman"/>
                <w:kern w:val="28"/>
                <w:lang w:val="en-US" w:eastAsia="en-GB"/>
              </w:rPr>
              <w:t xml:space="preserve">Sterile night bags – added code for slide tap as well as lever tap </w:t>
            </w:r>
          </w:p>
          <w:p w:rsidR="00DF20A7" w:rsidRDefault="00DF20A7" w:rsidP="00B82166">
            <w:pPr>
              <w:spacing w:before="120" w:after="120" w:line="240" w:lineRule="auto"/>
              <w:outlineLvl w:val="0"/>
              <w:rPr>
                <w:rFonts w:ascii="Arial" w:eastAsia="Times New Roman" w:hAnsi="Arial" w:cs="Times New Roman"/>
                <w:kern w:val="28"/>
                <w:lang w:val="en-US" w:eastAsia="en-GB"/>
              </w:rPr>
            </w:pPr>
          </w:p>
          <w:p w:rsidR="00DF20A7" w:rsidRDefault="00DF20A7" w:rsidP="00B82166">
            <w:pPr>
              <w:spacing w:before="120" w:after="120" w:line="240" w:lineRule="auto"/>
              <w:outlineLvl w:val="0"/>
              <w:rPr>
                <w:rFonts w:ascii="Arial" w:eastAsia="Times New Roman" w:hAnsi="Arial" w:cs="Times New Roman"/>
                <w:kern w:val="28"/>
                <w:lang w:val="en-US" w:eastAsia="en-GB"/>
              </w:rPr>
            </w:pPr>
            <w:r>
              <w:rPr>
                <w:rFonts w:ascii="Arial" w:eastAsia="Times New Roman" w:hAnsi="Arial" w:cs="Times New Roman"/>
                <w:kern w:val="28"/>
                <w:lang w:val="en-US" w:eastAsia="en-GB"/>
              </w:rPr>
              <w:t>Sheaths – due to the Optima convene being effective and good in terms of DN or carer fitting we have decided to keep only this one as 1</w:t>
            </w:r>
            <w:r w:rsidRPr="00DF20A7">
              <w:rPr>
                <w:rFonts w:ascii="Arial" w:eastAsia="Times New Roman" w:hAnsi="Arial" w:cs="Times New Roman"/>
                <w:kern w:val="28"/>
                <w:vertAlign w:val="superscript"/>
                <w:lang w:val="en-US" w:eastAsia="en-GB"/>
              </w:rPr>
              <w:t>st</w:t>
            </w:r>
            <w:r>
              <w:rPr>
                <w:rFonts w:ascii="Arial" w:eastAsia="Times New Roman" w:hAnsi="Arial" w:cs="Times New Roman"/>
                <w:kern w:val="28"/>
                <w:lang w:val="en-US" w:eastAsia="en-GB"/>
              </w:rPr>
              <w:t xml:space="preserve"> line. We do have others that B&amp;B team could send samples of if required </w:t>
            </w:r>
          </w:p>
          <w:p w:rsidR="00DF20A7" w:rsidRDefault="00DF20A7" w:rsidP="00B82166">
            <w:pPr>
              <w:spacing w:before="120" w:after="120" w:line="240" w:lineRule="auto"/>
              <w:outlineLvl w:val="0"/>
              <w:rPr>
                <w:rFonts w:ascii="Arial" w:eastAsia="Times New Roman" w:hAnsi="Arial" w:cs="Times New Roman"/>
                <w:kern w:val="28"/>
                <w:lang w:val="en-US" w:eastAsia="en-GB"/>
              </w:rPr>
            </w:pPr>
          </w:p>
          <w:p w:rsidR="00183D42" w:rsidRDefault="00183D42" w:rsidP="00B82166">
            <w:pPr>
              <w:spacing w:before="120" w:after="120" w:line="240" w:lineRule="auto"/>
              <w:outlineLvl w:val="0"/>
              <w:rPr>
                <w:rFonts w:ascii="Arial" w:eastAsia="Times New Roman" w:hAnsi="Arial" w:cs="Times New Roman"/>
                <w:kern w:val="28"/>
                <w:lang w:val="en-US" w:eastAsia="en-GB"/>
              </w:rPr>
            </w:pPr>
            <w:r>
              <w:rPr>
                <w:rFonts w:ascii="Arial" w:eastAsia="Times New Roman" w:hAnsi="Arial" w:cs="Times New Roman"/>
                <w:kern w:val="28"/>
                <w:lang w:val="en-US" w:eastAsia="en-GB"/>
              </w:rPr>
              <w:t>Male urinary pouch – reworded due to manufacture rebranding and addition prescribing information</w:t>
            </w:r>
            <w:r w:rsidR="0072648B">
              <w:rPr>
                <w:rFonts w:ascii="Arial" w:eastAsia="Times New Roman" w:hAnsi="Arial" w:cs="Times New Roman"/>
                <w:kern w:val="28"/>
                <w:lang w:val="en-US" w:eastAsia="en-GB"/>
              </w:rPr>
              <w:t xml:space="preserve"> added </w:t>
            </w:r>
          </w:p>
          <w:p w:rsidR="00D768DE" w:rsidRDefault="00D768DE" w:rsidP="00B82166">
            <w:pPr>
              <w:spacing w:before="120" w:after="120" w:line="240" w:lineRule="auto"/>
              <w:outlineLvl w:val="0"/>
              <w:rPr>
                <w:rFonts w:ascii="Arial" w:eastAsia="Times New Roman" w:hAnsi="Arial" w:cs="Times New Roman"/>
                <w:kern w:val="28"/>
                <w:lang w:val="en-US" w:eastAsia="en-GB"/>
              </w:rPr>
            </w:pPr>
          </w:p>
          <w:p w:rsidR="00D768DE" w:rsidRDefault="00D768DE" w:rsidP="00B82166">
            <w:pPr>
              <w:spacing w:before="120" w:after="120" w:line="240" w:lineRule="auto"/>
              <w:outlineLvl w:val="0"/>
              <w:rPr>
                <w:rFonts w:ascii="Arial" w:eastAsia="Times New Roman" w:hAnsi="Arial" w:cs="Times New Roman"/>
                <w:kern w:val="28"/>
                <w:lang w:val="en-US" w:eastAsia="en-GB"/>
              </w:rPr>
            </w:pPr>
            <w:r>
              <w:rPr>
                <w:rFonts w:ascii="Arial" w:eastAsia="Times New Roman" w:hAnsi="Arial" w:cs="Times New Roman"/>
                <w:kern w:val="28"/>
                <w:lang w:val="en-US" w:eastAsia="en-GB"/>
              </w:rPr>
              <w:t xml:space="preserve">Transanal Irrigation guidelines have been updated by Bowel team and new version added to formulary </w:t>
            </w:r>
          </w:p>
          <w:p w:rsidR="006A005E" w:rsidRPr="006624EE" w:rsidRDefault="006A005E" w:rsidP="00B82166">
            <w:pPr>
              <w:spacing w:before="120" w:after="120" w:line="240" w:lineRule="auto"/>
              <w:outlineLvl w:val="0"/>
              <w:rPr>
                <w:rFonts w:ascii="Arial" w:eastAsia="Times New Roman" w:hAnsi="Arial" w:cs="Times New Roman"/>
                <w:kern w:val="28"/>
                <w:lang w:val="en-US" w:eastAsia="en-GB"/>
              </w:rPr>
            </w:pPr>
            <w:r>
              <w:rPr>
                <w:rFonts w:ascii="Arial" w:eastAsia="Times New Roman" w:hAnsi="Arial" w:cs="Times New Roman"/>
                <w:kern w:val="28"/>
                <w:lang w:val="en-US" w:eastAsia="en-GB"/>
              </w:rPr>
              <w:t xml:space="preserve">Coloplast anal plugs discontinued so same removed </w:t>
            </w:r>
          </w:p>
        </w:tc>
        <w:tc>
          <w:tcPr>
            <w:tcW w:w="1842" w:type="dxa"/>
          </w:tcPr>
          <w:p w:rsidR="006624EE" w:rsidRPr="006624EE" w:rsidRDefault="00061B1B" w:rsidP="006624EE">
            <w:pPr>
              <w:spacing w:before="120" w:after="120" w:line="240" w:lineRule="auto"/>
              <w:jc w:val="center"/>
              <w:outlineLvl w:val="0"/>
              <w:rPr>
                <w:rFonts w:ascii="Arial" w:eastAsia="Times New Roman" w:hAnsi="Arial" w:cs="Times New Roman"/>
                <w:kern w:val="28"/>
                <w:lang w:val="en-US" w:eastAsia="en-GB"/>
              </w:rPr>
            </w:pPr>
            <w:r>
              <w:rPr>
                <w:rFonts w:ascii="Arial" w:eastAsia="Times New Roman" w:hAnsi="Arial" w:cs="Times New Roman"/>
                <w:kern w:val="28"/>
                <w:lang w:val="en-US" w:eastAsia="en-GB"/>
              </w:rPr>
              <w:lastRenderedPageBreak/>
              <w:t>Ruth Cooper &amp; Sarah Aungiers</w:t>
            </w:r>
          </w:p>
        </w:tc>
      </w:tr>
    </w:tbl>
    <w:p w:rsidR="006624EE" w:rsidRDefault="006624EE" w:rsidP="00A53A4A">
      <w:pPr>
        <w:jc w:val="center"/>
        <w:rPr>
          <w:rFonts w:ascii="Arial" w:hAnsi="Arial" w:cs="Arial"/>
          <w:b/>
          <w:bCs/>
          <w:sz w:val="24"/>
          <w:szCs w:val="24"/>
        </w:rPr>
      </w:pPr>
    </w:p>
    <w:p w:rsidR="006624EE" w:rsidRDefault="006624EE" w:rsidP="00A53A4A">
      <w:pPr>
        <w:jc w:val="center"/>
        <w:rPr>
          <w:rFonts w:ascii="Arial" w:hAnsi="Arial" w:cs="Arial"/>
          <w:b/>
          <w:bCs/>
          <w:sz w:val="24"/>
          <w:szCs w:val="24"/>
        </w:rPr>
      </w:pPr>
    </w:p>
    <w:p w:rsidR="00FF5975" w:rsidRDefault="00FF5975" w:rsidP="00A53A4A">
      <w:pPr>
        <w:jc w:val="center"/>
        <w:rPr>
          <w:rFonts w:ascii="Arial" w:hAnsi="Arial" w:cs="Arial"/>
          <w:b/>
          <w:bCs/>
          <w:sz w:val="24"/>
          <w:szCs w:val="24"/>
        </w:rPr>
      </w:pPr>
    </w:p>
    <w:p w:rsidR="00FF5975" w:rsidRDefault="00FF5975" w:rsidP="00A53A4A">
      <w:pPr>
        <w:jc w:val="center"/>
        <w:rPr>
          <w:rFonts w:ascii="Arial" w:hAnsi="Arial" w:cs="Arial"/>
          <w:b/>
          <w:bCs/>
          <w:sz w:val="24"/>
          <w:szCs w:val="24"/>
        </w:rPr>
      </w:pPr>
    </w:p>
    <w:p w:rsidR="00FF5975" w:rsidRDefault="00FF5975" w:rsidP="00A53A4A">
      <w:pPr>
        <w:jc w:val="center"/>
        <w:rPr>
          <w:rFonts w:ascii="Arial" w:hAnsi="Arial" w:cs="Arial"/>
          <w:b/>
          <w:bCs/>
          <w:sz w:val="24"/>
          <w:szCs w:val="24"/>
        </w:rPr>
      </w:pPr>
    </w:p>
    <w:p w:rsidR="00375153" w:rsidRPr="00A53A4A" w:rsidRDefault="00375153" w:rsidP="00A53A4A">
      <w:pPr>
        <w:jc w:val="center"/>
        <w:rPr>
          <w:rFonts w:ascii="Arial" w:hAnsi="Arial" w:cs="Arial"/>
          <w:b/>
          <w:sz w:val="24"/>
          <w:szCs w:val="24"/>
        </w:rPr>
      </w:pPr>
      <w:r w:rsidRPr="00A53A4A">
        <w:rPr>
          <w:rFonts w:ascii="Arial" w:hAnsi="Arial" w:cs="Arial"/>
          <w:b/>
          <w:bCs/>
          <w:sz w:val="24"/>
          <w:szCs w:val="24"/>
        </w:rPr>
        <w:t>Contents</w:t>
      </w:r>
    </w:p>
    <w:p w:rsidR="00375153" w:rsidRPr="00375153" w:rsidRDefault="00375153" w:rsidP="006D0AAC">
      <w:pPr>
        <w:pStyle w:val="Default"/>
        <w:jc w:val="right"/>
        <w:rPr>
          <w:rFonts w:ascii="Arial" w:hAnsi="Arial" w:cs="Arial"/>
        </w:rPr>
      </w:pPr>
      <w:r w:rsidRPr="00375153">
        <w:rPr>
          <w:rFonts w:ascii="Arial" w:hAnsi="Arial" w:cs="Arial"/>
          <w:b/>
          <w:bCs/>
        </w:rPr>
        <w:t xml:space="preserve">Page </w:t>
      </w:r>
    </w:p>
    <w:p w:rsidR="00375153" w:rsidRDefault="00100CFF" w:rsidP="00FD461A">
      <w:pPr>
        <w:pStyle w:val="Default"/>
        <w:rPr>
          <w:rFonts w:ascii="Arial" w:hAnsi="Arial" w:cs="Arial"/>
        </w:rPr>
      </w:pPr>
      <w:r>
        <w:rPr>
          <w:rFonts w:ascii="Arial" w:hAnsi="Arial" w:cs="Arial"/>
        </w:rPr>
        <w:t>Introduction</w:t>
      </w:r>
      <w:r w:rsidR="00FD461A">
        <w:rPr>
          <w:rFonts w:ascii="Arial" w:hAnsi="Arial" w:cs="Arial"/>
        </w:rPr>
        <w:t>..</w:t>
      </w:r>
      <w:r>
        <w:rPr>
          <w:rFonts w:ascii="Arial" w:hAnsi="Arial" w:cs="Arial"/>
        </w:rPr>
        <w:tab/>
      </w:r>
      <w:r w:rsidR="00FD461A">
        <w:rPr>
          <w:rFonts w:ascii="Arial" w:hAnsi="Arial" w:cs="Arial"/>
        </w:rPr>
        <w:t>……………………………………………………………………………….</w:t>
      </w:r>
      <w:r w:rsidR="001F029E">
        <w:rPr>
          <w:rFonts w:ascii="Arial" w:hAnsi="Arial" w:cs="Arial"/>
        </w:rPr>
        <w:t>.</w:t>
      </w:r>
      <w:r w:rsidR="00F475FB">
        <w:rPr>
          <w:rFonts w:ascii="Arial" w:hAnsi="Arial" w:cs="Arial"/>
        </w:rPr>
        <w:t>5</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A51723" w:rsidRDefault="00A51723" w:rsidP="00A51723">
      <w:pPr>
        <w:spacing w:after="0" w:line="240" w:lineRule="auto"/>
        <w:rPr>
          <w:rFonts w:ascii="Arial" w:hAnsi="Arial" w:cs="Arial"/>
          <w:sz w:val="24"/>
          <w:szCs w:val="24"/>
        </w:rPr>
      </w:pPr>
      <w:r>
        <w:rPr>
          <w:rFonts w:ascii="Arial" w:hAnsi="Arial" w:cs="Arial"/>
          <w:sz w:val="24"/>
          <w:szCs w:val="24"/>
        </w:rPr>
        <w:t>Notes for use</w:t>
      </w:r>
      <w:r>
        <w:rPr>
          <w:rFonts w:ascii="Arial" w:hAnsi="Arial" w:cs="Arial"/>
          <w:sz w:val="24"/>
          <w:szCs w:val="24"/>
        </w:rPr>
        <w:tab/>
      </w:r>
      <w:r w:rsidR="00FD461A">
        <w:rPr>
          <w:rFonts w:ascii="Arial" w:hAnsi="Arial" w:cs="Arial"/>
          <w:sz w:val="24"/>
          <w:szCs w:val="24"/>
        </w:rPr>
        <w:t>……………………………………………………………………………….</w:t>
      </w:r>
      <w:r w:rsidR="001F029E">
        <w:rPr>
          <w:rFonts w:ascii="Arial" w:hAnsi="Arial" w:cs="Arial"/>
          <w:sz w:val="24"/>
          <w:szCs w:val="24"/>
        </w:rPr>
        <w:t>.</w:t>
      </w:r>
      <w:r w:rsidR="00F475FB">
        <w:rPr>
          <w:rFonts w:ascii="Arial" w:hAnsi="Arial" w:cs="Arial"/>
          <w:sz w:val="24"/>
          <w:szCs w:val="24"/>
        </w:rPr>
        <w:t>5</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A51723" w:rsidRDefault="00A51723" w:rsidP="00A51723">
      <w:pPr>
        <w:spacing w:after="0" w:line="240" w:lineRule="auto"/>
        <w:rPr>
          <w:rFonts w:ascii="Arial" w:hAnsi="Arial" w:cs="Arial"/>
          <w:sz w:val="24"/>
          <w:szCs w:val="24"/>
        </w:rPr>
      </w:pPr>
      <w:r>
        <w:rPr>
          <w:rFonts w:ascii="Arial" w:hAnsi="Arial" w:cs="Arial"/>
          <w:sz w:val="24"/>
          <w:szCs w:val="24"/>
        </w:rPr>
        <w:t>Ordering supplies</w:t>
      </w:r>
      <w:r w:rsidR="00FD461A">
        <w:rPr>
          <w:rFonts w:ascii="Arial" w:hAnsi="Arial" w:cs="Arial"/>
          <w:sz w:val="24"/>
          <w:szCs w:val="24"/>
        </w:rPr>
        <w:t>…</w:t>
      </w:r>
      <w:r>
        <w:rPr>
          <w:rFonts w:ascii="Arial" w:hAnsi="Arial" w:cs="Arial"/>
          <w:sz w:val="24"/>
          <w:szCs w:val="24"/>
        </w:rPr>
        <w:tab/>
      </w:r>
      <w:r w:rsidR="00FF5975">
        <w:rPr>
          <w:rFonts w:ascii="Arial" w:hAnsi="Arial" w:cs="Arial"/>
          <w:sz w:val="24"/>
          <w:szCs w:val="24"/>
        </w:rPr>
        <w:t>………………………………………………………………………..6</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A51723" w:rsidRDefault="00A51723" w:rsidP="00A51723">
      <w:pPr>
        <w:spacing w:after="0" w:line="240" w:lineRule="auto"/>
        <w:rPr>
          <w:rFonts w:ascii="Arial" w:hAnsi="Arial" w:cs="Arial"/>
          <w:sz w:val="24"/>
          <w:szCs w:val="24"/>
        </w:rPr>
      </w:pPr>
      <w:r>
        <w:rPr>
          <w:rFonts w:ascii="Arial" w:hAnsi="Arial" w:cs="Arial"/>
          <w:sz w:val="24"/>
          <w:szCs w:val="24"/>
        </w:rPr>
        <w:t>Formulary</w:t>
      </w:r>
      <w:r w:rsidR="00FD461A">
        <w:rPr>
          <w:rFonts w:ascii="Arial" w:hAnsi="Arial" w:cs="Arial"/>
          <w:sz w:val="24"/>
          <w:szCs w:val="24"/>
        </w:rPr>
        <w:t>…</w:t>
      </w:r>
      <w:r w:rsidR="00FF5975">
        <w:rPr>
          <w:rFonts w:ascii="Arial" w:hAnsi="Arial" w:cs="Arial"/>
          <w:sz w:val="24"/>
          <w:szCs w:val="24"/>
        </w:rPr>
        <w:t>………………………………………………………………………………</w:t>
      </w:r>
      <w:r w:rsidR="00F475FB">
        <w:rPr>
          <w:rFonts w:ascii="Arial" w:hAnsi="Arial" w:cs="Arial"/>
          <w:sz w:val="24"/>
          <w:szCs w:val="24"/>
        </w:rPr>
        <w:t>…7</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5034FA" w:rsidRDefault="00134EE7" w:rsidP="00A51723">
      <w:pPr>
        <w:spacing w:after="0" w:line="240" w:lineRule="auto"/>
        <w:rPr>
          <w:rFonts w:ascii="Arial" w:hAnsi="Arial" w:cs="Arial"/>
          <w:sz w:val="24"/>
          <w:szCs w:val="24"/>
        </w:rPr>
      </w:pPr>
      <w:r w:rsidRPr="005034FA">
        <w:rPr>
          <w:rFonts w:ascii="Arial" w:hAnsi="Arial" w:cs="Arial"/>
          <w:sz w:val="24"/>
          <w:szCs w:val="24"/>
        </w:rPr>
        <w:t>Sterile catheter</w:t>
      </w:r>
      <w:r w:rsidR="005034FA" w:rsidRPr="005034FA">
        <w:rPr>
          <w:rFonts w:ascii="Arial" w:hAnsi="Arial" w:cs="Arial"/>
          <w:sz w:val="24"/>
          <w:szCs w:val="24"/>
        </w:rPr>
        <w:t>isation insertion packs</w:t>
      </w:r>
      <w:r w:rsidR="00FD461A">
        <w:rPr>
          <w:rFonts w:ascii="Arial" w:hAnsi="Arial" w:cs="Arial"/>
          <w:sz w:val="24"/>
          <w:szCs w:val="24"/>
        </w:rPr>
        <w:t>………………………………………………..….</w:t>
      </w:r>
      <w:r w:rsidR="001F029E">
        <w:rPr>
          <w:rFonts w:ascii="Arial" w:hAnsi="Arial" w:cs="Arial"/>
          <w:sz w:val="24"/>
          <w:szCs w:val="24"/>
        </w:rPr>
        <w:t>.</w:t>
      </w:r>
      <w:r w:rsidR="00FF5975">
        <w:rPr>
          <w:rFonts w:ascii="Arial" w:hAnsi="Arial" w:cs="Arial"/>
          <w:sz w:val="24"/>
          <w:szCs w:val="24"/>
        </w:rPr>
        <w:t>7</w:t>
      </w:r>
      <w:r w:rsidR="005034FA" w:rsidRPr="005034FA">
        <w:rPr>
          <w:rFonts w:ascii="Arial" w:hAnsi="Arial" w:cs="Arial"/>
          <w:sz w:val="24"/>
          <w:szCs w:val="24"/>
        </w:rPr>
        <w:tab/>
      </w:r>
      <w:r w:rsidR="005034FA" w:rsidRPr="005034FA">
        <w:rPr>
          <w:rFonts w:ascii="Arial" w:hAnsi="Arial" w:cs="Arial"/>
          <w:sz w:val="24"/>
          <w:szCs w:val="24"/>
        </w:rPr>
        <w:tab/>
      </w:r>
      <w:r w:rsidR="005034FA" w:rsidRPr="005034FA">
        <w:rPr>
          <w:rFonts w:ascii="Arial" w:hAnsi="Arial" w:cs="Arial"/>
          <w:sz w:val="24"/>
          <w:szCs w:val="24"/>
        </w:rPr>
        <w:tab/>
      </w:r>
      <w:r w:rsidR="005034FA" w:rsidRPr="005034FA">
        <w:rPr>
          <w:rFonts w:ascii="Arial" w:hAnsi="Arial" w:cs="Arial"/>
          <w:sz w:val="24"/>
          <w:szCs w:val="24"/>
        </w:rPr>
        <w:tab/>
      </w:r>
      <w:r w:rsidR="005034FA" w:rsidRPr="005034FA">
        <w:rPr>
          <w:rFonts w:ascii="Arial" w:hAnsi="Arial" w:cs="Arial"/>
          <w:sz w:val="24"/>
          <w:szCs w:val="24"/>
        </w:rPr>
        <w:tab/>
      </w:r>
      <w:r w:rsidR="005034FA" w:rsidRPr="005034FA">
        <w:rPr>
          <w:rFonts w:ascii="Arial" w:hAnsi="Arial" w:cs="Arial"/>
          <w:sz w:val="24"/>
          <w:szCs w:val="24"/>
        </w:rPr>
        <w:tab/>
      </w:r>
    </w:p>
    <w:p w:rsidR="005034FA" w:rsidRDefault="005034FA" w:rsidP="00A51723">
      <w:pPr>
        <w:spacing w:after="0" w:line="240" w:lineRule="auto"/>
        <w:rPr>
          <w:rFonts w:ascii="Arial" w:hAnsi="Arial" w:cs="Arial"/>
          <w:sz w:val="24"/>
          <w:szCs w:val="24"/>
        </w:rPr>
      </w:pPr>
      <w:r>
        <w:rPr>
          <w:rFonts w:ascii="Arial" w:hAnsi="Arial" w:cs="Arial"/>
          <w:sz w:val="24"/>
          <w:szCs w:val="24"/>
        </w:rPr>
        <w:t>Sterile lubricating gel</w:t>
      </w:r>
      <w:r w:rsidR="00FD461A">
        <w:rPr>
          <w:rFonts w:ascii="Arial" w:hAnsi="Arial" w:cs="Arial"/>
          <w:sz w:val="24"/>
          <w:szCs w:val="24"/>
        </w:rPr>
        <w:t>………………………</w:t>
      </w:r>
      <w:r w:rsidR="00FF5975">
        <w:rPr>
          <w:rFonts w:ascii="Arial" w:hAnsi="Arial" w:cs="Arial"/>
          <w:sz w:val="24"/>
          <w:szCs w:val="24"/>
        </w:rPr>
        <w:t>…………………………………………….....7</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604FCE" w:rsidRDefault="005034FA" w:rsidP="00A51723">
      <w:pPr>
        <w:spacing w:after="0" w:line="240" w:lineRule="auto"/>
        <w:rPr>
          <w:rFonts w:ascii="Arial" w:hAnsi="Arial" w:cs="Arial"/>
          <w:sz w:val="24"/>
          <w:szCs w:val="24"/>
        </w:rPr>
      </w:pPr>
      <w:r>
        <w:rPr>
          <w:rFonts w:ascii="Arial" w:hAnsi="Arial" w:cs="Arial"/>
          <w:sz w:val="24"/>
          <w:szCs w:val="24"/>
        </w:rPr>
        <w:t>Cleansing solutions</w:t>
      </w:r>
      <w:r>
        <w:rPr>
          <w:rFonts w:ascii="Arial" w:hAnsi="Arial" w:cs="Arial"/>
          <w:sz w:val="24"/>
          <w:szCs w:val="24"/>
        </w:rPr>
        <w:tab/>
      </w:r>
      <w:r w:rsidR="00FD461A">
        <w:rPr>
          <w:rFonts w:ascii="Arial" w:hAnsi="Arial" w:cs="Arial"/>
          <w:sz w:val="24"/>
          <w:szCs w:val="24"/>
        </w:rPr>
        <w:t>………………………...................................</w:t>
      </w:r>
      <w:r w:rsidR="001F029E">
        <w:rPr>
          <w:rFonts w:ascii="Arial" w:hAnsi="Arial" w:cs="Arial"/>
          <w:sz w:val="24"/>
          <w:szCs w:val="24"/>
        </w:rPr>
        <w:t>...............................</w:t>
      </w:r>
      <w:r w:rsidR="00F475FB">
        <w:rPr>
          <w:rFonts w:ascii="Arial" w:hAnsi="Arial" w:cs="Arial"/>
          <w:sz w:val="24"/>
          <w:szCs w:val="24"/>
        </w:rPr>
        <w:t>.7</w:t>
      </w:r>
      <w:r>
        <w:rPr>
          <w:rFonts w:ascii="Arial" w:hAnsi="Arial" w:cs="Arial"/>
          <w:sz w:val="24"/>
          <w:szCs w:val="24"/>
        </w:rPr>
        <w:tab/>
      </w:r>
    </w:p>
    <w:p w:rsidR="005034FA" w:rsidRDefault="00604FCE" w:rsidP="00A51723">
      <w:pPr>
        <w:spacing w:after="0" w:line="240" w:lineRule="auto"/>
        <w:rPr>
          <w:rFonts w:ascii="Arial" w:hAnsi="Arial" w:cs="Arial"/>
          <w:sz w:val="24"/>
          <w:szCs w:val="24"/>
        </w:rPr>
      </w:pPr>
      <w:r>
        <w:rPr>
          <w:rFonts w:ascii="Arial" w:hAnsi="Arial" w:cs="Arial"/>
          <w:sz w:val="24"/>
          <w:szCs w:val="24"/>
        </w:rPr>
        <w:t>Intermittent self-catheterisation</w:t>
      </w:r>
      <w:r w:rsidR="00FD461A">
        <w:rPr>
          <w:rFonts w:ascii="Arial" w:hAnsi="Arial" w:cs="Arial"/>
          <w:sz w:val="24"/>
          <w:szCs w:val="24"/>
        </w:rPr>
        <w:t>…………………………………………….……………</w:t>
      </w:r>
      <w:r w:rsidR="001F029E">
        <w:rPr>
          <w:rFonts w:ascii="Arial" w:hAnsi="Arial" w:cs="Arial"/>
          <w:sz w:val="24"/>
          <w:szCs w:val="24"/>
        </w:rPr>
        <w:t>..</w:t>
      </w:r>
      <w:r w:rsidR="00F475FB">
        <w:rPr>
          <w:rFonts w:ascii="Arial" w:hAnsi="Arial" w:cs="Arial"/>
          <w:sz w:val="24"/>
          <w:szCs w:val="24"/>
        </w:rPr>
        <w:t>7</w:t>
      </w:r>
      <w:r w:rsidR="005034FA">
        <w:rPr>
          <w:rFonts w:ascii="Arial" w:hAnsi="Arial" w:cs="Arial"/>
          <w:sz w:val="24"/>
          <w:szCs w:val="24"/>
        </w:rPr>
        <w:tab/>
      </w:r>
      <w:r w:rsidR="005034FA">
        <w:rPr>
          <w:rFonts w:ascii="Arial" w:hAnsi="Arial" w:cs="Arial"/>
          <w:sz w:val="24"/>
          <w:szCs w:val="24"/>
        </w:rPr>
        <w:tab/>
      </w:r>
      <w:r w:rsidR="005034FA">
        <w:rPr>
          <w:rFonts w:ascii="Arial" w:hAnsi="Arial" w:cs="Arial"/>
          <w:sz w:val="24"/>
          <w:szCs w:val="24"/>
        </w:rPr>
        <w:tab/>
      </w:r>
      <w:r w:rsidR="005034FA">
        <w:rPr>
          <w:rFonts w:ascii="Arial" w:hAnsi="Arial" w:cs="Arial"/>
          <w:sz w:val="24"/>
          <w:szCs w:val="24"/>
        </w:rPr>
        <w:tab/>
      </w:r>
      <w:r w:rsidR="005034FA">
        <w:rPr>
          <w:rFonts w:ascii="Arial" w:hAnsi="Arial" w:cs="Arial"/>
          <w:sz w:val="24"/>
          <w:szCs w:val="24"/>
        </w:rPr>
        <w:tab/>
      </w:r>
      <w:r w:rsidR="005034FA">
        <w:rPr>
          <w:rFonts w:ascii="Arial" w:hAnsi="Arial" w:cs="Arial"/>
          <w:sz w:val="24"/>
          <w:szCs w:val="24"/>
        </w:rPr>
        <w:tab/>
      </w:r>
      <w:r w:rsidR="005034FA">
        <w:rPr>
          <w:rFonts w:ascii="Arial" w:hAnsi="Arial" w:cs="Arial"/>
          <w:sz w:val="24"/>
          <w:szCs w:val="24"/>
        </w:rPr>
        <w:tab/>
      </w:r>
    </w:p>
    <w:p w:rsidR="005034FA" w:rsidRDefault="005034FA" w:rsidP="00A51723">
      <w:pPr>
        <w:spacing w:after="0" w:line="240" w:lineRule="auto"/>
        <w:rPr>
          <w:rFonts w:ascii="Arial" w:hAnsi="Arial" w:cs="Arial"/>
          <w:sz w:val="24"/>
          <w:szCs w:val="24"/>
        </w:rPr>
      </w:pPr>
      <w:r w:rsidRPr="005034FA">
        <w:rPr>
          <w:rFonts w:ascii="Arial" w:hAnsi="Arial" w:cs="Arial"/>
          <w:sz w:val="24"/>
          <w:szCs w:val="24"/>
        </w:rPr>
        <w:t>Indwelling catheters for urethral and supra-pubic use</w:t>
      </w:r>
      <w:r w:rsidR="00FD461A">
        <w:rPr>
          <w:rFonts w:ascii="Arial" w:hAnsi="Arial" w:cs="Arial"/>
          <w:sz w:val="24"/>
          <w:szCs w:val="24"/>
        </w:rPr>
        <w:t>……………</w:t>
      </w:r>
      <w:r w:rsidR="00F475FB">
        <w:rPr>
          <w:rFonts w:ascii="Arial" w:hAnsi="Arial" w:cs="Arial"/>
          <w:sz w:val="24"/>
          <w:szCs w:val="24"/>
        </w:rPr>
        <w:t>……………………10</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F629F1" w:rsidRDefault="005034FA" w:rsidP="00A51723">
      <w:pPr>
        <w:spacing w:after="0" w:line="240" w:lineRule="auto"/>
        <w:rPr>
          <w:rFonts w:ascii="Arial" w:hAnsi="Arial" w:cs="Arial"/>
          <w:sz w:val="24"/>
          <w:szCs w:val="24"/>
        </w:rPr>
      </w:pPr>
      <w:r w:rsidRPr="005034FA">
        <w:rPr>
          <w:rFonts w:ascii="Arial" w:hAnsi="Arial" w:cs="Arial"/>
          <w:sz w:val="24"/>
          <w:szCs w:val="24"/>
        </w:rPr>
        <w:t>Catheter stabilisation device</w:t>
      </w:r>
      <w:r w:rsidR="00F475FB">
        <w:rPr>
          <w:rFonts w:ascii="Arial" w:hAnsi="Arial" w:cs="Arial"/>
          <w:sz w:val="24"/>
          <w:szCs w:val="24"/>
        </w:rPr>
        <w:t>…………………………………………………………….. 12</w:t>
      </w:r>
    </w:p>
    <w:p w:rsidR="00F629F1" w:rsidRDefault="00F629F1" w:rsidP="00A51723">
      <w:pPr>
        <w:spacing w:after="0" w:line="240" w:lineRule="auto"/>
        <w:rPr>
          <w:rFonts w:ascii="Arial" w:hAnsi="Arial" w:cs="Arial"/>
          <w:sz w:val="24"/>
          <w:szCs w:val="24"/>
        </w:rPr>
      </w:pPr>
    </w:p>
    <w:p w:rsidR="005034FA" w:rsidRDefault="00F629F1" w:rsidP="00A51723">
      <w:pPr>
        <w:spacing w:after="0" w:line="240" w:lineRule="auto"/>
        <w:rPr>
          <w:rFonts w:ascii="Arial" w:hAnsi="Arial" w:cs="Arial"/>
          <w:sz w:val="24"/>
          <w:szCs w:val="24"/>
        </w:rPr>
      </w:pPr>
      <w:r>
        <w:rPr>
          <w:rFonts w:ascii="Arial" w:hAnsi="Arial" w:cs="Arial"/>
          <w:sz w:val="24"/>
          <w:szCs w:val="24"/>
        </w:rPr>
        <w:t>Catheter valves</w:t>
      </w:r>
      <w:r w:rsidR="00F475FB">
        <w:rPr>
          <w:rFonts w:ascii="Arial" w:hAnsi="Arial" w:cs="Arial"/>
          <w:sz w:val="24"/>
          <w:szCs w:val="24"/>
        </w:rPr>
        <w:t>…………………………………………………………………………….12</w:t>
      </w:r>
      <w:r w:rsidR="005034FA" w:rsidRPr="005034FA">
        <w:rPr>
          <w:rFonts w:ascii="Arial" w:hAnsi="Arial" w:cs="Arial"/>
          <w:sz w:val="24"/>
          <w:szCs w:val="24"/>
        </w:rPr>
        <w:tab/>
      </w:r>
      <w:r w:rsidR="005034FA" w:rsidRPr="005034FA">
        <w:rPr>
          <w:rFonts w:ascii="Arial" w:hAnsi="Arial" w:cs="Arial"/>
          <w:sz w:val="24"/>
          <w:szCs w:val="24"/>
        </w:rPr>
        <w:tab/>
      </w:r>
      <w:r w:rsidR="005034FA" w:rsidRPr="005034FA">
        <w:rPr>
          <w:rFonts w:ascii="Arial" w:hAnsi="Arial" w:cs="Arial"/>
          <w:sz w:val="24"/>
          <w:szCs w:val="24"/>
        </w:rPr>
        <w:tab/>
      </w:r>
      <w:r w:rsidR="005034FA" w:rsidRPr="005034FA">
        <w:rPr>
          <w:rFonts w:ascii="Arial" w:hAnsi="Arial" w:cs="Arial"/>
          <w:sz w:val="24"/>
          <w:szCs w:val="24"/>
        </w:rPr>
        <w:tab/>
      </w:r>
      <w:r w:rsidR="005034FA" w:rsidRPr="005034FA">
        <w:rPr>
          <w:rFonts w:ascii="Arial" w:hAnsi="Arial" w:cs="Arial"/>
          <w:sz w:val="24"/>
          <w:szCs w:val="24"/>
        </w:rPr>
        <w:tab/>
      </w:r>
      <w:r w:rsidR="005034FA" w:rsidRPr="005034FA">
        <w:rPr>
          <w:rFonts w:ascii="Arial" w:hAnsi="Arial" w:cs="Arial"/>
          <w:sz w:val="24"/>
          <w:szCs w:val="24"/>
        </w:rPr>
        <w:tab/>
      </w:r>
      <w:r w:rsidR="005034FA" w:rsidRPr="005034FA">
        <w:rPr>
          <w:rFonts w:ascii="Arial" w:hAnsi="Arial" w:cs="Arial"/>
          <w:sz w:val="24"/>
          <w:szCs w:val="24"/>
        </w:rPr>
        <w:tab/>
      </w:r>
    </w:p>
    <w:p w:rsidR="00F629F1" w:rsidRDefault="005034FA" w:rsidP="00A51723">
      <w:pPr>
        <w:spacing w:after="0" w:line="240" w:lineRule="auto"/>
        <w:rPr>
          <w:rFonts w:ascii="Arial" w:hAnsi="Arial" w:cs="Arial"/>
          <w:sz w:val="24"/>
          <w:szCs w:val="24"/>
        </w:rPr>
      </w:pPr>
      <w:r>
        <w:rPr>
          <w:rFonts w:ascii="Arial" w:hAnsi="Arial" w:cs="Arial"/>
          <w:sz w:val="24"/>
          <w:szCs w:val="24"/>
        </w:rPr>
        <w:t>Leg bags</w:t>
      </w:r>
      <w:r w:rsidR="00FD461A">
        <w:rPr>
          <w:rFonts w:ascii="Arial" w:hAnsi="Arial" w:cs="Arial"/>
          <w:sz w:val="24"/>
          <w:szCs w:val="24"/>
        </w:rPr>
        <w:t>……</w:t>
      </w:r>
      <w:r w:rsidR="001027D4">
        <w:rPr>
          <w:rFonts w:ascii="Arial" w:hAnsi="Arial" w:cs="Arial"/>
          <w:sz w:val="24"/>
          <w:szCs w:val="24"/>
        </w:rPr>
        <w:t>………………………………………………………………………</w:t>
      </w:r>
      <w:r w:rsidR="00296F6A">
        <w:rPr>
          <w:rFonts w:ascii="Arial" w:hAnsi="Arial" w:cs="Arial"/>
          <w:sz w:val="24"/>
          <w:szCs w:val="24"/>
        </w:rPr>
        <w:t>.</w:t>
      </w:r>
      <w:r w:rsidR="00F475FB">
        <w:rPr>
          <w:rFonts w:ascii="Arial" w:hAnsi="Arial" w:cs="Arial"/>
          <w:sz w:val="24"/>
          <w:szCs w:val="24"/>
        </w:rPr>
        <w:t>………14</w:t>
      </w:r>
    </w:p>
    <w:p w:rsidR="00296F6A" w:rsidRDefault="00296F6A" w:rsidP="00A51723">
      <w:pPr>
        <w:spacing w:after="0" w:line="240" w:lineRule="auto"/>
        <w:rPr>
          <w:rFonts w:ascii="Arial" w:hAnsi="Arial" w:cs="Arial"/>
          <w:sz w:val="24"/>
          <w:szCs w:val="24"/>
        </w:rPr>
      </w:pPr>
    </w:p>
    <w:p w:rsidR="005034FA" w:rsidRDefault="00F629F1" w:rsidP="00A51723">
      <w:pPr>
        <w:spacing w:after="0" w:line="240" w:lineRule="auto"/>
        <w:rPr>
          <w:rFonts w:ascii="Arial" w:hAnsi="Arial" w:cs="Arial"/>
          <w:sz w:val="24"/>
          <w:szCs w:val="24"/>
        </w:rPr>
      </w:pPr>
      <w:r>
        <w:rPr>
          <w:rFonts w:ascii="Arial" w:hAnsi="Arial" w:cs="Arial"/>
          <w:sz w:val="24"/>
          <w:szCs w:val="24"/>
        </w:rPr>
        <w:t>Specialist B</w:t>
      </w:r>
      <w:r w:rsidR="00EA2860">
        <w:rPr>
          <w:rFonts w:ascii="Arial" w:hAnsi="Arial" w:cs="Arial"/>
          <w:sz w:val="24"/>
          <w:szCs w:val="24"/>
        </w:rPr>
        <w:t>a</w:t>
      </w:r>
      <w:r>
        <w:rPr>
          <w:rFonts w:ascii="Arial" w:hAnsi="Arial" w:cs="Arial"/>
          <w:sz w:val="24"/>
          <w:szCs w:val="24"/>
        </w:rPr>
        <w:t>gs</w:t>
      </w:r>
      <w:r w:rsidR="001027D4">
        <w:rPr>
          <w:rFonts w:ascii="Arial" w:hAnsi="Arial" w:cs="Arial"/>
          <w:sz w:val="24"/>
          <w:szCs w:val="24"/>
        </w:rPr>
        <w:t>…………………………………………………………………………….</w:t>
      </w:r>
      <w:r w:rsidR="00296F6A">
        <w:rPr>
          <w:rFonts w:ascii="Arial" w:hAnsi="Arial" w:cs="Arial"/>
          <w:sz w:val="24"/>
          <w:szCs w:val="24"/>
        </w:rPr>
        <w:t>.</w:t>
      </w:r>
      <w:r w:rsidR="001027D4">
        <w:rPr>
          <w:rFonts w:ascii="Arial" w:hAnsi="Arial" w:cs="Arial"/>
          <w:sz w:val="24"/>
          <w:szCs w:val="24"/>
        </w:rPr>
        <w:t>1</w:t>
      </w:r>
      <w:r w:rsidR="006715C2">
        <w:rPr>
          <w:rFonts w:ascii="Arial" w:hAnsi="Arial" w:cs="Arial"/>
          <w:sz w:val="24"/>
          <w:szCs w:val="24"/>
        </w:rPr>
        <w:t>5</w:t>
      </w:r>
      <w:r w:rsidR="005034FA">
        <w:rPr>
          <w:rFonts w:ascii="Arial" w:hAnsi="Arial" w:cs="Arial"/>
          <w:sz w:val="24"/>
          <w:szCs w:val="24"/>
        </w:rPr>
        <w:tab/>
      </w:r>
      <w:r w:rsidR="005034FA">
        <w:rPr>
          <w:rFonts w:ascii="Arial" w:hAnsi="Arial" w:cs="Arial"/>
          <w:sz w:val="24"/>
          <w:szCs w:val="24"/>
        </w:rPr>
        <w:tab/>
      </w:r>
      <w:r w:rsidR="005034FA">
        <w:rPr>
          <w:rFonts w:ascii="Arial" w:hAnsi="Arial" w:cs="Arial"/>
          <w:sz w:val="24"/>
          <w:szCs w:val="24"/>
        </w:rPr>
        <w:tab/>
      </w:r>
      <w:r w:rsidR="005034FA">
        <w:rPr>
          <w:rFonts w:ascii="Arial" w:hAnsi="Arial" w:cs="Arial"/>
          <w:sz w:val="24"/>
          <w:szCs w:val="24"/>
        </w:rPr>
        <w:tab/>
      </w:r>
      <w:r w:rsidR="005034FA">
        <w:rPr>
          <w:rFonts w:ascii="Arial" w:hAnsi="Arial" w:cs="Arial"/>
          <w:sz w:val="24"/>
          <w:szCs w:val="24"/>
        </w:rPr>
        <w:tab/>
      </w:r>
      <w:r w:rsidR="005034FA">
        <w:rPr>
          <w:rFonts w:ascii="Arial" w:hAnsi="Arial" w:cs="Arial"/>
          <w:sz w:val="24"/>
          <w:szCs w:val="24"/>
        </w:rPr>
        <w:tab/>
      </w:r>
      <w:r w:rsidR="005034FA">
        <w:rPr>
          <w:rFonts w:ascii="Arial" w:hAnsi="Arial" w:cs="Arial"/>
          <w:sz w:val="24"/>
          <w:szCs w:val="24"/>
        </w:rPr>
        <w:tab/>
      </w:r>
      <w:r w:rsidR="005034FA">
        <w:rPr>
          <w:rFonts w:ascii="Arial" w:hAnsi="Arial" w:cs="Arial"/>
          <w:sz w:val="24"/>
          <w:szCs w:val="24"/>
        </w:rPr>
        <w:tab/>
      </w:r>
      <w:r w:rsidR="005034FA">
        <w:rPr>
          <w:rFonts w:ascii="Arial" w:hAnsi="Arial" w:cs="Arial"/>
          <w:sz w:val="24"/>
          <w:szCs w:val="24"/>
        </w:rPr>
        <w:tab/>
      </w:r>
      <w:r w:rsidR="005034FA">
        <w:rPr>
          <w:rFonts w:ascii="Arial" w:hAnsi="Arial" w:cs="Arial"/>
          <w:sz w:val="24"/>
          <w:szCs w:val="24"/>
        </w:rPr>
        <w:tab/>
      </w:r>
    </w:p>
    <w:p w:rsidR="005034FA" w:rsidRDefault="005034FA" w:rsidP="00A51723">
      <w:pPr>
        <w:spacing w:after="0" w:line="240" w:lineRule="auto"/>
        <w:rPr>
          <w:rFonts w:ascii="Arial" w:hAnsi="Arial" w:cs="Arial"/>
          <w:sz w:val="24"/>
          <w:szCs w:val="24"/>
        </w:rPr>
      </w:pPr>
      <w:r>
        <w:rPr>
          <w:rFonts w:ascii="Arial" w:hAnsi="Arial" w:cs="Arial"/>
          <w:sz w:val="24"/>
          <w:szCs w:val="24"/>
        </w:rPr>
        <w:t>Leg bag sleeves</w:t>
      </w:r>
      <w:r w:rsidR="00FD461A">
        <w:rPr>
          <w:rFonts w:ascii="Arial" w:hAnsi="Arial" w:cs="Arial"/>
          <w:sz w:val="24"/>
          <w:szCs w:val="24"/>
        </w:rPr>
        <w:t>…………………………</w:t>
      </w:r>
      <w:r w:rsidR="001027D4">
        <w:rPr>
          <w:rFonts w:ascii="Arial" w:hAnsi="Arial" w:cs="Arial"/>
          <w:sz w:val="24"/>
          <w:szCs w:val="24"/>
        </w:rPr>
        <w:t>…………………………………………………1</w:t>
      </w:r>
      <w:r w:rsidR="00296F6A">
        <w:rPr>
          <w:rFonts w:ascii="Arial" w:hAnsi="Arial" w:cs="Arial"/>
          <w:sz w:val="24"/>
          <w:szCs w:val="24"/>
        </w:rPr>
        <w:t>5</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5034FA" w:rsidRDefault="005034FA" w:rsidP="00A51723">
      <w:pPr>
        <w:spacing w:after="0" w:line="240" w:lineRule="auto"/>
        <w:rPr>
          <w:rFonts w:ascii="Arial" w:hAnsi="Arial" w:cs="Arial"/>
          <w:sz w:val="24"/>
          <w:szCs w:val="24"/>
        </w:rPr>
      </w:pPr>
      <w:r w:rsidRPr="005034FA">
        <w:rPr>
          <w:rFonts w:ascii="Arial" w:hAnsi="Arial" w:cs="Arial"/>
          <w:sz w:val="24"/>
          <w:szCs w:val="24"/>
        </w:rPr>
        <w:t>Night drainage bags</w:t>
      </w:r>
      <w:r w:rsidRPr="005034FA">
        <w:rPr>
          <w:rFonts w:ascii="Arial" w:hAnsi="Arial" w:cs="Arial"/>
          <w:sz w:val="24"/>
          <w:szCs w:val="24"/>
        </w:rPr>
        <w:tab/>
      </w:r>
      <w:r w:rsidR="00296F6A">
        <w:rPr>
          <w:rFonts w:ascii="Arial" w:hAnsi="Arial" w:cs="Arial"/>
          <w:sz w:val="24"/>
          <w:szCs w:val="24"/>
        </w:rPr>
        <w:t>………………………………………………….……………………16</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AB06C5" w:rsidRDefault="005034FA" w:rsidP="00A51723">
      <w:pPr>
        <w:spacing w:after="0" w:line="240" w:lineRule="auto"/>
        <w:rPr>
          <w:rFonts w:ascii="Arial" w:hAnsi="Arial" w:cs="Arial"/>
          <w:sz w:val="24"/>
          <w:szCs w:val="24"/>
        </w:rPr>
      </w:pPr>
      <w:r>
        <w:rPr>
          <w:rFonts w:ascii="Arial" w:hAnsi="Arial" w:cs="Arial"/>
          <w:sz w:val="24"/>
          <w:szCs w:val="24"/>
        </w:rPr>
        <w:t>Sterile drainable night bags</w:t>
      </w:r>
      <w:r w:rsidR="00296F6A">
        <w:rPr>
          <w:rFonts w:ascii="Arial" w:hAnsi="Arial" w:cs="Arial"/>
          <w:sz w:val="24"/>
          <w:szCs w:val="24"/>
        </w:rPr>
        <w:t>……………………………………………………………….16</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AB06C5" w:rsidRDefault="00AB06C5" w:rsidP="00A51723">
      <w:pPr>
        <w:spacing w:after="0" w:line="240" w:lineRule="auto"/>
        <w:rPr>
          <w:rFonts w:ascii="Arial" w:hAnsi="Arial" w:cs="Arial"/>
          <w:sz w:val="24"/>
          <w:szCs w:val="24"/>
        </w:rPr>
      </w:pPr>
      <w:r>
        <w:rPr>
          <w:rFonts w:ascii="Arial" w:hAnsi="Arial" w:cs="Arial"/>
          <w:sz w:val="24"/>
          <w:szCs w:val="24"/>
        </w:rPr>
        <w:t>Catheter stands</w:t>
      </w:r>
      <w:r w:rsidR="00FD461A">
        <w:rPr>
          <w:rFonts w:ascii="Arial" w:hAnsi="Arial" w:cs="Arial"/>
          <w:sz w:val="24"/>
          <w:szCs w:val="24"/>
        </w:rPr>
        <w:t>………</w:t>
      </w:r>
      <w:r w:rsidR="00296F6A">
        <w:rPr>
          <w:rFonts w:ascii="Arial" w:hAnsi="Arial" w:cs="Arial"/>
          <w:sz w:val="24"/>
          <w:szCs w:val="24"/>
        </w:rPr>
        <w:t>………………………………………………………………….....17</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rsidR="00F629F1" w:rsidRDefault="00AB06C5" w:rsidP="00A51723">
      <w:pPr>
        <w:spacing w:after="0" w:line="240" w:lineRule="auto"/>
        <w:rPr>
          <w:rFonts w:ascii="Arial" w:hAnsi="Arial" w:cs="Arial"/>
          <w:sz w:val="24"/>
          <w:szCs w:val="24"/>
        </w:rPr>
      </w:pPr>
      <w:r w:rsidRPr="00AB06C5">
        <w:rPr>
          <w:rFonts w:ascii="Arial" w:hAnsi="Arial" w:cs="Arial"/>
          <w:sz w:val="24"/>
          <w:szCs w:val="24"/>
        </w:rPr>
        <w:t>Incontinence sheaths</w:t>
      </w:r>
      <w:r w:rsidR="00FD461A">
        <w:rPr>
          <w:rFonts w:ascii="Arial" w:hAnsi="Arial" w:cs="Arial"/>
          <w:sz w:val="24"/>
          <w:szCs w:val="24"/>
        </w:rPr>
        <w:t>……………………………………………………………………</w:t>
      </w:r>
      <w:r w:rsidR="001F029E">
        <w:rPr>
          <w:rFonts w:ascii="Arial" w:hAnsi="Arial" w:cs="Arial"/>
          <w:sz w:val="24"/>
          <w:szCs w:val="24"/>
        </w:rPr>
        <w:t>.</w:t>
      </w:r>
      <w:r w:rsidR="00296F6A">
        <w:rPr>
          <w:rFonts w:ascii="Arial" w:hAnsi="Arial" w:cs="Arial"/>
          <w:sz w:val="24"/>
          <w:szCs w:val="24"/>
        </w:rPr>
        <w:t>..17</w:t>
      </w:r>
      <w:r>
        <w:rPr>
          <w:rFonts w:ascii="Arial" w:hAnsi="Arial" w:cs="Arial"/>
          <w:sz w:val="24"/>
          <w:szCs w:val="24"/>
        </w:rPr>
        <w:tab/>
      </w:r>
    </w:p>
    <w:p w:rsidR="00AB06C5" w:rsidRDefault="00F629F1" w:rsidP="00A51723">
      <w:pPr>
        <w:spacing w:after="0" w:line="240" w:lineRule="auto"/>
        <w:rPr>
          <w:rFonts w:ascii="Arial" w:hAnsi="Arial" w:cs="Arial"/>
          <w:sz w:val="24"/>
          <w:szCs w:val="24"/>
        </w:rPr>
      </w:pPr>
      <w:r>
        <w:rPr>
          <w:rFonts w:ascii="Arial" w:hAnsi="Arial" w:cs="Arial"/>
          <w:sz w:val="24"/>
          <w:szCs w:val="24"/>
        </w:rPr>
        <w:t>Retracted penis pouch</w:t>
      </w:r>
      <w:r w:rsidR="00FD461A">
        <w:rPr>
          <w:rFonts w:ascii="Arial" w:hAnsi="Arial" w:cs="Arial"/>
          <w:sz w:val="24"/>
          <w:szCs w:val="24"/>
        </w:rPr>
        <w:t>…………………………………………………………………</w:t>
      </w:r>
      <w:r w:rsidR="001F029E">
        <w:rPr>
          <w:rFonts w:ascii="Arial" w:hAnsi="Arial" w:cs="Arial"/>
          <w:sz w:val="24"/>
          <w:szCs w:val="24"/>
        </w:rPr>
        <w:t>.</w:t>
      </w:r>
      <w:r w:rsidR="001027D4">
        <w:rPr>
          <w:rFonts w:ascii="Arial" w:hAnsi="Arial" w:cs="Arial"/>
          <w:sz w:val="24"/>
          <w:szCs w:val="24"/>
        </w:rPr>
        <w:t>…18</w:t>
      </w:r>
      <w:r w:rsidR="00AB06C5">
        <w:rPr>
          <w:rFonts w:ascii="Arial" w:hAnsi="Arial" w:cs="Arial"/>
          <w:sz w:val="24"/>
          <w:szCs w:val="24"/>
        </w:rPr>
        <w:tab/>
      </w:r>
      <w:r w:rsidR="00AB06C5">
        <w:rPr>
          <w:rFonts w:ascii="Arial" w:hAnsi="Arial" w:cs="Arial"/>
          <w:sz w:val="24"/>
          <w:szCs w:val="24"/>
        </w:rPr>
        <w:tab/>
      </w:r>
      <w:r w:rsidR="00AB06C5">
        <w:rPr>
          <w:rFonts w:ascii="Arial" w:hAnsi="Arial" w:cs="Arial"/>
          <w:sz w:val="24"/>
          <w:szCs w:val="24"/>
        </w:rPr>
        <w:tab/>
      </w:r>
      <w:r w:rsidR="00AB06C5">
        <w:rPr>
          <w:rFonts w:ascii="Arial" w:hAnsi="Arial" w:cs="Arial"/>
          <w:sz w:val="24"/>
          <w:szCs w:val="24"/>
        </w:rPr>
        <w:tab/>
      </w:r>
      <w:r w:rsidR="00AB06C5">
        <w:rPr>
          <w:rFonts w:ascii="Arial" w:hAnsi="Arial" w:cs="Arial"/>
          <w:sz w:val="24"/>
          <w:szCs w:val="24"/>
        </w:rPr>
        <w:tab/>
      </w:r>
      <w:r w:rsidR="00AB06C5">
        <w:rPr>
          <w:rFonts w:ascii="Arial" w:hAnsi="Arial" w:cs="Arial"/>
          <w:sz w:val="24"/>
          <w:szCs w:val="24"/>
        </w:rPr>
        <w:tab/>
      </w:r>
      <w:r w:rsidR="00AB06C5">
        <w:rPr>
          <w:rFonts w:ascii="Arial" w:hAnsi="Arial" w:cs="Arial"/>
          <w:sz w:val="24"/>
          <w:szCs w:val="24"/>
        </w:rPr>
        <w:tab/>
      </w:r>
    </w:p>
    <w:p w:rsidR="004362AD" w:rsidRDefault="00AB06C5" w:rsidP="00A51723">
      <w:pPr>
        <w:spacing w:after="0" w:line="240" w:lineRule="auto"/>
        <w:rPr>
          <w:rFonts w:ascii="Arial" w:hAnsi="Arial" w:cs="Arial"/>
          <w:sz w:val="24"/>
          <w:szCs w:val="24"/>
        </w:rPr>
      </w:pPr>
      <w:r>
        <w:rPr>
          <w:rFonts w:ascii="Arial" w:hAnsi="Arial" w:cs="Arial"/>
          <w:sz w:val="24"/>
          <w:szCs w:val="24"/>
        </w:rPr>
        <w:t>Catheter maintenance solutions</w:t>
      </w:r>
      <w:r w:rsidR="006715C2">
        <w:rPr>
          <w:rFonts w:ascii="Arial" w:hAnsi="Arial" w:cs="Arial"/>
          <w:sz w:val="24"/>
          <w:szCs w:val="24"/>
        </w:rPr>
        <w:t>……………………………………………………........19</w:t>
      </w:r>
    </w:p>
    <w:p w:rsidR="004362AD" w:rsidRDefault="004362AD" w:rsidP="00A51723">
      <w:pPr>
        <w:spacing w:after="0" w:line="240" w:lineRule="auto"/>
        <w:rPr>
          <w:rFonts w:ascii="Arial" w:hAnsi="Arial" w:cs="Arial"/>
          <w:sz w:val="24"/>
          <w:szCs w:val="24"/>
        </w:rPr>
      </w:pPr>
    </w:p>
    <w:p w:rsidR="00AB06C5" w:rsidRDefault="004362AD" w:rsidP="00A51723">
      <w:pPr>
        <w:spacing w:after="0" w:line="240" w:lineRule="auto"/>
        <w:rPr>
          <w:rFonts w:ascii="Arial" w:hAnsi="Arial" w:cs="Arial"/>
          <w:sz w:val="24"/>
          <w:szCs w:val="24"/>
        </w:rPr>
      </w:pPr>
      <w:r>
        <w:rPr>
          <w:rFonts w:ascii="Arial" w:hAnsi="Arial" w:cs="Arial"/>
          <w:sz w:val="24"/>
          <w:szCs w:val="24"/>
        </w:rPr>
        <w:t>Urinals / urine direc</w:t>
      </w:r>
      <w:r w:rsidR="001027D4">
        <w:rPr>
          <w:rFonts w:ascii="Arial" w:hAnsi="Arial" w:cs="Arial"/>
          <w:sz w:val="24"/>
          <w:szCs w:val="24"/>
        </w:rPr>
        <w:t>tor</w:t>
      </w:r>
      <w:r w:rsidR="006715C2">
        <w:rPr>
          <w:rFonts w:ascii="Arial" w:hAnsi="Arial" w:cs="Arial"/>
          <w:sz w:val="24"/>
          <w:szCs w:val="24"/>
        </w:rPr>
        <w:t>s……………………………………………………………………21</w:t>
      </w:r>
      <w:r w:rsidR="00AB06C5">
        <w:rPr>
          <w:rFonts w:ascii="Arial" w:hAnsi="Arial" w:cs="Arial"/>
          <w:sz w:val="24"/>
          <w:szCs w:val="24"/>
        </w:rPr>
        <w:tab/>
      </w:r>
      <w:r w:rsidR="00AB06C5">
        <w:rPr>
          <w:rFonts w:ascii="Arial" w:hAnsi="Arial" w:cs="Arial"/>
          <w:sz w:val="24"/>
          <w:szCs w:val="24"/>
        </w:rPr>
        <w:tab/>
      </w:r>
      <w:r w:rsidR="00AB06C5">
        <w:rPr>
          <w:rFonts w:ascii="Arial" w:hAnsi="Arial" w:cs="Arial"/>
          <w:sz w:val="24"/>
          <w:szCs w:val="24"/>
        </w:rPr>
        <w:tab/>
      </w:r>
      <w:r w:rsidR="00AB06C5">
        <w:rPr>
          <w:rFonts w:ascii="Arial" w:hAnsi="Arial" w:cs="Arial"/>
          <w:sz w:val="24"/>
          <w:szCs w:val="24"/>
        </w:rPr>
        <w:tab/>
      </w:r>
      <w:r w:rsidR="00AB06C5">
        <w:rPr>
          <w:rFonts w:ascii="Arial" w:hAnsi="Arial" w:cs="Arial"/>
          <w:sz w:val="24"/>
          <w:szCs w:val="24"/>
        </w:rPr>
        <w:tab/>
      </w:r>
      <w:r w:rsidR="00AB06C5">
        <w:rPr>
          <w:rFonts w:ascii="Arial" w:hAnsi="Arial" w:cs="Arial"/>
          <w:sz w:val="24"/>
          <w:szCs w:val="24"/>
        </w:rPr>
        <w:tab/>
      </w:r>
      <w:r w:rsidR="00AB06C5">
        <w:rPr>
          <w:rFonts w:ascii="Arial" w:hAnsi="Arial" w:cs="Arial"/>
          <w:sz w:val="24"/>
          <w:szCs w:val="24"/>
        </w:rPr>
        <w:tab/>
      </w:r>
    </w:p>
    <w:p w:rsidR="00F629F1" w:rsidRDefault="00F629F1" w:rsidP="00A51723">
      <w:pPr>
        <w:spacing w:after="0" w:line="240" w:lineRule="auto"/>
        <w:rPr>
          <w:rFonts w:ascii="Arial" w:hAnsi="Arial" w:cs="Arial"/>
          <w:sz w:val="24"/>
          <w:szCs w:val="24"/>
        </w:rPr>
      </w:pPr>
      <w:r>
        <w:rPr>
          <w:rFonts w:ascii="Arial" w:hAnsi="Arial" w:cs="Arial"/>
          <w:sz w:val="24"/>
          <w:szCs w:val="24"/>
        </w:rPr>
        <w:t>Bowel Formulary</w:t>
      </w:r>
      <w:r w:rsidR="004362AD">
        <w:rPr>
          <w:rFonts w:ascii="Arial" w:hAnsi="Arial" w:cs="Arial"/>
          <w:sz w:val="24"/>
          <w:szCs w:val="24"/>
        </w:rPr>
        <w:t xml:space="preserve"> / Anal irrigation……………………………</w:t>
      </w:r>
      <w:r w:rsidR="00FD461A">
        <w:rPr>
          <w:rFonts w:ascii="Arial" w:hAnsi="Arial" w:cs="Arial"/>
          <w:sz w:val="24"/>
          <w:szCs w:val="24"/>
        </w:rPr>
        <w:t>…………………</w:t>
      </w:r>
      <w:r w:rsidR="004362AD">
        <w:rPr>
          <w:rFonts w:ascii="Arial" w:hAnsi="Arial" w:cs="Arial"/>
          <w:sz w:val="24"/>
          <w:szCs w:val="24"/>
        </w:rPr>
        <w:t>……</w:t>
      </w:r>
      <w:r w:rsidR="006715C2">
        <w:rPr>
          <w:rFonts w:ascii="Arial" w:hAnsi="Arial" w:cs="Arial"/>
          <w:sz w:val="24"/>
          <w:szCs w:val="24"/>
        </w:rPr>
        <w:t>……23</w:t>
      </w:r>
    </w:p>
    <w:p w:rsidR="00F629F1" w:rsidRDefault="00F629F1" w:rsidP="00A51723">
      <w:pPr>
        <w:spacing w:after="0" w:line="240" w:lineRule="auto"/>
        <w:rPr>
          <w:rFonts w:ascii="Arial" w:hAnsi="Arial" w:cs="Arial"/>
          <w:sz w:val="24"/>
          <w:szCs w:val="24"/>
        </w:rPr>
      </w:pPr>
    </w:p>
    <w:p w:rsidR="00F629F1" w:rsidRDefault="00F629F1" w:rsidP="00A51723">
      <w:pPr>
        <w:spacing w:after="0" w:line="240" w:lineRule="auto"/>
        <w:rPr>
          <w:rFonts w:ascii="Arial" w:hAnsi="Arial" w:cs="Arial"/>
          <w:sz w:val="24"/>
          <w:szCs w:val="24"/>
        </w:rPr>
      </w:pPr>
      <w:r>
        <w:rPr>
          <w:rFonts w:ascii="Arial" w:hAnsi="Arial" w:cs="Arial"/>
          <w:sz w:val="24"/>
          <w:szCs w:val="24"/>
        </w:rPr>
        <w:t>Anal Plugs</w:t>
      </w:r>
      <w:r w:rsidR="009D6C7A">
        <w:rPr>
          <w:rFonts w:ascii="Arial" w:hAnsi="Arial" w:cs="Arial"/>
          <w:sz w:val="24"/>
          <w:szCs w:val="24"/>
        </w:rPr>
        <w:t>/Inserts……</w:t>
      </w:r>
      <w:r w:rsidR="001027D4">
        <w:rPr>
          <w:rFonts w:ascii="Arial" w:hAnsi="Arial" w:cs="Arial"/>
          <w:sz w:val="24"/>
          <w:szCs w:val="24"/>
        </w:rPr>
        <w:t>…………………………………………………………………….26</w:t>
      </w:r>
    </w:p>
    <w:p w:rsidR="00F629F1" w:rsidRDefault="00F629F1" w:rsidP="00A51723">
      <w:pPr>
        <w:spacing w:after="0" w:line="240" w:lineRule="auto"/>
        <w:rPr>
          <w:rFonts w:ascii="Arial" w:hAnsi="Arial" w:cs="Arial"/>
          <w:sz w:val="24"/>
          <w:szCs w:val="24"/>
        </w:rPr>
      </w:pPr>
    </w:p>
    <w:p w:rsidR="00A51723" w:rsidRDefault="00F629F1" w:rsidP="00A51723">
      <w:pPr>
        <w:spacing w:after="0" w:line="240" w:lineRule="auto"/>
        <w:rPr>
          <w:rFonts w:ascii="Arial" w:hAnsi="Arial" w:cs="Arial"/>
          <w:sz w:val="24"/>
          <w:szCs w:val="24"/>
        </w:rPr>
      </w:pPr>
      <w:r>
        <w:rPr>
          <w:rFonts w:ascii="Arial" w:hAnsi="Arial" w:cs="Arial"/>
          <w:sz w:val="24"/>
          <w:szCs w:val="24"/>
        </w:rPr>
        <w:t>Faecal Collectors</w:t>
      </w:r>
      <w:r w:rsidR="001027D4">
        <w:rPr>
          <w:rFonts w:ascii="Arial" w:hAnsi="Arial" w:cs="Arial"/>
          <w:sz w:val="24"/>
          <w:szCs w:val="24"/>
        </w:rPr>
        <w:t>…………………………………………………………………………..26</w:t>
      </w:r>
    </w:p>
    <w:p w:rsidR="00FD461A" w:rsidRDefault="00FD461A" w:rsidP="00A51723">
      <w:pPr>
        <w:spacing w:after="0" w:line="240" w:lineRule="auto"/>
        <w:rPr>
          <w:rFonts w:ascii="Arial" w:hAnsi="Arial" w:cs="Arial"/>
          <w:sz w:val="24"/>
          <w:szCs w:val="24"/>
        </w:rPr>
      </w:pPr>
    </w:p>
    <w:p w:rsidR="00F629F1" w:rsidRDefault="00FD461A" w:rsidP="00A51723">
      <w:pPr>
        <w:spacing w:after="0" w:line="240" w:lineRule="auto"/>
        <w:rPr>
          <w:rFonts w:ascii="Arial" w:hAnsi="Arial" w:cs="Arial"/>
          <w:sz w:val="24"/>
          <w:szCs w:val="24"/>
        </w:rPr>
      </w:pPr>
      <w:r>
        <w:rPr>
          <w:rFonts w:ascii="Arial" w:hAnsi="Arial" w:cs="Arial"/>
          <w:sz w:val="24"/>
          <w:szCs w:val="24"/>
        </w:rPr>
        <w:t>References…</w:t>
      </w:r>
      <w:r w:rsidR="001027D4">
        <w:rPr>
          <w:rFonts w:ascii="Arial" w:hAnsi="Arial" w:cs="Arial"/>
          <w:sz w:val="24"/>
          <w:szCs w:val="24"/>
        </w:rPr>
        <w:t>……………………………………………………………………………….27</w:t>
      </w:r>
    </w:p>
    <w:p w:rsidR="006D0AAC" w:rsidRDefault="006D0AAC" w:rsidP="00375153">
      <w:pPr>
        <w:autoSpaceDE w:val="0"/>
        <w:autoSpaceDN w:val="0"/>
        <w:adjustRightInd w:val="0"/>
        <w:spacing w:after="0" w:line="240" w:lineRule="auto"/>
        <w:rPr>
          <w:rFonts w:ascii="Arial" w:hAnsi="Arial" w:cs="Arial"/>
          <w:b/>
          <w:bCs/>
          <w:color w:val="000000"/>
          <w:sz w:val="24"/>
          <w:szCs w:val="24"/>
        </w:rPr>
      </w:pPr>
    </w:p>
    <w:p w:rsidR="00375153" w:rsidRPr="00977A55" w:rsidRDefault="00375153" w:rsidP="008D479B">
      <w:pPr>
        <w:autoSpaceDE w:val="0"/>
        <w:autoSpaceDN w:val="0"/>
        <w:adjustRightInd w:val="0"/>
        <w:spacing w:after="0" w:line="240" w:lineRule="auto"/>
        <w:jc w:val="both"/>
        <w:rPr>
          <w:rFonts w:ascii="Arial" w:hAnsi="Arial" w:cs="Arial"/>
          <w:b/>
          <w:bCs/>
          <w:color w:val="000000"/>
        </w:rPr>
      </w:pPr>
      <w:r w:rsidRPr="00977A55">
        <w:rPr>
          <w:rFonts w:ascii="Arial" w:hAnsi="Arial" w:cs="Arial"/>
          <w:b/>
          <w:bCs/>
          <w:color w:val="000000"/>
        </w:rPr>
        <w:t xml:space="preserve">Introduction </w:t>
      </w:r>
    </w:p>
    <w:p w:rsidR="00A53A4A" w:rsidRPr="00977A55" w:rsidRDefault="00A53A4A" w:rsidP="008D479B">
      <w:pPr>
        <w:autoSpaceDE w:val="0"/>
        <w:autoSpaceDN w:val="0"/>
        <w:adjustRightInd w:val="0"/>
        <w:spacing w:after="0" w:line="240" w:lineRule="auto"/>
        <w:jc w:val="both"/>
        <w:rPr>
          <w:rFonts w:ascii="Arial" w:hAnsi="Arial" w:cs="Arial"/>
          <w:color w:val="000000"/>
        </w:rPr>
      </w:pPr>
    </w:p>
    <w:p w:rsidR="00375153" w:rsidRPr="00977A55" w:rsidRDefault="00375153" w:rsidP="008D479B">
      <w:pPr>
        <w:autoSpaceDE w:val="0"/>
        <w:autoSpaceDN w:val="0"/>
        <w:adjustRightInd w:val="0"/>
        <w:spacing w:after="0" w:line="240" w:lineRule="auto"/>
        <w:jc w:val="both"/>
        <w:rPr>
          <w:rFonts w:ascii="Arial" w:hAnsi="Arial" w:cs="Arial"/>
          <w:color w:val="000000"/>
        </w:rPr>
      </w:pPr>
      <w:r w:rsidRPr="00977A55">
        <w:rPr>
          <w:rFonts w:ascii="Arial" w:hAnsi="Arial" w:cs="Arial"/>
          <w:color w:val="000000"/>
        </w:rPr>
        <w:t xml:space="preserve">This </w:t>
      </w:r>
      <w:r w:rsidR="00602162">
        <w:rPr>
          <w:rFonts w:ascii="Arial" w:hAnsi="Arial" w:cs="Arial"/>
          <w:color w:val="000000"/>
        </w:rPr>
        <w:t>bladder and bowel formulary</w:t>
      </w:r>
      <w:r w:rsidRPr="00977A55">
        <w:rPr>
          <w:rFonts w:ascii="Arial" w:hAnsi="Arial" w:cs="Arial"/>
          <w:color w:val="000000"/>
        </w:rPr>
        <w:t xml:space="preserve"> has been prepared by the </w:t>
      </w:r>
      <w:r w:rsidR="0049475A" w:rsidRPr="00977A55">
        <w:rPr>
          <w:rFonts w:ascii="Arial" w:hAnsi="Arial" w:cs="Arial"/>
          <w:color w:val="000000"/>
        </w:rPr>
        <w:t>County Durham and Darlington NHS Foundation Trust (CDDFT)</w:t>
      </w:r>
      <w:r w:rsidR="00361F50" w:rsidRPr="00977A55">
        <w:rPr>
          <w:rFonts w:ascii="Arial" w:hAnsi="Arial" w:cs="Arial"/>
          <w:color w:val="000000"/>
        </w:rPr>
        <w:t xml:space="preserve"> </w:t>
      </w:r>
      <w:r w:rsidR="00657B50">
        <w:rPr>
          <w:rFonts w:ascii="Arial" w:hAnsi="Arial" w:cs="Arial"/>
          <w:color w:val="000000"/>
        </w:rPr>
        <w:t>Bladder and bowel service</w:t>
      </w:r>
      <w:r w:rsidR="00361F50" w:rsidRPr="00977A55">
        <w:rPr>
          <w:rFonts w:ascii="Arial" w:hAnsi="Arial" w:cs="Arial"/>
          <w:color w:val="000000"/>
        </w:rPr>
        <w:t xml:space="preserve"> with the input from the u</w:t>
      </w:r>
      <w:r w:rsidRPr="00977A55">
        <w:rPr>
          <w:rFonts w:ascii="Arial" w:hAnsi="Arial" w:cs="Arial"/>
          <w:color w:val="000000"/>
        </w:rPr>
        <w:t xml:space="preserve">rinary </w:t>
      </w:r>
      <w:r w:rsidR="00361F50" w:rsidRPr="00977A55">
        <w:rPr>
          <w:rFonts w:ascii="Arial" w:hAnsi="Arial" w:cs="Arial"/>
          <w:color w:val="000000"/>
        </w:rPr>
        <w:t>c</w:t>
      </w:r>
      <w:r w:rsidRPr="00977A55">
        <w:rPr>
          <w:rFonts w:ascii="Arial" w:hAnsi="Arial" w:cs="Arial"/>
          <w:color w:val="000000"/>
        </w:rPr>
        <w:t xml:space="preserve">atheter </w:t>
      </w:r>
      <w:r w:rsidR="00361F50" w:rsidRPr="00977A55">
        <w:rPr>
          <w:rFonts w:ascii="Arial" w:hAnsi="Arial" w:cs="Arial"/>
          <w:color w:val="000000"/>
        </w:rPr>
        <w:t>g</w:t>
      </w:r>
      <w:r w:rsidRPr="00977A55">
        <w:rPr>
          <w:rFonts w:ascii="Arial" w:hAnsi="Arial" w:cs="Arial"/>
          <w:color w:val="000000"/>
        </w:rPr>
        <w:t>roup</w:t>
      </w:r>
      <w:r w:rsidR="00275B06">
        <w:rPr>
          <w:rFonts w:ascii="Arial" w:hAnsi="Arial" w:cs="Arial"/>
          <w:color w:val="000000"/>
        </w:rPr>
        <w:t>, CCG, Primary Care</w:t>
      </w:r>
      <w:r w:rsidR="00EA2860">
        <w:rPr>
          <w:rFonts w:ascii="Arial" w:hAnsi="Arial" w:cs="Arial"/>
          <w:color w:val="000000"/>
        </w:rPr>
        <w:t xml:space="preserve"> and following consultation with Community Nursing Teams across the Trust</w:t>
      </w:r>
      <w:r w:rsidR="00361F50" w:rsidRPr="00977A55">
        <w:rPr>
          <w:rFonts w:ascii="Arial" w:hAnsi="Arial" w:cs="Arial"/>
          <w:color w:val="000000"/>
        </w:rPr>
        <w:t xml:space="preserve">.  </w:t>
      </w:r>
      <w:r w:rsidRPr="00977A55">
        <w:rPr>
          <w:rFonts w:ascii="Arial" w:hAnsi="Arial" w:cs="Arial"/>
          <w:color w:val="000000"/>
        </w:rPr>
        <w:t>It aims to simplify prescribing of continence products and promote best practice.</w:t>
      </w:r>
    </w:p>
    <w:p w:rsidR="00375153" w:rsidRPr="00977A55" w:rsidRDefault="00375153" w:rsidP="008D479B">
      <w:pPr>
        <w:autoSpaceDE w:val="0"/>
        <w:autoSpaceDN w:val="0"/>
        <w:adjustRightInd w:val="0"/>
        <w:spacing w:after="0" w:line="240" w:lineRule="auto"/>
        <w:jc w:val="both"/>
        <w:rPr>
          <w:rFonts w:ascii="Arial" w:hAnsi="Arial" w:cs="Arial"/>
          <w:color w:val="000000"/>
        </w:rPr>
      </w:pPr>
      <w:r w:rsidRPr="00977A55">
        <w:rPr>
          <w:rFonts w:ascii="Arial" w:hAnsi="Arial" w:cs="Arial"/>
          <w:color w:val="000000"/>
        </w:rPr>
        <w:t xml:space="preserve"> </w:t>
      </w:r>
    </w:p>
    <w:p w:rsidR="00375153" w:rsidRPr="00977A55" w:rsidRDefault="00375153" w:rsidP="008D479B">
      <w:pPr>
        <w:autoSpaceDE w:val="0"/>
        <w:autoSpaceDN w:val="0"/>
        <w:adjustRightInd w:val="0"/>
        <w:spacing w:after="0" w:line="240" w:lineRule="auto"/>
        <w:jc w:val="both"/>
        <w:rPr>
          <w:rFonts w:ascii="Arial" w:hAnsi="Arial" w:cs="Arial"/>
          <w:color w:val="000000"/>
        </w:rPr>
      </w:pPr>
      <w:r w:rsidRPr="00977A55">
        <w:rPr>
          <w:rFonts w:ascii="Arial" w:hAnsi="Arial" w:cs="Arial"/>
          <w:color w:val="000000"/>
        </w:rPr>
        <w:t xml:space="preserve">It is available for all healthcare professionals prescribing and/or obtaining urinary catheters and continence care medical devices for general (non-specialised) use for adults </w:t>
      </w:r>
      <w:r w:rsidR="00275B06" w:rsidRPr="00977A55">
        <w:rPr>
          <w:rFonts w:ascii="Arial" w:hAnsi="Arial" w:cs="Arial"/>
          <w:color w:val="000000"/>
        </w:rPr>
        <w:t>across CDDFT</w:t>
      </w:r>
      <w:r w:rsidR="00275B06">
        <w:rPr>
          <w:rFonts w:ascii="Arial" w:hAnsi="Arial" w:cs="Arial"/>
          <w:color w:val="000000"/>
        </w:rPr>
        <w:t>, DDES, North Durham and Darlington CCG’s.</w:t>
      </w:r>
    </w:p>
    <w:p w:rsidR="00375153" w:rsidRPr="00977A55" w:rsidRDefault="00375153" w:rsidP="008D479B">
      <w:pPr>
        <w:autoSpaceDE w:val="0"/>
        <w:autoSpaceDN w:val="0"/>
        <w:adjustRightInd w:val="0"/>
        <w:spacing w:after="0" w:line="240" w:lineRule="auto"/>
        <w:jc w:val="both"/>
        <w:rPr>
          <w:rFonts w:ascii="Arial" w:hAnsi="Arial" w:cs="Arial"/>
          <w:color w:val="000000"/>
        </w:rPr>
      </w:pPr>
      <w:r w:rsidRPr="00977A55">
        <w:rPr>
          <w:rFonts w:ascii="Arial" w:hAnsi="Arial" w:cs="Arial"/>
          <w:color w:val="000000"/>
        </w:rPr>
        <w:t xml:space="preserve"> </w:t>
      </w:r>
    </w:p>
    <w:p w:rsidR="00100CFF" w:rsidRPr="00977A55" w:rsidRDefault="00375153" w:rsidP="008D479B">
      <w:pPr>
        <w:autoSpaceDE w:val="0"/>
        <w:autoSpaceDN w:val="0"/>
        <w:adjustRightInd w:val="0"/>
        <w:spacing w:after="0" w:line="240" w:lineRule="auto"/>
        <w:jc w:val="both"/>
        <w:rPr>
          <w:rFonts w:ascii="Arial" w:hAnsi="Arial" w:cs="Arial"/>
          <w:color w:val="000000"/>
        </w:rPr>
      </w:pPr>
      <w:r w:rsidRPr="00977A55">
        <w:rPr>
          <w:rFonts w:ascii="Arial" w:hAnsi="Arial" w:cs="Arial"/>
          <w:color w:val="000000"/>
        </w:rPr>
        <w:t xml:space="preserve">The products selected for this formulary by the </w:t>
      </w:r>
      <w:r w:rsidR="00602162">
        <w:rPr>
          <w:rFonts w:ascii="Arial" w:hAnsi="Arial" w:cs="Arial"/>
          <w:color w:val="000000"/>
        </w:rPr>
        <w:t>b</w:t>
      </w:r>
      <w:r w:rsidR="00657B50">
        <w:rPr>
          <w:rFonts w:ascii="Arial" w:hAnsi="Arial" w:cs="Arial"/>
          <w:color w:val="000000"/>
        </w:rPr>
        <w:t>ladder and bowel service</w:t>
      </w:r>
      <w:r w:rsidR="00361F50" w:rsidRPr="00977A55">
        <w:rPr>
          <w:rFonts w:ascii="Arial" w:hAnsi="Arial" w:cs="Arial"/>
          <w:color w:val="000000"/>
        </w:rPr>
        <w:t xml:space="preserve"> and u</w:t>
      </w:r>
      <w:r w:rsidR="0049475A" w:rsidRPr="00977A55">
        <w:rPr>
          <w:rFonts w:ascii="Arial" w:hAnsi="Arial" w:cs="Arial"/>
          <w:color w:val="000000"/>
        </w:rPr>
        <w:t xml:space="preserve">rinary </w:t>
      </w:r>
      <w:r w:rsidR="00361F50" w:rsidRPr="00977A55">
        <w:rPr>
          <w:rFonts w:ascii="Arial" w:hAnsi="Arial" w:cs="Arial"/>
          <w:color w:val="000000"/>
        </w:rPr>
        <w:t>c</w:t>
      </w:r>
      <w:r w:rsidRPr="00977A55">
        <w:rPr>
          <w:rFonts w:ascii="Arial" w:hAnsi="Arial" w:cs="Arial"/>
          <w:color w:val="000000"/>
        </w:rPr>
        <w:t xml:space="preserve">atheter </w:t>
      </w:r>
      <w:r w:rsidR="00361F50" w:rsidRPr="00977A55">
        <w:rPr>
          <w:rFonts w:ascii="Arial" w:hAnsi="Arial" w:cs="Arial"/>
          <w:color w:val="000000"/>
        </w:rPr>
        <w:t>g</w:t>
      </w:r>
      <w:r w:rsidRPr="00977A55">
        <w:rPr>
          <w:rFonts w:ascii="Arial" w:hAnsi="Arial" w:cs="Arial"/>
          <w:color w:val="000000"/>
        </w:rPr>
        <w:t xml:space="preserve">roup have been based on experience, clinical effectiveness, patient requirement and cost effectiveness. </w:t>
      </w:r>
      <w:r w:rsidR="00275B06">
        <w:rPr>
          <w:rFonts w:ascii="Arial" w:hAnsi="Arial" w:cs="Arial"/>
          <w:color w:val="000000"/>
        </w:rPr>
        <w:t xml:space="preserve"> They are products are recommended for patients within the Community and following discharge from hospital in to community.</w:t>
      </w:r>
    </w:p>
    <w:p w:rsidR="00100CFF" w:rsidRPr="00977A55" w:rsidRDefault="00100CFF" w:rsidP="008D479B">
      <w:pPr>
        <w:autoSpaceDE w:val="0"/>
        <w:autoSpaceDN w:val="0"/>
        <w:adjustRightInd w:val="0"/>
        <w:spacing w:after="0" w:line="240" w:lineRule="auto"/>
        <w:jc w:val="both"/>
        <w:rPr>
          <w:rFonts w:ascii="Arial" w:hAnsi="Arial" w:cs="Arial"/>
          <w:color w:val="000000"/>
        </w:rPr>
      </w:pPr>
    </w:p>
    <w:p w:rsidR="00375153" w:rsidRPr="00977A55" w:rsidRDefault="00375153" w:rsidP="008D479B">
      <w:pPr>
        <w:autoSpaceDE w:val="0"/>
        <w:autoSpaceDN w:val="0"/>
        <w:adjustRightInd w:val="0"/>
        <w:spacing w:after="0" w:line="240" w:lineRule="auto"/>
        <w:jc w:val="both"/>
        <w:rPr>
          <w:rFonts w:ascii="Arial" w:hAnsi="Arial" w:cs="Arial"/>
          <w:color w:val="000000"/>
        </w:rPr>
      </w:pPr>
      <w:r w:rsidRPr="00977A55">
        <w:rPr>
          <w:rFonts w:ascii="Arial" w:hAnsi="Arial" w:cs="Arial"/>
          <w:color w:val="000000"/>
        </w:rPr>
        <w:t>This fo</w:t>
      </w:r>
      <w:r w:rsidR="00275B06">
        <w:rPr>
          <w:rFonts w:ascii="Arial" w:hAnsi="Arial" w:cs="Arial"/>
          <w:color w:val="000000"/>
        </w:rPr>
        <w:t>rmulary will be updated regularly</w:t>
      </w:r>
      <w:r w:rsidRPr="00977A55">
        <w:rPr>
          <w:rFonts w:ascii="Arial" w:hAnsi="Arial" w:cs="Arial"/>
          <w:color w:val="000000"/>
        </w:rPr>
        <w:t xml:space="preserve"> to reflect innov</w:t>
      </w:r>
      <w:r w:rsidR="00EA2860">
        <w:rPr>
          <w:rFonts w:ascii="Arial" w:hAnsi="Arial" w:cs="Arial"/>
          <w:color w:val="000000"/>
        </w:rPr>
        <w:t>ations in practice, new</w:t>
      </w:r>
      <w:r w:rsidRPr="00977A55">
        <w:rPr>
          <w:rFonts w:ascii="Arial" w:hAnsi="Arial" w:cs="Arial"/>
          <w:color w:val="000000"/>
        </w:rPr>
        <w:t xml:space="preserve"> evaluated product</w:t>
      </w:r>
      <w:r w:rsidR="00361F50" w:rsidRPr="00977A55">
        <w:rPr>
          <w:rFonts w:ascii="Arial" w:hAnsi="Arial" w:cs="Arial"/>
          <w:color w:val="000000"/>
        </w:rPr>
        <w:t xml:space="preserve">s and sent for consultation to the </w:t>
      </w:r>
      <w:r w:rsidR="00275B06">
        <w:rPr>
          <w:rFonts w:ascii="Arial" w:hAnsi="Arial" w:cs="Arial"/>
          <w:color w:val="000000"/>
        </w:rPr>
        <w:t xml:space="preserve">area prescribing committee (APC), </w:t>
      </w:r>
      <w:r w:rsidR="00361F50" w:rsidRPr="00977A55">
        <w:rPr>
          <w:rFonts w:ascii="Arial" w:hAnsi="Arial" w:cs="Arial"/>
          <w:color w:val="000000"/>
        </w:rPr>
        <w:t>urinary catheter group</w:t>
      </w:r>
      <w:r w:rsidR="00EA2860">
        <w:rPr>
          <w:rFonts w:ascii="Arial" w:hAnsi="Arial" w:cs="Arial"/>
          <w:color w:val="000000"/>
        </w:rPr>
        <w:t>, community nursing teams</w:t>
      </w:r>
      <w:r w:rsidR="00361F50" w:rsidRPr="00977A55">
        <w:rPr>
          <w:rFonts w:ascii="Arial" w:hAnsi="Arial" w:cs="Arial"/>
          <w:color w:val="000000"/>
        </w:rPr>
        <w:t xml:space="preserve"> </w:t>
      </w:r>
      <w:r w:rsidR="00100CFF" w:rsidRPr="00977A55">
        <w:rPr>
          <w:rFonts w:ascii="Arial" w:hAnsi="Arial" w:cs="Arial"/>
          <w:color w:val="000000"/>
        </w:rPr>
        <w:t>and Urology Department at County Durham and Darlington NHS Foundation Trust.</w:t>
      </w:r>
      <w:r w:rsidRPr="00977A55">
        <w:rPr>
          <w:rFonts w:ascii="Arial" w:hAnsi="Arial" w:cs="Arial"/>
          <w:color w:val="000000"/>
        </w:rPr>
        <w:t xml:space="preserve"> </w:t>
      </w:r>
    </w:p>
    <w:p w:rsidR="00100CFF" w:rsidRPr="00977A55" w:rsidRDefault="00100CFF" w:rsidP="008D479B">
      <w:pPr>
        <w:autoSpaceDE w:val="0"/>
        <w:autoSpaceDN w:val="0"/>
        <w:adjustRightInd w:val="0"/>
        <w:spacing w:after="0" w:line="240" w:lineRule="auto"/>
        <w:jc w:val="both"/>
        <w:rPr>
          <w:rFonts w:ascii="Arial" w:hAnsi="Arial" w:cs="Arial"/>
          <w:color w:val="000000"/>
        </w:rPr>
      </w:pPr>
    </w:p>
    <w:p w:rsidR="00375153" w:rsidRPr="00977A55" w:rsidRDefault="00375153" w:rsidP="008D479B">
      <w:pPr>
        <w:autoSpaceDE w:val="0"/>
        <w:autoSpaceDN w:val="0"/>
        <w:adjustRightInd w:val="0"/>
        <w:spacing w:after="0" w:line="240" w:lineRule="auto"/>
        <w:jc w:val="both"/>
        <w:rPr>
          <w:rFonts w:ascii="Arial" w:hAnsi="Arial" w:cs="Arial"/>
          <w:color w:val="000000"/>
        </w:rPr>
      </w:pPr>
      <w:r w:rsidRPr="00977A55">
        <w:rPr>
          <w:rFonts w:ascii="Arial" w:hAnsi="Arial" w:cs="Arial"/>
          <w:b/>
          <w:bCs/>
          <w:color w:val="000000"/>
        </w:rPr>
        <w:t xml:space="preserve">Notes for use </w:t>
      </w:r>
    </w:p>
    <w:p w:rsidR="00100CFF" w:rsidRPr="00977A55" w:rsidRDefault="00100CFF" w:rsidP="008D479B">
      <w:pPr>
        <w:autoSpaceDE w:val="0"/>
        <w:autoSpaceDN w:val="0"/>
        <w:adjustRightInd w:val="0"/>
        <w:spacing w:after="0" w:line="240" w:lineRule="auto"/>
        <w:jc w:val="both"/>
        <w:rPr>
          <w:rFonts w:ascii="Arial" w:hAnsi="Arial" w:cs="Arial"/>
          <w:color w:val="000000"/>
        </w:rPr>
      </w:pPr>
    </w:p>
    <w:p w:rsidR="00375153" w:rsidRPr="00977A55" w:rsidRDefault="00375153" w:rsidP="008D479B">
      <w:pPr>
        <w:autoSpaceDE w:val="0"/>
        <w:autoSpaceDN w:val="0"/>
        <w:adjustRightInd w:val="0"/>
        <w:spacing w:after="0" w:line="240" w:lineRule="auto"/>
        <w:jc w:val="both"/>
        <w:rPr>
          <w:rFonts w:ascii="Arial" w:hAnsi="Arial" w:cs="Arial"/>
          <w:color w:val="000000"/>
        </w:rPr>
      </w:pPr>
      <w:r w:rsidRPr="00977A55">
        <w:rPr>
          <w:rFonts w:ascii="Arial" w:hAnsi="Arial" w:cs="Arial"/>
          <w:color w:val="000000"/>
        </w:rPr>
        <w:t>The formulary should be used alongside</w:t>
      </w:r>
      <w:r w:rsidR="00100CFF" w:rsidRPr="00977A55">
        <w:rPr>
          <w:rFonts w:ascii="Arial" w:hAnsi="Arial" w:cs="Arial"/>
          <w:color w:val="000000"/>
        </w:rPr>
        <w:t xml:space="preserve"> the Trust’s Urinary </w:t>
      </w:r>
      <w:r w:rsidR="003C560C" w:rsidRPr="00977A55">
        <w:rPr>
          <w:rFonts w:ascii="Arial" w:hAnsi="Arial" w:cs="Arial"/>
          <w:color w:val="000000"/>
        </w:rPr>
        <w:t>Catheterisation Policy</w:t>
      </w:r>
      <w:r w:rsidR="003C560C" w:rsidRPr="00977A55">
        <w:rPr>
          <w:rFonts w:ascii="Arial" w:hAnsi="Arial" w:cs="Arial"/>
        </w:rPr>
        <w:t>.</w:t>
      </w:r>
      <w:r w:rsidRPr="00977A55">
        <w:rPr>
          <w:rFonts w:ascii="Arial" w:hAnsi="Arial" w:cs="Arial"/>
        </w:rPr>
        <w:t xml:space="preserve"> </w:t>
      </w:r>
    </w:p>
    <w:p w:rsidR="00100CFF" w:rsidRPr="00977A55" w:rsidRDefault="00100CFF" w:rsidP="008D479B">
      <w:pPr>
        <w:autoSpaceDE w:val="0"/>
        <w:autoSpaceDN w:val="0"/>
        <w:adjustRightInd w:val="0"/>
        <w:spacing w:after="0" w:line="240" w:lineRule="auto"/>
        <w:jc w:val="both"/>
        <w:rPr>
          <w:rFonts w:ascii="Arial" w:hAnsi="Arial" w:cs="Arial"/>
          <w:color w:val="000000"/>
        </w:rPr>
      </w:pPr>
    </w:p>
    <w:p w:rsidR="00375153" w:rsidRPr="00977A55" w:rsidRDefault="00375153" w:rsidP="008D479B">
      <w:pPr>
        <w:autoSpaceDE w:val="0"/>
        <w:autoSpaceDN w:val="0"/>
        <w:adjustRightInd w:val="0"/>
        <w:spacing w:after="0" w:line="240" w:lineRule="auto"/>
        <w:jc w:val="both"/>
        <w:rPr>
          <w:rFonts w:ascii="Arial" w:hAnsi="Arial" w:cs="Arial"/>
          <w:color w:val="000000"/>
        </w:rPr>
      </w:pPr>
      <w:r w:rsidRPr="00977A55">
        <w:rPr>
          <w:rFonts w:ascii="Arial" w:hAnsi="Arial" w:cs="Arial"/>
          <w:color w:val="000000"/>
        </w:rPr>
        <w:t>Patient assessment is essential before</w:t>
      </w:r>
      <w:r w:rsidR="00EA2860">
        <w:rPr>
          <w:rFonts w:ascii="Arial" w:hAnsi="Arial" w:cs="Arial"/>
          <w:color w:val="000000"/>
        </w:rPr>
        <w:t xml:space="preserve"> using any of the products listed in this formulary or</w:t>
      </w:r>
      <w:r w:rsidRPr="00977A55">
        <w:rPr>
          <w:rFonts w:ascii="Arial" w:hAnsi="Arial" w:cs="Arial"/>
          <w:color w:val="000000"/>
        </w:rPr>
        <w:t xml:space="preserve"> deciding to catheterise</w:t>
      </w:r>
      <w:r w:rsidR="00EA2860">
        <w:rPr>
          <w:rFonts w:ascii="Arial" w:hAnsi="Arial" w:cs="Arial"/>
          <w:color w:val="000000"/>
        </w:rPr>
        <w:t>.  G</w:t>
      </w:r>
      <w:r w:rsidR="003C560C" w:rsidRPr="00977A55">
        <w:rPr>
          <w:rFonts w:ascii="Arial" w:hAnsi="Arial" w:cs="Arial"/>
          <w:color w:val="000000"/>
        </w:rPr>
        <w:t xml:space="preserve">uidelines for this </w:t>
      </w:r>
      <w:r w:rsidR="00EA2860">
        <w:rPr>
          <w:rFonts w:ascii="Arial" w:hAnsi="Arial" w:cs="Arial"/>
          <w:color w:val="000000"/>
        </w:rPr>
        <w:t>are</w:t>
      </w:r>
      <w:r w:rsidRPr="00977A55">
        <w:rPr>
          <w:rFonts w:ascii="Arial" w:hAnsi="Arial" w:cs="Arial"/>
          <w:color w:val="000000"/>
        </w:rPr>
        <w:t xml:space="preserve"> set out within the</w:t>
      </w:r>
      <w:r w:rsidR="003C560C" w:rsidRPr="00977A55">
        <w:rPr>
          <w:rFonts w:ascii="Arial" w:hAnsi="Arial" w:cs="Arial"/>
          <w:color w:val="000000"/>
        </w:rPr>
        <w:t xml:space="preserve"> CDDFT</w:t>
      </w:r>
      <w:r w:rsidRPr="00977A55">
        <w:rPr>
          <w:rFonts w:ascii="Arial" w:hAnsi="Arial" w:cs="Arial"/>
          <w:color w:val="000000"/>
        </w:rPr>
        <w:t xml:space="preserve"> </w:t>
      </w:r>
      <w:r w:rsidR="003C560C" w:rsidRPr="00977A55">
        <w:rPr>
          <w:rFonts w:ascii="Arial" w:hAnsi="Arial" w:cs="Arial"/>
          <w:color w:val="000000"/>
        </w:rPr>
        <w:t>U</w:t>
      </w:r>
      <w:r w:rsidR="00100CFF" w:rsidRPr="00977A55">
        <w:rPr>
          <w:rFonts w:ascii="Arial" w:hAnsi="Arial" w:cs="Arial"/>
          <w:color w:val="000000"/>
        </w:rPr>
        <w:t xml:space="preserve">rinary </w:t>
      </w:r>
      <w:r w:rsidRPr="00977A55">
        <w:rPr>
          <w:rFonts w:ascii="Arial" w:hAnsi="Arial" w:cs="Arial"/>
          <w:color w:val="000000"/>
        </w:rPr>
        <w:t xml:space="preserve">Catheterisation </w:t>
      </w:r>
      <w:r w:rsidR="00100CFF" w:rsidRPr="00977A55">
        <w:rPr>
          <w:rFonts w:ascii="Arial" w:hAnsi="Arial" w:cs="Arial"/>
          <w:color w:val="000000"/>
        </w:rPr>
        <w:t>Policy</w:t>
      </w:r>
      <w:r w:rsidR="0049475A" w:rsidRPr="00977A55">
        <w:rPr>
          <w:rFonts w:ascii="Arial" w:hAnsi="Arial" w:cs="Arial"/>
          <w:color w:val="000000"/>
        </w:rPr>
        <w:t>.</w:t>
      </w:r>
    </w:p>
    <w:p w:rsidR="00375153" w:rsidRPr="00977A55" w:rsidRDefault="00375153" w:rsidP="008D479B">
      <w:pPr>
        <w:autoSpaceDE w:val="0"/>
        <w:autoSpaceDN w:val="0"/>
        <w:adjustRightInd w:val="0"/>
        <w:spacing w:after="0" w:line="240" w:lineRule="auto"/>
        <w:jc w:val="both"/>
        <w:rPr>
          <w:rFonts w:ascii="Arial" w:hAnsi="Arial" w:cs="Arial"/>
          <w:color w:val="000000"/>
        </w:rPr>
      </w:pPr>
    </w:p>
    <w:p w:rsidR="00375153" w:rsidRPr="00977A55" w:rsidRDefault="00375153" w:rsidP="008D479B">
      <w:pPr>
        <w:autoSpaceDE w:val="0"/>
        <w:autoSpaceDN w:val="0"/>
        <w:adjustRightInd w:val="0"/>
        <w:spacing w:after="0" w:line="240" w:lineRule="auto"/>
        <w:jc w:val="both"/>
        <w:rPr>
          <w:rFonts w:ascii="Arial" w:hAnsi="Arial" w:cs="Arial"/>
          <w:color w:val="000000"/>
        </w:rPr>
      </w:pPr>
      <w:r w:rsidRPr="00977A55">
        <w:rPr>
          <w:rFonts w:ascii="Arial" w:hAnsi="Arial" w:cs="Arial"/>
          <w:color w:val="000000"/>
        </w:rPr>
        <w:t xml:space="preserve">Alternative management options should be first considered in view of the complications associated with indwelling urinary catheters. </w:t>
      </w:r>
    </w:p>
    <w:p w:rsidR="00375153" w:rsidRPr="00977A55" w:rsidRDefault="00375153" w:rsidP="008D479B">
      <w:pPr>
        <w:autoSpaceDE w:val="0"/>
        <w:autoSpaceDN w:val="0"/>
        <w:adjustRightInd w:val="0"/>
        <w:spacing w:after="0" w:line="240" w:lineRule="auto"/>
        <w:jc w:val="both"/>
        <w:rPr>
          <w:rFonts w:ascii="Arial" w:hAnsi="Arial" w:cs="Arial"/>
          <w:color w:val="000000"/>
        </w:rPr>
      </w:pPr>
    </w:p>
    <w:p w:rsidR="00375153" w:rsidRPr="00977A55" w:rsidRDefault="00375153" w:rsidP="008D479B">
      <w:pPr>
        <w:autoSpaceDE w:val="0"/>
        <w:autoSpaceDN w:val="0"/>
        <w:adjustRightInd w:val="0"/>
        <w:spacing w:after="0" w:line="240" w:lineRule="auto"/>
        <w:jc w:val="both"/>
        <w:rPr>
          <w:rFonts w:ascii="Arial" w:hAnsi="Arial" w:cs="Arial"/>
          <w:color w:val="000000"/>
        </w:rPr>
      </w:pPr>
      <w:r w:rsidRPr="00977A55">
        <w:rPr>
          <w:rFonts w:ascii="Arial" w:hAnsi="Arial" w:cs="Arial"/>
          <w:color w:val="000000"/>
        </w:rPr>
        <w:t xml:space="preserve">It should be remembered that the use of any </w:t>
      </w:r>
      <w:r w:rsidR="00602162">
        <w:rPr>
          <w:rFonts w:ascii="Arial" w:hAnsi="Arial" w:cs="Arial"/>
          <w:color w:val="000000"/>
        </w:rPr>
        <w:t>bladder or bowel</w:t>
      </w:r>
      <w:r w:rsidRPr="00977A55">
        <w:rPr>
          <w:rFonts w:ascii="Arial" w:hAnsi="Arial" w:cs="Arial"/>
          <w:color w:val="000000"/>
        </w:rPr>
        <w:t xml:space="preserve"> appliance can significantly affect patients and carers, physically, socially, psychologically and sexually. Therefore it is vital that these issues should be taken into consideration whenever a </w:t>
      </w:r>
      <w:r w:rsidR="00602162">
        <w:rPr>
          <w:rFonts w:ascii="Arial" w:hAnsi="Arial" w:cs="Arial"/>
          <w:color w:val="000000"/>
        </w:rPr>
        <w:t>bladder or bowel</w:t>
      </w:r>
      <w:r w:rsidRPr="00977A55">
        <w:rPr>
          <w:rFonts w:ascii="Arial" w:hAnsi="Arial" w:cs="Arial"/>
          <w:color w:val="000000"/>
        </w:rPr>
        <w:t xml:space="preserve"> product is prescribed. Patients and carers should be given the opportunity to make an informed choice when selecting products. The choice however, is determined by clinical assessment and is guided by the </w:t>
      </w:r>
      <w:r w:rsidR="00361F50" w:rsidRPr="00977A55">
        <w:rPr>
          <w:rFonts w:ascii="Arial" w:hAnsi="Arial" w:cs="Arial"/>
          <w:color w:val="000000"/>
        </w:rPr>
        <w:t>f</w:t>
      </w:r>
      <w:r w:rsidRPr="00977A55">
        <w:rPr>
          <w:rFonts w:ascii="Arial" w:hAnsi="Arial" w:cs="Arial"/>
          <w:color w:val="000000"/>
        </w:rPr>
        <w:t xml:space="preserve">ormulary. It is important that a regular review of the patients products is carried out, as often new products become available which may meet the patients or carers needs more appropriately. </w:t>
      </w:r>
    </w:p>
    <w:p w:rsidR="00375153" w:rsidRPr="00977A55" w:rsidRDefault="00375153" w:rsidP="008D479B">
      <w:pPr>
        <w:autoSpaceDE w:val="0"/>
        <w:autoSpaceDN w:val="0"/>
        <w:adjustRightInd w:val="0"/>
        <w:spacing w:after="0" w:line="240" w:lineRule="auto"/>
        <w:jc w:val="both"/>
        <w:rPr>
          <w:rFonts w:ascii="Arial" w:hAnsi="Arial" w:cs="Arial"/>
          <w:color w:val="000000"/>
        </w:rPr>
      </w:pPr>
    </w:p>
    <w:p w:rsidR="00375153" w:rsidRPr="00977A55" w:rsidRDefault="00375153" w:rsidP="008D479B">
      <w:pPr>
        <w:autoSpaceDE w:val="0"/>
        <w:autoSpaceDN w:val="0"/>
        <w:adjustRightInd w:val="0"/>
        <w:spacing w:after="0" w:line="240" w:lineRule="auto"/>
        <w:jc w:val="both"/>
        <w:rPr>
          <w:rFonts w:ascii="Arial" w:hAnsi="Arial" w:cs="Arial"/>
          <w:color w:val="000000"/>
        </w:rPr>
      </w:pPr>
      <w:r w:rsidRPr="00977A55">
        <w:rPr>
          <w:rFonts w:ascii="Arial" w:hAnsi="Arial" w:cs="Arial"/>
          <w:color w:val="000000"/>
        </w:rPr>
        <w:t xml:space="preserve">All </w:t>
      </w:r>
      <w:r w:rsidR="00602162">
        <w:rPr>
          <w:rFonts w:ascii="Arial" w:hAnsi="Arial" w:cs="Arial"/>
          <w:color w:val="000000"/>
        </w:rPr>
        <w:t>bladder and bowel</w:t>
      </w:r>
      <w:r w:rsidRPr="00977A55">
        <w:rPr>
          <w:rFonts w:ascii="Arial" w:hAnsi="Arial" w:cs="Arial"/>
          <w:color w:val="000000"/>
        </w:rPr>
        <w:t xml:space="preserve"> products are classified as medical devices and are regulated by the Medical Devices Agency (MDA). The MDA should be informed of minor faults and discrepancies between products as per Trust Pol</w:t>
      </w:r>
      <w:r w:rsidR="003C560C" w:rsidRPr="00977A55">
        <w:rPr>
          <w:rFonts w:ascii="Arial" w:hAnsi="Arial" w:cs="Arial"/>
          <w:color w:val="000000"/>
        </w:rPr>
        <w:t xml:space="preserve">icy. Anyone may report adverse </w:t>
      </w:r>
      <w:r w:rsidRPr="00977A55">
        <w:rPr>
          <w:rFonts w:ascii="Arial" w:hAnsi="Arial" w:cs="Arial"/>
          <w:color w:val="000000"/>
        </w:rPr>
        <w:t xml:space="preserve">incidents including patients, carers, or any healthcare professional via the Medicines and Healthcare Products Regulatory </w:t>
      </w:r>
      <w:r w:rsidR="0049475A" w:rsidRPr="00977A55">
        <w:rPr>
          <w:rFonts w:ascii="Arial" w:hAnsi="Arial" w:cs="Arial"/>
          <w:color w:val="000000"/>
        </w:rPr>
        <w:t>Authority (MHRA) reporting site.</w:t>
      </w:r>
    </w:p>
    <w:p w:rsidR="00100CFF" w:rsidRPr="00977A55" w:rsidRDefault="00100CFF" w:rsidP="008D479B">
      <w:pPr>
        <w:autoSpaceDE w:val="0"/>
        <w:autoSpaceDN w:val="0"/>
        <w:adjustRightInd w:val="0"/>
        <w:spacing w:after="0" w:line="240" w:lineRule="auto"/>
        <w:jc w:val="both"/>
        <w:rPr>
          <w:rFonts w:ascii="Arial" w:hAnsi="Arial" w:cs="Arial"/>
          <w:color w:val="000000"/>
        </w:rPr>
      </w:pPr>
    </w:p>
    <w:p w:rsidR="00100CFF" w:rsidRPr="00977A55" w:rsidRDefault="00375153" w:rsidP="008D479B">
      <w:pPr>
        <w:autoSpaceDE w:val="0"/>
        <w:autoSpaceDN w:val="0"/>
        <w:adjustRightInd w:val="0"/>
        <w:spacing w:after="0" w:line="240" w:lineRule="auto"/>
        <w:jc w:val="both"/>
        <w:rPr>
          <w:rFonts w:ascii="Arial" w:hAnsi="Arial" w:cs="Arial"/>
          <w:color w:val="000000"/>
        </w:rPr>
      </w:pPr>
      <w:r w:rsidRPr="00977A55">
        <w:rPr>
          <w:rFonts w:ascii="Arial" w:hAnsi="Arial" w:cs="Arial"/>
          <w:color w:val="000000"/>
        </w:rPr>
        <w:t xml:space="preserve">Medical representatives regularly </w:t>
      </w:r>
      <w:r w:rsidR="00100CFF" w:rsidRPr="00977A55">
        <w:rPr>
          <w:rFonts w:ascii="Arial" w:hAnsi="Arial" w:cs="Arial"/>
          <w:color w:val="000000"/>
        </w:rPr>
        <w:t xml:space="preserve">try to </w:t>
      </w:r>
      <w:r w:rsidRPr="00977A55">
        <w:rPr>
          <w:rFonts w:ascii="Arial" w:hAnsi="Arial" w:cs="Arial"/>
          <w:color w:val="000000"/>
        </w:rPr>
        <w:t>approach district nurses, residential and nursing homes, often leaving samples or offering free t</w:t>
      </w:r>
      <w:r w:rsidR="00100CFF" w:rsidRPr="00977A55">
        <w:rPr>
          <w:rFonts w:ascii="Arial" w:hAnsi="Arial" w:cs="Arial"/>
          <w:color w:val="000000"/>
        </w:rPr>
        <w:t xml:space="preserve">raining, delivery services, etc and this should be avoided whenever possible unless the product is currently </w:t>
      </w:r>
      <w:r w:rsidR="0049475A" w:rsidRPr="00977A55">
        <w:rPr>
          <w:rFonts w:ascii="Arial" w:hAnsi="Arial" w:cs="Arial"/>
          <w:color w:val="000000"/>
        </w:rPr>
        <w:t xml:space="preserve">listed in the </w:t>
      </w:r>
      <w:r w:rsidR="00602162">
        <w:rPr>
          <w:rFonts w:ascii="Arial" w:hAnsi="Arial" w:cs="Arial"/>
          <w:color w:val="000000"/>
        </w:rPr>
        <w:t>bladder and bowel f</w:t>
      </w:r>
      <w:r w:rsidR="0049475A" w:rsidRPr="00977A55">
        <w:rPr>
          <w:rFonts w:ascii="Arial" w:hAnsi="Arial" w:cs="Arial"/>
          <w:color w:val="000000"/>
        </w:rPr>
        <w:t>ormulary</w:t>
      </w:r>
      <w:r w:rsidR="00EA2860">
        <w:rPr>
          <w:rFonts w:ascii="Arial" w:hAnsi="Arial" w:cs="Arial"/>
          <w:color w:val="000000"/>
        </w:rPr>
        <w:t xml:space="preserve"> and permission has been sought and </w:t>
      </w:r>
      <w:r w:rsidR="009A4787" w:rsidRPr="00C6150D">
        <w:rPr>
          <w:rFonts w:ascii="Arial" w:hAnsi="Arial" w:cs="Arial"/>
        </w:rPr>
        <w:t>Sup</w:t>
      </w:r>
      <w:r w:rsidR="00C6150D" w:rsidRPr="00C6150D">
        <w:rPr>
          <w:rFonts w:ascii="Arial" w:hAnsi="Arial" w:cs="Arial"/>
        </w:rPr>
        <w:t>plier Representative Policy 2020</w:t>
      </w:r>
      <w:r w:rsidR="009A4787" w:rsidRPr="00C6150D">
        <w:rPr>
          <w:rFonts w:ascii="Arial" w:hAnsi="Arial" w:cs="Arial"/>
        </w:rPr>
        <w:t xml:space="preserve"> </w:t>
      </w:r>
      <w:r w:rsidR="009A4787">
        <w:rPr>
          <w:rFonts w:ascii="Arial" w:hAnsi="Arial" w:cs="Arial"/>
          <w:color w:val="000000"/>
        </w:rPr>
        <w:t>adhered to.</w:t>
      </w:r>
    </w:p>
    <w:p w:rsidR="00100CFF" w:rsidRDefault="00100CFF" w:rsidP="008D479B">
      <w:pPr>
        <w:autoSpaceDE w:val="0"/>
        <w:autoSpaceDN w:val="0"/>
        <w:adjustRightInd w:val="0"/>
        <w:spacing w:after="0" w:line="240" w:lineRule="auto"/>
        <w:jc w:val="both"/>
        <w:rPr>
          <w:rFonts w:ascii="Arial" w:hAnsi="Arial" w:cs="Arial"/>
          <w:color w:val="000000"/>
          <w:sz w:val="24"/>
          <w:szCs w:val="24"/>
        </w:rPr>
      </w:pPr>
    </w:p>
    <w:p w:rsidR="00A54F15" w:rsidRDefault="00A54F15" w:rsidP="00375153">
      <w:pPr>
        <w:autoSpaceDE w:val="0"/>
        <w:autoSpaceDN w:val="0"/>
        <w:adjustRightInd w:val="0"/>
        <w:spacing w:after="0" w:line="240" w:lineRule="auto"/>
        <w:rPr>
          <w:rFonts w:ascii="Arial" w:hAnsi="Arial" w:cs="Arial"/>
          <w:b/>
          <w:bCs/>
          <w:color w:val="000000"/>
          <w:sz w:val="24"/>
          <w:szCs w:val="24"/>
        </w:rPr>
      </w:pPr>
    </w:p>
    <w:p w:rsidR="00375153" w:rsidRDefault="00375153" w:rsidP="00375153">
      <w:pPr>
        <w:autoSpaceDE w:val="0"/>
        <w:autoSpaceDN w:val="0"/>
        <w:adjustRightInd w:val="0"/>
        <w:spacing w:after="0" w:line="240" w:lineRule="auto"/>
        <w:rPr>
          <w:rFonts w:ascii="Arial" w:hAnsi="Arial" w:cs="Arial"/>
          <w:b/>
          <w:bCs/>
          <w:color w:val="000000"/>
          <w:sz w:val="24"/>
          <w:szCs w:val="24"/>
        </w:rPr>
      </w:pPr>
      <w:r w:rsidRPr="00375153">
        <w:rPr>
          <w:rFonts w:ascii="Arial" w:hAnsi="Arial" w:cs="Arial"/>
          <w:b/>
          <w:bCs/>
          <w:color w:val="000000"/>
          <w:sz w:val="24"/>
          <w:szCs w:val="24"/>
        </w:rPr>
        <w:t xml:space="preserve">Ordering Supplies </w:t>
      </w:r>
    </w:p>
    <w:p w:rsidR="00100CFF" w:rsidRPr="00375153" w:rsidRDefault="00100CFF" w:rsidP="00375153">
      <w:pPr>
        <w:autoSpaceDE w:val="0"/>
        <w:autoSpaceDN w:val="0"/>
        <w:adjustRightInd w:val="0"/>
        <w:spacing w:after="0" w:line="240" w:lineRule="auto"/>
        <w:rPr>
          <w:rFonts w:ascii="Arial" w:hAnsi="Arial" w:cs="Arial"/>
          <w:color w:val="000000"/>
          <w:sz w:val="24"/>
          <w:szCs w:val="24"/>
        </w:rPr>
      </w:pPr>
    </w:p>
    <w:p w:rsidR="00375153" w:rsidRPr="00977A55" w:rsidRDefault="00375153" w:rsidP="008D479B">
      <w:pPr>
        <w:autoSpaceDE w:val="0"/>
        <w:autoSpaceDN w:val="0"/>
        <w:adjustRightInd w:val="0"/>
        <w:spacing w:after="0" w:line="240" w:lineRule="auto"/>
        <w:jc w:val="both"/>
        <w:rPr>
          <w:rFonts w:ascii="Arial" w:hAnsi="Arial" w:cs="Arial"/>
          <w:color w:val="000000"/>
        </w:rPr>
      </w:pPr>
      <w:r w:rsidRPr="00977A55">
        <w:rPr>
          <w:rFonts w:ascii="Arial" w:hAnsi="Arial" w:cs="Arial"/>
          <w:color w:val="000000"/>
        </w:rPr>
        <w:t xml:space="preserve">Patients have the choice of where to obtain their prescribed </w:t>
      </w:r>
      <w:r w:rsidR="00602162">
        <w:rPr>
          <w:rFonts w:ascii="Arial" w:hAnsi="Arial" w:cs="Arial"/>
          <w:color w:val="000000"/>
        </w:rPr>
        <w:t>bladder and bowel</w:t>
      </w:r>
      <w:r w:rsidRPr="00977A55">
        <w:rPr>
          <w:rFonts w:ascii="Arial" w:hAnsi="Arial" w:cs="Arial"/>
          <w:color w:val="000000"/>
        </w:rPr>
        <w:t xml:space="preserve"> supplies from. One </w:t>
      </w:r>
      <w:r w:rsidR="00EA2860">
        <w:rPr>
          <w:rFonts w:ascii="Arial" w:hAnsi="Arial" w:cs="Arial"/>
          <w:color w:val="000000"/>
        </w:rPr>
        <w:t>supplier</w:t>
      </w:r>
      <w:r w:rsidRPr="00977A55">
        <w:rPr>
          <w:rFonts w:ascii="Arial" w:hAnsi="Arial" w:cs="Arial"/>
          <w:color w:val="000000"/>
        </w:rPr>
        <w:t xml:space="preserve"> should not be recommended in preference to another. There are two routes of supply: </w:t>
      </w:r>
    </w:p>
    <w:p w:rsidR="00100CFF" w:rsidRPr="00977A55" w:rsidRDefault="00100CFF" w:rsidP="008D479B">
      <w:pPr>
        <w:autoSpaceDE w:val="0"/>
        <w:autoSpaceDN w:val="0"/>
        <w:adjustRightInd w:val="0"/>
        <w:spacing w:after="0" w:line="240" w:lineRule="auto"/>
        <w:jc w:val="both"/>
        <w:rPr>
          <w:rFonts w:ascii="Arial" w:hAnsi="Arial" w:cs="Arial"/>
          <w:color w:val="000000"/>
        </w:rPr>
      </w:pPr>
    </w:p>
    <w:p w:rsidR="00375153" w:rsidRPr="008D479B" w:rsidRDefault="00375153" w:rsidP="008D479B">
      <w:pPr>
        <w:pStyle w:val="ListParagraph"/>
        <w:numPr>
          <w:ilvl w:val="0"/>
          <w:numId w:val="14"/>
        </w:numPr>
        <w:autoSpaceDE w:val="0"/>
        <w:autoSpaceDN w:val="0"/>
        <w:adjustRightInd w:val="0"/>
        <w:spacing w:after="0" w:line="240" w:lineRule="auto"/>
        <w:jc w:val="both"/>
        <w:rPr>
          <w:rFonts w:ascii="Arial" w:hAnsi="Arial" w:cs="Arial"/>
          <w:color w:val="000000"/>
        </w:rPr>
      </w:pPr>
      <w:r w:rsidRPr="008D479B">
        <w:rPr>
          <w:rFonts w:ascii="Arial" w:hAnsi="Arial" w:cs="Arial"/>
          <w:b/>
          <w:bCs/>
          <w:color w:val="000000"/>
        </w:rPr>
        <w:t xml:space="preserve">Community Pharmacies </w:t>
      </w:r>
      <w:r w:rsidRPr="008D479B">
        <w:rPr>
          <w:rFonts w:ascii="Arial" w:hAnsi="Arial" w:cs="Arial"/>
          <w:color w:val="000000"/>
        </w:rPr>
        <w:t xml:space="preserve">– prescriptions can be collected by the patient or a patient’s representative from the GP surgery and items delivered directly to the patient’s home, along with other medication. </w:t>
      </w:r>
    </w:p>
    <w:p w:rsidR="00361F50" w:rsidRPr="00977A55" w:rsidRDefault="00361F50" w:rsidP="008D479B">
      <w:pPr>
        <w:autoSpaceDE w:val="0"/>
        <w:autoSpaceDN w:val="0"/>
        <w:adjustRightInd w:val="0"/>
        <w:spacing w:after="0" w:line="240" w:lineRule="auto"/>
        <w:jc w:val="both"/>
        <w:rPr>
          <w:rFonts w:ascii="Arial" w:hAnsi="Arial" w:cs="Arial"/>
          <w:color w:val="000000"/>
        </w:rPr>
      </w:pPr>
    </w:p>
    <w:p w:rsidR="00375153" w:rsidRDefault="00375153" w:rsidP="008D479B">
      <w:pPr>
        <w:pStyle w:val="ListParagraph"/>
        <w:numPr>
          <w:ilvl w:val="0"/>
          <w:numId w:val="14"/>
        </w:numPr>
        <w:autoSpaceDE w:val="0"/>
        <w:autoSpaceDN w:val="0"/>
        <w:adjustRightInd w:val="0"/>
        <w:spacing w:after="0" w:line="240" w:lineRule="auto"/>
        <w:jc w:val="both"/>
        <w:rPr>
          <w:rFonts w:ascii="Arial" w:hAnsi="Arial" w:cs="Arial"/>
          <w:color w:val="000000"/>
        </w:rPr>
      </w:pPr>
      <w:r w:rsidRPr="008D479B">
        <w:rPr>
          <w:rFonts w:ascii="Arial" w:hAnsi="Arial" w:cs="Arial"/>
          <w:b/>
          <w:bCs/>
          <w:color w:val="000000"/>
        </w:rPr>
        <w:t xml:space="preserve">Dispensing Appliance Contractors (DAC) </w:t>
      </w:r>
      <w:r w:rsidRPr="008D479B">
        <w:rPr>
          <w:rFonts w:ascii="Arial" w:hAnsi="Arial" w:cs="Arial"/>
          <w:color w:val="000000"/>
        </w:rPr>
        <w:t xml:space="preserve">– prescriptions can be posted </w:t>
      </w:r>
      <w:r w:rsidR="00DC4191" w:rsidRPr="008D479B">
        <w:rPr>
          <w:rFonts w:ascii="Arial" w:hAnsi="Arial" w:cs="Arial"/>
          <w:color w:val="000000"/>
        </w:rPr>
        <w:t xml:space="preserve"> </w:t>
      </w:r>
      <w:r w:rsidR="008E331D" w:rsidRPr="008D479B">
        <w:rPr>
          <w:rFonts w:ascii="Arial" w:hAnsi="Arial" w:cs="Arial"/>
          <w:color w:val="000000"/>
        </w:rPr>
        <w:t xml:space="preserve">                                                                                         </w:t>
      </w:r>
      <w:r w:rsidR="00DC4191" w:rsidRPr="008D479B">
        <w:rPr>
          <w:rFonts w:ascii="Arial" w:hAnsi="Arial" w:cs="Arial"/>
          <w:color w:val="000000"/>
        </w:rPr>
        <w:t xml:space="preserve">    </w:t>
      </w:r>
      <w:r w:rsidR="008E331D" w:rsidRPr="008D479B">
        <w:rPr>
          <w:rFonts w:ascii="Arial" w:hAnsi="Arial" w:cs="Arial"/>
          <w:color w:val="000000"/>
        </w:rPr>
        <w:t xml:space="preserve">   </w:t>
      </w:r>
      <w:r w:rsidRPr="008D479B">
        <w:rPr>
          <w:rFonts w:ascii="Arial" w:hAnsi="Arial" w:cs="Arial"/>
          <w:color w:val="000000"/>
        </w:rPr>
        <w:t xml:space="preserve">from the GP surgery to the DAC and items delivered directly to the patient’s home. </w:t>
      </w:r>
    </w:p>
    <w:p w:rsidR="009A4787" w:rsidRPr="009A4787" w:rsidRDefault="009A4787" w:rsidP="009A4787">
      <w:pPr>
        <w:pStyle w:val="ListParagraph"/>
        <w:rPr>
          <w:rFonts w:ascii="Arial" w:hAnsi="Arial" w:cs="Arial"/>
          <w:color w:val="000000"/>
        </w:rPr>
      </w:pPr>
    </w:p>
    <w:p w:rsidR="009A4787" w:rsidRPr="008D479B" w:rsidRDefault="009A4787" w:rsidP="008D479B">
      <w:pPr>
        <w:pStyle w:val="ListParagraph"/>
        <w:numPr>
          <w:ilvl w:val="0"/>
          <w:numId w:val="14"/>
        </w:numPr>
        <w:autoSpaceDE w:val="0"/>
        <w:autoSpaceDN w:val="0"/>
        <w:adjustRightInd w:val="0"/>
        <w:spacing w:after="0" w:line="240" w:lineRule="auto"/>
        <w:jc w:val="both"/>
        <w:rPr>
          <w:rFonts w:ascii="Arial" w:hAnsi="Arial" w:cs="Arial"/>
          <w:color w:val="000000"/>
        </w:rPr>
      </w:pPr>
      <w:r w:rsidRPr="009A4787">
        <w:rPr>
          <w:rFonts w:ascii="Arial" w:hAnsi="Arial" w:cs="Arial"/>
          <w:b/>
          <w:color w:val="000000"/>
        </w:rPr>
        <w:t>Dispensing GP’s</w:t>
      </w:r>
      <w:r>
        <w:rPr>
          <w:rFonts w:ascii="Arial" w:hAnsi="Arial" w:cs="Arial"/>
          <w:color w:val="000000"/>
        </w:rPr>
        <w:t xml:space="preserve"> – for specific GP practices with specific patients</w:t>
      </w:r>
    </w:p>
    <w:p w:rsidR="00361F50" w:rsidRPr="00977A55" w:rsidRDefault="00361F50" w:rsidP="008D479B">
      <w:pPr>
        <w:autoSpaceDE w:val="0"/>
        <w:autoSpaceDN w:val="0"/>
        <w:adjustRightInd w:val="0"/>
        <w:spacing w:after="0" w:line="240" w:lineRule="auto"/>
        <w:jc w:val="both"/>
        <w:rPr>
          <w:rFonts w:ascii="Arial" w:hAnsi="Arial" w:cs="Arial"/>
          <w:color w:val="000000"/>
        </w:rPr>
      </w:pPr>
    </w:p>
    <w:p w:rsidR="00375153" w:rsidRPr="00977A55" w:rsidRDefault="00375153" w:rsidP="008D479B">
      <w:pPr>
        <w:autoSpaceDE w:val="0"/>
        <w:autoSpaceDN w:val="0"/>
        <w:adjustRightInd w:val="0"/>
        <w:spacing w:after="0" w:line="240" w:lineRule="auto"/>
        <w:jc w:val="both"/>
        <w:rPr>
          <w:rFonts w:ascii="Arial" w:hAnsi="Arial" w:cs="Arial"/>
          <w:color w:val="000000"/>
        </w:rPr>
      </w:pPr>
      <w:r w:rsidRPr="00977A55">
        <w:rPr>
          <w:rFonts w:ascii="Arial" w:hAnsi="Arial" w:cs="Arial"/>
          <w:color w:val="000000"/>
        </w:rPr>
        <w:t xml:space="preserve">Please note that a prescription must be </w:t>
      </w:r>
      <w:r w:rsidRPr="00977A55">
        <w:rPr>
          <w:rFonts w:ascii="Arial" w:hAnsi="Arial" w:cs="Arial"/>
          <w:b/>
          <w:bCs/>
          <w:color w:val="000000"/>
        </w:rPr>
        <w:t xml:space="preserve">authorised and generated </w:t>
      </w:r>
      <w:r w:rsidRPr="00977A55">
        <w:rPr>
          <w:rFonts w:ascii="Arial" w:hAnsi="Arial" w:cs="Arial"/>
          <w:color w:val="000000"/>
        </w:rPr>
        <w:t xml:space="preserve">by a GP practice prior to any delivery of appliances to patients. </w:t>
      </w:r>
    </w:p>
    <w:p w:rsidR="00100CFF" w:rsidRPr="00977A55" w:rsidRDefault="00100CFF" w:rsidP="008D479B">
      <w:pPr>
        <w:autoSpaceDE w:val="0"/>
        <w:autoSpaceDN w:val="0"/>
        <w:adjustRightInd w:val="0"/>
        <w:spacing w:after="0" w:line="240" w:lineRule="auto"/>
        <w:jc w:val="both"/>
        <w:rPr>
          <w:rFonts w:ascii="Arial" w:hAnsi="Arial" w:cs="Arial"/>
          <w:color w:val="000000"/>
        </w:rPr>
      </w:pPr>
    </w:p>
    <w:p w:rsidR="00375153" w:rsidRPr="00977A55" w:rsidRDefault="00375153" w:rsidP="008D479B">
      <w:pPr>
        <w:jc w:val="both"/>
        <w:rPr>
          <w:rFonts w:ascii="Arial" w:hAnsi="Arial" w:cs="Arial"/>
          <w:color w:val="000000"/>
        </w:rPr>
      </w:pPr>
      <w:r w:rsidRPr="00977A55">
        <w:rPr>
          <w:rFonts w:ascii="Arial" w:hAnsi="Arial" w:cs="Arial"/>
          <w:color w:val="000000"/>
        </w:rPr>
        <w:t xml:space="preserve">Each patient should keep </w:t>
      </w:r>
      <w:r w:rsidRPr="00977A55">
        <w:rPr>
          <w:rFonts w:ascii="Arial" w:hAnsi="Arial" w:cs="Arial"/>
          <w:b/>
          <w:color w:val="000000"/>
        </w:rPr>
        <w:t>two spare catheters in stock</w:t>
      </w:r>
      <w:r w:rsidRPr="00977A55">
        <w:rPr>
          <w:rFonts w:ascii="Arial" w:hAnsi="Arial" w:cs="Arial"/>
          <w:color w:val="000000"/>
        </w:rPr>
        <w:t xml:space="preserve"> in case of problems with their catheter. The first time a patient is catheterised </w:t>
      </w:r>
      <w:r w:rsidRPr="00977A55">
        <w:rPr>
          <w:rFonts w:ascii="Arial" w:hAnsi="Arial" w:cs="Arial"/>
          <w:b/>
          <w:color w:val="000000"/>
        </w:rPr>
        <w:t>three catheters</w:t>
      </w:r>
      <w:r w:rsidRPr="00977A55">
        <w:rPr>
          <w:rFonts w:ascii="Arial" w:hAnsi="Arial" w:cs="Arial"/>
          <w:color w:val="000000"/>
        </w:rPr>
        <w:t xml:space="preserve"> should be prescribed, one for use and two for spare. From then on only </w:t>
      </w:r>
      <w:r w:rsidRPr="00977A55">
        <w:rPr>
          <w:rFonts w:ascii="Arial" w:hAnsi="Arial" w:cs="Arial"/>
          <w:b/>
          <w:bCs/>
          <w:color w:val="000000"/>
        </w:rPr>
        <w:t xml:space="preserve">one </w:t>
      </w:r>
      <w:r w:rsidRPr="00977A55">
        <w:rPr>
          <w:rFonts w:ascii="Arial" w:hAnsi="Arial" w:cs="Arial"/>
          <w:color w:val="000000"/>
        </w:rPr>
        <w:t>catheter should be prescribed at a time</w:t>
      </w:r>
      <w:r w:rsidR="00A51723" w:rsidRPr="00977A55">
        <w:rPr>
          <w:rFonts w:ascii="Arial" w:hAnsi="Arial" w:cs="Arial"/>
          <w:color w:val="000000"/>
        </w:rPr>
        <w:t>.</w:t>
      </w:r>
    </w:p>
    <w:p w:rsidR="008E331D" w:rsidRDefault="008E331D" w:rsidP="008D479B">
      <w:pPr>
        <w:jc w:val="both"/>
        <w:rPr>
          <w:rFonts w:ascii="Arial" w:hAnsi="Arial" w:cs="Arial"/>
          <w:color w:val="000000"/>
          <w:sz w:val="24"/>
          <w:szCs w:val="24"/>
        </w:rPr>
      </w:pPr>
    </w:p>
    <w:p w:rsidR="00100CFF" w:rsidRDefault="00100CFF" w:rsidP="008D479B">
      <w:pPr>
        <w:pStyle w:val="Default"/>
        <w:jc w:val="both"/>
        <w:rPr>
          <w:rFonts w:ascii="Arial" w:hAnsi="Arial" w:cs="Arial"/>
        </w:rPr>
      </w:pPr>
    </w:p>
    <w:p w:rsidR="00100CFF" w:rsidRDefault="00100CFF" w:rsidP="008D479B">
      <w:pPr>
        <w:pStyle w:val="Default"/>
        <w:jc w:val="both"/>
        <w:rPr>
          <w:rFonts w:ascii="Arial" w:hAnsi="Arial" w:cs="Arial"/>
        </w:rPr>
      </w:pPr>
    </w:p>
    <w:p w:rsidR="00100CFF" w:rsidRDefault="00100CFF" w:rsidP="008D479B">
      <w:pPr>
        <w:pStyle w:val="Default"/>
        <w:jc w:val="both"/>
        <w:rPr>
          <w:rFonts w:ascii="Arial" w:hAnsi="Arial" w:cs="Arial"/>
        </w:rPr>
      </w:pPr>
    </w:p>
    <w:p w:rsidR="00100CFF" w:rsidRDefault="00100CFF" w:rsidP="008D479B">
      <w:pPr>
        <w:pStyle w:val="Default"/>
        <w:jc w:val="both"/>
        <w:rPr>
          <w:rFonts w:ascii="Arial" w:hAnsi="Arial" w:cs="Arial"/>
        </w:rPr>
      </w:pPr>
    </w:p>
    <w:p w:rsidR="00100CFF" w:rsidRDefault="00100CFF" w:rsidP="00375153">
      <w:pPr>
        <w:pStyle w:val="Default"/>
        <w:rPr>
          <w:rFonts w:ascii="Arial" w:hAnsi="Arial" w:cs="Arial"/>
        </w:rPr>
      </w:pPr>
    </w:p>
    <w:p w:rsidR="00100CFF" w:rsidRDefault="00100CFF" w:rsidP="00375153">
      <w:pPr>
        <w:pStyle w:val="Default"/>
        <w:rPr>
          <w:rFonts w:ascii="Arial" w:hAnsi="Arial" w:cs="Arial"/>
        </w:rPr>
      </w:pPr>
    </w:p>
    <w:p w:rsidR="00100CFF" w:rsidRDefault="00100CFF" w:rsidP="00375153">
      <w:pPr>
        <w:pStyle w:val="Default"/>
        <w:rPr>
          <w:rFonts w:ascii="Arial" w:hAnsi="Arial" w:cs="Arial"/>
        </w:rPr>
      </w:pPr>
    </w:p>
    <w:p w:rsidR="00100CFF" w:rsidRDefault="00100CFF" w:rsidP="00375153">
      <w:pPr>
        <w:pStyle w:val="Default"/>
        <w:rPr>
          <w:rFonts w:ascii="Arial" w:hAnsi="Arial" w:cs="Arial"/>
        </w:rPr>
      </w:pPr>
    </w:p>
    <w:p w:rsidR="00100CFF" w:rsidRDefault="00100CFF" w:rsidP="00375153">
      <w:pPr>
        <w:pStyle w:val="Default"/>
        <w:rPr>
          <w:rFonts w:ascii="Arial" w:hAnsi="Arial" w:cs="Arial"/>
        </w:rPr>
      </w:pPr>
    </w:p>
    <w:p w:rsidR="00100CFF" w:rsidRDefault="00100CFF" w:rsidP="00375153">
      <w:pPr>
        <w:pStyle w:val="Default"/>
        <w:rPr>
          <w:rFonts w:ascii="Arial" w:hAnsi="Arial" w:cs="Arial"/>
        </w:rPr>
      </w:pPr>
    </w:p>
    <w:p w:rsidR="00100CFF" w:rsidRDefault="00100CFF" w:rsidP="00375153">
      <w:pPr>
        <w:pStyle w:val="Default"/>
        <w:rPr>
          <w:rFonts w:ascii="Arial" w:hAnsi="Arial" w:cs="Arial"/>
        </w:rPr>
      </w:pPr>
    </w:p>
    <w:p w:rsidR="00FF5975" w:rsidRDefault="00FF5975" w:rsidP="00375153">
      <w:pPr>
        <w:pStyle w:val="Default"/>
        <w:rPr>
          <w:rFonts w:ascii="Arial" w:hAnsi="Arial" w:cs="Arial"/>
        </w:rPr>
      </w:pPr>
    </w:p>
    <w:p w:rsidR="00FF5975" w:rsidRDefault="00FF5975" w:rsidP="00375153">
      <w:pPr>
        <w:pStyle w:val="Default"/>
        <w:rPr>
          <w:rFonts w:ascii="Arial" w:hAnsi="Arial" w:cs="Arial"/>
        </w:rPr>
      </w:pPr>
    </w:p>
    <w:p w:rsidR="00FF5975" w:rsidRDefault="00FF5975" w:rsidP="00375153">
      <w:pPr>
        <w:pStyle w:val="Default"/>
        <w:rPr>
          <w:rFonts w:ascii="Arial" w:hAnsi="Arial" w:cs="Arial"/>
        </w:rPr>
      </w:pPr>
    </w:p>
    <w:p w:rsidR="00FF5975" w:rsidRDefault="00FF5975" w:rsidP="00375153">
      <w:pPr>
        <w:pStyle w:val="Default"/>
        <w:rPr>
          <w:rFonts w:ascii="Arial" w:hAnsi="Arial" w:cs="Arial"/>
        </w:rPr>
      </w:pPr>
    </w:p>
    <w:p w:rsidR="00FF5975" w:rsidRDefault="00FF5975" w:rsidP="00375153">
      <w:pPr>
        <w:pStyle w:val="Default"/>
        <w:rPr>
          <w:rFonts w:ascii="Arial" w:hAnsi="Arial" w:cs="Arial"/>
        </w:rPr>
      </w:pPr>
    </w:p>
    <w:p w:rsidR="00100CFF" w:rsidRDefault="00100CFF" w:rsidP="00375153">
      <w:pPr>
        <w:pStyle w:val="Default"/>
        <w:rPr>
          <w:rFonts w:ascii="Arial" w:hAnsi="Arial" w:cs="Arial"/>
        </w:rPr>
      </w:pPr>
    </w:p>
    <w:p w:rsidR="00100CFF" w:rsidRDefault="00100CFF" w:rsidP="00375153">
      <w:pPr>
        <w:pStyle w:val="Default"/>
        <w:rPr>
          <w:rFonts w:ascii="Arial" w:hAnsi="Arial" w:cs="Arial"/>
        </w:rPr>
      </w:pPr>
    </w:p>
    <w:p w:rsidR="00100CFF" w:rsidRDefault="00100CFF" w:rsidP="00375153">
      <w:pPr>
        <w:pStyle w:val="Default"/>
        <w:rPr>
          <w:rFonts w:ascii="Arial" w:hAnsi="Arial" w:cs="Arial"/>
        </w:rPr>
      </w:pPr>
    </w:p>
    <w:p w:rsidR="00100CFF" w:rsidRDefault="00100CFF" w:rsidP="00375153">
      <w:pPr>
        <w:pStyle w:val="Default"/>
        <w:rPr>
          <w:rFonts w:ascii="Arial" w:hAnsi="Arial" w:cs="Arial"/>
        </w:rPr>
      </w:pPr>
    </w:p>
    <w:p w:rsidR="00A51723" w:rsidRDefault="00A51723" w:rsidP="00CC7701">
      <w:pPr>
        <w:pStyle w:val="Default"/>
        <w:jc w:val="center"/>
        <w:rPr>
          <w:rFonts w:ascii="Arial" w:hAnsi="Arial" w:cs="Arial"/>
          <w:b/>
          <w:sz w:val="36"/>
          <w:szCs w:val="36"/>
        </w:rPr>
      </w:pPr>
    </w:p>
    <w:p w:rsidR="005034FA" w:rsidRDefault="005034FA" w:rsidP="005034FA">
      <w:pPr>
        <w:pStyle w:val="Default"/>
        <w:rPr>
          <w:rFonts w:ascii="Arial" w:hAnsi="Arial" w:cs="Arial"/>
          <w:b/>
          <w:sz w:val="36"/>
          <w:szCs w:val="36"/>
        </w:rPr>
      </w:pPr>
    </w:p>
    <w:p w:rsidR="00361F50" w:rsidRDefault="00361F50" w:rsidP="005034FA">
      <w:pPr>
        <w:pStyle w:val="Default"/>
        <w:rPr>
          <w:rFonts w:ascii="Arial" w:hAnsi="Arial" w:cs="Arial"/>
          <w:b/>
          <w:sz w:val="36"/>
          <w:szCs w:val="36"/>
        </w:rPr>
      </w:pPr>
    </w:p>
    <w:p w:rsidR="00860CD9" w:rsidRDefault="00860CD9" w:rsidP="005034FA">
      <w:pPr>
        <w:pStyle w:val="Default"/>
        <w:rPr>
          <w:rFonts w:ascii="Arial" w:hAnsi="Arial" w:cs="Arial"/>
          <w:b/>
          <w:sz w:val="36"/>
          <w:szCs w:val="36"/>
        </w:rPr>
      </w:pPr>
    </w:p>
    <w:p w:rsidR="00860CD9" w:rsidRDefault="00860CD9" w:rsidP="005034FA">
      <w:pPr>
        <w:pStyle w:val="Default"/>
        <w:rPr>
          <w:rFonts w:ascii="Arial" w:hAnsi="Arial" w:cs="Arial"/>
          <w:b/>
          <w:sz w:val="36"/>
          <w:szCs w:val="36"/>
        </w:rPr>
      </w:pPr>
    </w:p>
    <w:p w:rsidR="00A47DEA" w:rsidRDefault="00A47DEA" w:rsidP="008D479B">
      <w:pPr>
        <w:pStyle w:val="Default"/>
        <w:jc w:val="center"/>
        <w:rPr>
          <w:rFonts w:ascii="Arial" w:hAnsi="Arial" w:cs="Arial"/>
          <w:b/>
          <w:sz w:val="28"/>
          <w:szCs w:val="28"/>
          <w:highlight w:val="lightGray"/>
        </w:rPr>
      </w:pPr>
    </w:p>
    <w:p w:rsidR="00375153" w:rsidRPr="00602162" w:rsidRDefault="00375153" w:rsidP="008D479B">
      <w:pPr>
        <w:pStyle w:val="Default"/>
        <w:jc w:val="center"/>
        <w:rPr>
          <w:rFonts w:ascii="Arial" w:hAnsi="Arial" w:cs="Arial"/>
          <w:b/>
          <w:sz w:val="28"/>
          <w:szCs w:val="28"/>
          <w:u w:val="single"/>
        </w:rPr>
      </w:pPr>
      <w:r w:rsidRPr="00602162">
        <w:rPr>
          <w:rFonts w:ascii="Arial" w:hAnsi="Arial" w:cs="Arial"/>
          <w:b/>
          <w:sz w:val="28"/>
          <w:szCs w:val="28"/>
          <w:u w:val="single"/>
        </w:rPr>
        <w:t>FORMULARY</w:t>
      </w:r>
    </w:p>
    <w:p w:rsidR="00100CFF" w:rsidRPr="00602162" w:rsidRDefault="00100CFF" w:rsidP="008D479B">
      <w:pPr>
        <w:pStyle w:val="Default"/>
        <w:jc w:val="both"/>
        <w:rPr>
          <w:rFonts w:ascii="Arial" w:hAnsi="Arial" w:cs="Arial"/>
          <w:u w:val="single"/>
        </w:rPr>
      </w:pPr>
    </w:p>
    <w:p w:rsidR="00375153" w:rsidRPr="00602162" w:rsidRDefault="00375153" w:rsidP="008D479B">
      <w:pPr>
        <w:pStyle w:val="Default"/>
        <w:jc w:val="both"/>
        <w:rPr>
          <w:rFonts w:ascii="Arial" w:hAnsi="Arial" w:cs="Arial"/>
          <w:b/>
          <w:bCs/>
          <w:u w:val="single"/>
        </w:rPr>
      </w:pPr>
      <w:r w:rsidRPr="00602162">
        <w:rPr>
          <w:rFonts w:ascii="Arial" w:hAnsi="Arial" w:cs="Arial"/>
          <w:b/>
          <w:bCs/>
          <w:u w:val="single"/>
        </w:rPr>
        <w:t>S</w:t>
      </w:r>
      <w:r w:rsidR="000C405D" w:rsidRPr="00602162">
        <w:rPr>
          <w:rFonts w:ascii="Arial" w:hAnsi="Arial" w:cs="Arial"/>
          <w:b/>
          <w:bCs/>
          <w:u w:val="single"/>
        </w:rPr>
        <w:t>TERILE CATHETERISATION INSERTION PACKS</w:t>
      </w:r>
      <w:r w:rsidRPr="00602162">
        <w:rPr>
          <w:rFonts w:ascii="Arial" w:hAnsi="Arial" w:cs="Arial"/>
          <w:b/>
          <w:bCs/>
          <w:u w:val="single"/>
        </w:rPr>
        <w:t xml:space="preserve"> </w:t>
      </w:r>
    </w:p>
    <w:p w:rsidR="0049475A" w:rsidRPr="00375153" w:rsidRDefault="0049475A" w:rsidP="008D479B">
      <w:pPr>
        <w:pStyle w:val="Default"/>
        <w:jc w:val="both"/>
        <w:rPr>
          <w:rFonts w:ascii="Arial" w:hAnsi="Arial" w:cs="Arial"/>
        </w:rPr>
      </w:pPr>
    </w:p>
    <w:p w:rsidR="00375153" w:rsidRPr="00977A55" w:rsidRDefault="00375153" w:rsidP="008D479B">
      <w:pPr>
        <w:pStyle w:val="Default"/>
        <w:jc w:val="both"/>
        <w:rPr>
          <w:rFonts w:ascii="Arial" w:hAnsi="Arial" w:cs="Arial"/>
          <w:sz w:val="22"/>
          <w:szCs w:val="22"/>
        </w:rPr>
      </w:pPr>
      <w:r w:rsidRPr="00977A55">
        <w:rPr>
          <w:rFonts w:ascii="Arial" w:hAnsi="Arial" w:cs="Arial"/>
          <w:sz w:val="22"/>
          <w:szCs w:val="22"/>
        </w:rPr>
        <w:t xml:space="preserve">There are various catheterisation packs available for use on FP10 which can help reduce the risk of catheter related urinary tract infections and reduce healthcare professionals time by having all the appropriate equipment together. </w:t>
      </w:r>
    </w:p>
    <w:p w:rsidR="0049475A" w:rsidRPr="00977A55" w:rsidRDefault="0049475A" w:rsidP="008D479B">
      <w:pPr>
        <w:pStyle w:val="Default"/>
        <w:jc w:val="both"/>
        <w:rPr>
          <w:rFonts w:ascii="Arial" w:hAnsi="Arial" w:cs="Arial"/>
          <w:sz w:val="22"/>
          <w:szCs w:val="22"/>
        </w:rPr>
      </w:pPr>
    </w:p>
    <w:p w:rsidR="00F90937" w:rsidRDefault="00375153" w:rsidP="008D479B">
      <w:pPr>
        <w:pStyle w:val="Default"/>
        <w:jc w:val="both"/>
        <w:rPr>
          <w:rFonts w:ascii="Arial" w:hAnsi="Arial" w:cs="Arial"/>
          <w:color w:val="auto"/>
          <w:sz w:val="22"/>
          <w:szCs w:val="22"/>
        </w:rPr>
      </w:pPr>
      <w:r w:rsidRPr="006344EB">
        <w:rPr>
          <w:rFonts w:ascii="Arial" w:hAnsi="Arial" w:cs="Arial"/>
          <w:b/>
          <w:bCs/>
          <w:i/>
          <w:color w:val="auto"/>
          <w:sz w:val="22"/>
          <w:szCs w:val="22"/>
        </w:rPr>
        <w:t>Cath-It</w:t>
      </w:r>
      <w:r w:rsidR="001A0F71" w:rsidRPr="006344EB">
        <w:rPr>
          <w:rFonts w:ascii="Arial" w:hAnsi="Arial" w:cs="Arial"/>
          <w:b/>
          <w:bCs/>
          <w:color w:val="auto"/>
          <w:sz w:val="22"/>
          <w:szCs w:val="22"/>
        </w:rPr>
        <w:t xml:space="preserve"> - </w:t>
      </w:r>
      <w:r w:rsidRPr="006344EB">
        <w:rPr>
          <w:rFonts w:ascii="Arial" w:hAnsi="Arial" w:cs="Arial"/>
          <w:color w:val="auto"/>
          <w:sz w:val="22"/>
          <w:szCs w:val="22"/>
        </w:rPr>
        <w:t>Two layer system</w:t>
      </w:r>
      <w:r w:rsidR="003759EA" w:rsidRPr="006344EB">
        <w:rPr>
          <w:rFonts w:ascii="Arial" w:hAnsi="Arial" w:cs="Arial"/>
          <w:color w:val="auto"/>
          <w:sz w:val="22"/>
          <w:szCs w:val="22"/>
        </w:rPr>
        <w:t xml:space="preserve">. </w:t>
      </w:r>
      <w:r w:rsidRPr="006344EB">
        <w:rPr>
          <w:rFonts w:ascii="Arial" w:hAnsi="Arial" w:cs="Arial"/>
          <w:color w:val="auto"/>
          <w:sz w:val="22"/>
          <w:szCs w:val="22"/>
        </w:rPr>
        <w:t xml:space="preserve"> </w:t>
      </w:r>
      <w:r w:rsidR="003759EA" w:rsidRPr="006344EB">
        <w:rPr>
          <w:rFonts w:ascii="Arial" w:hAnsi="Arial" w:cs="Arial"/>
          <w:color w:val="auto"/>
          <w:sz w:val="22"/>
          <w:szCs w:val="22"/>
        </w:rPr>
        <w:t>L</w:t>
      </w:r>
      <w:r w:rsidRPr="006344EB">
        <w:rPr>
          <w:rFonts w:ascii="Arial" w:hAnsi="Arial" w:cs="Arial"/>
          <w:color w:val="auto"/>
          <w:sz w:val="22"/>
          <w:szCs w:val="22"/>
        </w:rPr>
        <w:t>ayer 1</w:t>
      </w:r>
      <w:r w:rsidR="003759EA" w:rsidRPr="006344EB">
        <w:rPr>
          <w:rFonts w:ascii="Arial" w:hAnsi="Arial" w:cs="Arial"/>
          <w:color w:val="auto"/>
          <w:sz w:val="22"/>
          <w:szCs w:val="22"/>
        </w:rPr>
        <w:t xml:space="preserve"> catheter removal kit. Layer 2 catheter insertion kit</w:t>
      </w:r>
    </w:p>
    <w:p w:rsidR="00375153" w:rsidRPr="00F90937" w:rsidRDefault="003759EA" w:rsidP="008D479B">
      <w:pPr>
        <w:pStyle w:val="Default"/>
        <w:jc w:val="both"/>
        <w:rPr>
          <w:rFonts w:ascii="Arial" w:hAnsi="Arial" w:cs="Arial"/>
          <w:b/>
          <w:color w:val="FF0000"/>
          <w:sz w:val="22"/>
          <w:szCs w:val="22"/>
        </w:rPr>
      </w:pPr>
      <w:r w:rsidRPr="00F90937">
        <w:rPr>
          <w:rFonts w:ascii="Arial" w:hAnsi="Arial" w:cs="Arial"/>
          <w:b/>
          <w:color w:val="auto"/>
          <w:sz w:val="22"/>
          <w:szCs w:val="22"/>
        </w:rPr>
        <w:t xml:space="preserve"> </w:t>
      </w:r>
      <w:r w:rsidRPr="00F90937">
        <w:rPr>
          <w:rFonts w:ascii="Arial" w:hAnsi="Arial" w:cs="Arial"/>
          <w:b/>
          <w:color w:val="FF0000"/>
          <w:sz w:val="22"/>
          <w:szCs w:val="22"/>
        </w:rPr>
        <w:t>(</w:t>
      </w:r>
      <w:r w:rsidR="00322058" w:rsidRPr="00F90937">
        <w:rPr>
          <w:rFonts w:ascii="Arial" w:hAnsi="Arial" w:cs="Arial"/>
          <w:b/>
          <w:color w:val="FF0000"/>
          <w:sz w:val="22"/>
          <w:szCs w:val="22"/>
        </w:rPr>
        <w:t>NB</w:t>
      </w:r>
      <w:r w:rsidR="001A0F71" w:rsidRPr="00F90937">
        <w:rPr>
          <w:rFonts w:ascii="Arial" w:hAnsi="Arial" w:cs="Arial"/>
          <w:b/>
          <w:color w:val="FF0000"/>
          <w:sz w:val="22"/>
          <w:szCs w:val="22"/>
        </w:rPr>
        <w:t xml:space="preserve"> </w:t>
      </w:r>
      <w:r w:rsidRPr="00F90937">
        <w:rPr>
          <w:rFonts w:ascii="Arial" w:hAnsi="Arial" w:cs="Arial"/>
          <w:b/>
          <w:color w:val="FF0000"/>
          <w:sz w:val="22"/>
          <w:szCs w:val="22"/>
        </w:rPr>
        <w:t>this pack d</w:t>
      </w:r>
      <w:r w:rsidR="00375153" w:rsidRPr="00F90937">
        <w:rPr>
          <w:rFonts w:ascii="Arial" w:hAnsi="Arial" w:cs="Arial"/>
          <w:b/>
          <w:color w:val="FF0000"/>
          <w:sz w:val="22"/>
          <w:szCs w:val="22"/>
        </w:rPr>
        <w:t xml:space="preserve">oes not include catheter, lubricating gel or saline). </w:t>
      </w:r>
    </w:p>
    <w:p w:rsidR="00375153" w:rsidRPr="00F90937" w:rsidRDefault="00375153" w:rsidP="008D479B">
      <w:pPr>
        <w:pStyle w:val="Default"/>
        <w:jc w:val="both"/>
        <w:rPr>
          <w:rFonts w:ascii="Arial" w:hAnsi="Arial" w:cs="Arial"/>
          <w:color w:val="FF0000"/>
          <w:sz w:val="22"/>
          <w:szCs w:val="22"/>
        </w:rPr>
      </w:pPr>
    </w:p>
    <w:p w:rsidR="006344EB" w:rsidRPr="00977A55" w:rsidRDefault="006344EB" w:rsidP="008D479B">
      <w:pPr>
        <w:pStyle w:val="Default"/>
        <w:jc w:val="both"/>
        <w:rPr>
          <w:rFonts w:ascii="Arial" w:hAnsi="Arial" w:cs="Arial"/>
          <w:sz w:val="22"/>
          <w:szCs w:val="22"/>
        </w:rPr>
      </w:pPr>
    </w:p>
    <w:p w:rsidR="001F1E7C" w:rsidRDefault="0049475A" w:rsidP="008D479B">
      <w:pPr>
        <w:pStyle w:val="Default"/>
        <w:jc w:val="both"/>
        <w:rPr>
          <w:rFonts w:ascii="Arial" w:hAnsi="Arial" w:cs="Arial"/>
          <w:b/>
          <w:sz w:val="22"/>
          <w:szCs w:val="22"/>
        </w:rPr>
      </w:pPr>
      <w:r w:rsidRPr="00977A55">
        <w:rPr>
          <w:rFonts w:ascii="Arial" w:hAnsi="Arial" w:cs="Arial"/>
          <w:b/>
          <w:sz w:val="22"/>
          <w:szCs w:val="22"/>
        </w:rPr>
        <w:t>Prescription – Or</w:t>
      </w:r>
      <w:r w:rsidR="001A0F71" w:rsidRPr="00977A55">
        <w:rPr>
          <w:rFonts w:ascii="Arial" w:hAnsi="Arial" w:cs="Arial"/>
          <w:b/>
          <w:sz w:val="22"/>
          <w:szCs w:val="22"/>
        </w:rPr>
        <w:t>der 3 packs initially, then</w:t>
      </w:r>
      <w:r w:rsidRPr="00977A55">
        <w:rPr>
          <w:rFonts w:ascii="Arial" w:hAnsi="Arial" w:cs="Arial"/>
          <w:b/>
          <w:sz w:val="22"/>
          <w:szCs w:val="22"/>
        </w:rPr>
        <w:t xml:space="preserve"> re-order 1 pack at a time</w:t>
      </w:r>
      <w:r w:rsidR="003759EA" w:rsidRPr="00977A55">
        <w:rPr>
          <w:rFonts w:ascii="Arial" w:hAnsi="Arial" w:cs="Arial"/>
          <w:b/>
          <w:sz w:val="22"/>
          <w:szCs w:val="22"/>
        </w:rPr>
        <w:t>.</w:t>
      </w:r>
      <w:r w:rsidR="001F1E7C">
        <w:rPr>
          <w:rFonts w:ascii="Arial" w:hAnsi="Arial" w:cs="Arial"/>
          <w:b/>
          <w:sz w:val="22"/>
          <w:szCs w:val="22"/>
        </w:rPr>
        <w:t xml:space="preserve"> </w:t>
      </w:r>
    </w:p>
    <w:p w:rsidR="001F1E7C" w:rsidRDefault="001F1E7C" w:rsidP="008D479B">
      <w:pPr>
        <w:pStyle w:val="Default"/>
        <w:jc w:val="both"/>
        <w:rPr>
          <w:rFonts w:ascii="Arial" w:hAnsi="Arial" w:cs="Arial"/>
          <w:b/>
          <w:sz w:val="22"/>
          <w:szCs w:val="22"/>
        </w:rPr>
      </w:pPr>
    </w:p>
    <w:tbl>
      <w:tblPr>
        <w:tblStyle w:val="TableGrid"/>
        <w:tblW w:w="0" w:type="auto"/>
        <w:tblLook w:val="04A0" w:firstRow="1" w:lastRow="0" w:firstColumn="1" w:lastColumn="0" w:noHBand="0" w:noVBand="1"/>
      </w:tblPr>
      <w:tblGrid>
        <w:gridCol w:w="1513"/>
        <w:gridCol w:w="1735"/>
        <w:gridCol w:w="1483"/>
        <w:gridCol w:w="1477"/>
        <w:gridCol w:w="1547"/>
        <w:gridCol w:w="1261"/>
      </w:tblGrid>
      <w:tr w:rsidR="00C920C0" w:rsidRPr="00A23704" w:rsidTr="006344EB">
        <w:tc>
          <w:tcPr>
            <w:tcW w:w="1513" w:type="dxa"/>
            <w:shd w:val="clear" w:color="auto" w:fill="BFBFBF" w:themeFill="background1" w:themeFillShade="BF"/>
          </w:tcPr>
          <w:p w:rsidR="00C920C0" w:rsidRPr="00A23704" w:rsidRDefault="00C920C0" w:rsidP="00375153">
            <w:pPr>
              <w:pStyle w:val="Default"/>
              <w:rPr>
                <w:rFonts w:ascii="Arial" w:hAnsi="Arial" w:cs="Arial"/>
                <w:bCs/>
                <w:sz w:val="22"/>
                <w:szCs w:val="22"/>
              </w:rPr>
            </w:pPr>
            <w:r w:rsidRPr="00A23704">
              <w:rPr>
                <w:rFonts w:ascii="Arial" w:hAnsi="Arial" w:cs="Arial"/>
                <w:bCs/>
                <w:sz w:val="22"/>
                <w:szCs w:val="22"/>
              </w:rPr>
              <w:t>Category</w:t>
            </w:r>
          </w:p>
        </w:tc>
        <w:tc>
          <w:tcPr>
            <w:tcW w:w="7503" w:type="dxa"/>
            <w:gridSpan w:val="5"/>
            <w:shd w:val="clear" w:color="auto" w:fill="BFBFBF" w:themeFill="background1" w:themeFillShade="BF"/>
          </w:tcPr>
          <w:p w:rsidR="00C920C0" w:rsidRPr="00A23704" w:rsidRDefault="00C920C0" w:rsidP="00375153">
            <w:pPr>
              <w:pStyle w:val="Default"/>
              <w:rPr>
                <w:rFonts w:ascii="Arial" w:hAnsi="Arial" w:cs="Arial"/>
                <w:bCs/>
                <w:sz w:val="22"/>
                <w:szCs w:val="22"/>
              </w:rPr>
            </w:pPr>
            <w:r w:rsidRPr="00A23704">
              <w:rPr>
                <w:rFonts w:ascii="Arial" w:hAnsi="Arial" w:cs="Arial"/>
                <w:bCs/>
                <w:sz w:val="22"/>
                <w:szCs w:val="22"/>
              </w:rPr>
              <w:t>Sterile Catheterisation Pack</w:t>
            </w:r>
          </w:p>
        </w:tc>
      </w:tr>
      <w:tr w:rsidR="00C920C0" w:rsidRPr="00A23704" w:rsidTr="006344EB">
        <w:tc>
          <w:tcPr>
            <w:tcW w:w="1513" w:type="dxa"/>
            <w:shd w:val="clear" w:color="auto" w:fill="BFBFBF" w:themeFill="background1" w:themeFillShade="BF"/>
          </w:tcPr>
          <w:p w:rsidR="00C920C0" w:rsidRPr="00A23704" w:rsidRDefault="00C920C0" w:rsidP="00375153">
            <w:pPr>
              <w:pStyle w:val="Default"/>
              <w:rPr>
                <w:rFonts w:ascii="Arial" w:hAnsi="Arial" w:cs="Arial"/>
                <w:bCs/>
                <w:sz w:val="22"/>
                <w:szCs w:val="22"/>
              </w:rPr>
            </w:pPr>
            <w:r w:rsidRPr="00A23704">
              <w:rPr>
                <w:rFonts w:ascii="Arial" w:hAnsi="Arial" w:cs="Arial"/>
                <w:bCs/>
                <w:sz w:val="22"/>
                <w:szCs w:val="22"/>
              </w:rPr>
              <w:t>Indications and features</w:t>
            </w:r>
          </w:p>
        </w:tc>
        <w:tc>
          <w:tcPr>
            <w:tcW w:w="7503" w:type="dxa"/>
            <w:gridSpan w:val="5"/>
            <w:shd w:val="clear" w:color="auto" w:fill="BFBFBF" w:themeFill="background1" w:themeFillShade="BF"/>
          </w:tcPr>
          <w:p w:rsidR="00C920C0" w:rsidRPr="00A23704" w:rsidRDefault="00C920C0" w:rsidP="00375153">
            <w:pPr>
              <w:pStyle w:val="Default"/>
              <w:rPr>
                <w:rFonts w:ascii="Arial" w:hAnsi="Arial" w:cs="Arial"/>
                <w:bCs/>
                <w:sz w:val="22"/>
                <w:szCs w:val="22"/>
              </w:rPr>
            </w:pPr>
            <w:r w:rsidRPr="00A23704">
              <w:rPr>
                <w:rFonts w:ascii="Arial" w:hAnsi="Arial" w:cs="Arial"/>
                <w:bCs/>
                <w:sz w:val="22"/>
                <w:szCs w:val="22"/>
              </w:rPr>
              <w:t xml:space="preserve">Facilitates aseptic </w:t>
            </w:r>
            <w:r w:rsidR="003759EA" w:rsidRPr="00A23704">
              <w:rPr>
                <w:rFonts w:ascii="Arial" w:hAnsi="Arial" w:cs="Arial"/>
                <w:bCs/>
                <w:sz w:val="22"/>
                <w:szCs w:val="22"/>
              </w:rPr>
              <w:t>non-touch technique to reduce ri</w:t>
            </w:r>
            <w:r w:rsidRPr="00A23704">
              <w:rPr>
                <w:rFonts w:ascii="Arial" w:hAnsi="Arial" w:cs="Arial"/>
                <w:bCs/>
                <w:sz w:val="22"/>
                <w:szCs w:val="22"/>
              </w:rPr>
              <w:t>sk of catheter associated urinary tract infections (CAUTI)</w:t>
            </w:r>
          </w:p>
        </w:tc>
      </w:tr>
      <w:tr w:rsidR="00A51723" w:rsidRPr="00A23704" w:rsidTr="006344EB">
        <w:tc>
          <w:tcPr>
            <w:tcW w:w="1513" w:type="dxa"/>
            <w:shd w:val="clear" w:color="auto" w:fill="D9D9D9" w:themeFill="background1" w:themeFillShade="D9"/>
          </w:tcPr>
          <w:p w:rsidR="00A51723" w:rsidRPr="00A23704" w:rsidRDefault="00921A41" w:rsidP="00375153">
            <w:pPr>
              <w:pStyle w:val="Default"/>
              <w:rPr>
                <w:rFonts w:ascii="Arial" w:hAnsi="Arial" w:cs="Arial"/>
                <w:bCs/>
                <w:sz w:val="22"/>
                <w:szCs w:val="22"/>
              </w:rPr>
            </w:pPr>
            <w:r>
              <w:rPr>
                <w:rFonts w:ascii="Arial" w:hAnsi="Arial" w:cs="Arial"/>
                <w:bCs/>
                <w:sz w:val="22"/>
                <w:szCs w:val="22"/>
              </w:rPr>
              <w:t>Manufacturer</w:t>
            </w:r>
          </w:p>
        </w:tc>
        <w:tc>
          <w:tcPr>
            <w:tcW w:w="1735" w:type="dxa"/>
            <w:shd w:val="clear" w:color="auto" w:fill="D9D9D9" w:themeFill="background1" w:themeFillShade="D9"/>
          </w:tcPr>
          <w:p w:rsidR="00A51723" w:rsidRPr="00A23704" w:rsidRDefault="00921A41" w:rsidP="00375153">
            <w:pPr>
              <w:pStyle w:val="Default"/>
              <w:rPr>
                <w:rFonts w:ascii="Arial" w:hAnsi="Arial" w:cs="Arial"/>
                <w:bCs/>
                <w:sz w:val="22"/>
                <w:szCs w:val="22"/>
              </w:rPr>
            </w:pPr>
            <w:r>
              <w:rPr>
                <w:rFonts w:ascii="Arial" w:hAnsi="Arial" w:cs="Arial"/>
                <w:bCs/>
                <w:sz w:val="22"/>
                <w:szCs w:val="22"/>
              </w:rPr>
              <w:t>Appliance</w:t>
            </w:r>
          </w:p>
        </w:tc>
        <w:tc>
          <w:tcPr>
            <w:tcW w:w="1483" w:type="dxa"/>
            <w:shd w:val="clear" w:color="auto" w:fill="D9D9D9" w:themeFill="background1" w:themeFillShade="D9"/>
          </w:tcPr>
          <w:p w:rsidR="00A51723" w:rsidRPr="00A23704" w:rsidRDefault="00A51723" w:rsidP="00375153">
            <w:pPr>
              <w:pStyle w:val="Default"/>
              <w:rPr>
                <w:rFonts w:ascii="Arial" w:hAnsi="Arial" w:cs="Arial"/>
                <w:bCs/>
                <w:sz w:val="22"/>
                <w:szCs w:val="22"/>
              </w:rPr>
            </w:pPr>
            <w:r w:rsidRPr="00A23704">
              <w:rPr>
                <w:rFonts w:ascii="Arial" w:hAnsi="Arial" w:cs="Arial"/>
                <w:bCs/>
                <w:sz w:val="22"/>
                <w:szCs w:val="22"/>
              </w:rPr>
              <w:t>Product code</w:t>
            </w:r>
          </w:p>
        </w:tc>
        <w:tc>
          <w:tcPr>
            <w:tcW w:w="1477" w:type="dxa"/>
            <w:shd w:val="clear" w:color="auto" w:fill="D9D9D9" w:themeFill="background1" w:themeFillShade="D9"/>
          </w:tcPr>
          <w:p w:rsidR="00A51723" w:rsidRPr="00A23704" w:rsidRDefault="00DA4628" w:rsidP="00375153">
            <w:pPr>
              <w:pStyle w:val="Default"/>
              <w:rPr>
                <w:rFonts w:ascii="Arial" w:hAnsi="Arial" w:cs="Arial"/>
                <w:bCs/>
                <w:sz w:val="22"/>
                <w:szCs w:val="22"/>
              </w:rPr>
            </w:pPr>
            <w:r>
              <w:rPr>
                <w:rFonts w:ascii="Arial" w:hAnsi="Arial" w:cs="Arial"/>
                <w:bCs/>
                <w:color w:val="auto"/>
                <w:sz w:val="22"/>
                <w:szCs w:val="22"/>
              </w:rPr>
              <w:t>S</w:t>
            </w:r>
            <w:r w:rsidR="00A51723" w:rsidRPr="00DA4628">
              <w:rPr>
                <w:rFonts w:ascii="Arial" w:hAnsi="Arial" w:cs="Arial"/>
                <w:bCs/>
                <w:color w:val="auto"/>
                <w:sz w:val="22"/>
                <w:szCs w:val="22"/>
              </w:rPr>
              <w:t>ize</w:t>
            </w:r>
          </w:p>
        </w:tc>
        <w:tc>
          <w:tcPr>
            <w:tcW w:w="1547" w:type="dxa"/>
            <w:shd w:val="clear" w:color="auto" w:fill="D9D9D9" w:themeFill="background1" w:themeFillShade="D9"/>
          </w:tcPr>
          <w:p w:rsidR="00A51723" w:rsidRPr="00A23704" w:rsidRDefault="00A51723" w:rsidP="00375153">
            <w:pPr>
              <w:pStyle w:val="Default"/>
              <w:rPr>
                <w:rFonts w:ascii="Arial" w:hAnsi="Arial" w:cs="Arial"/>
                <w:bCs/>
                <w:sz w:val="22"/>
                <w:szCs w:val="22"/>
              </w:rPr>
            </w:pPr>
            <w:r w:rsidRPr="00A23704">
              <w:rPr>
                <w:rFonts w:ascii="Arial" w:hAnsi="Arial" w:cs="Arial"/>
                <w:bCs/>
                <w:sz w:val="22"/>
                <w:szCs w:val="22"/>
              </w:rPr>
              <w:t>Quantity</w:t>
            </w:r>
          </w:p>
        </w:tc>
        <w:tc>
          <w:tcPr>
            <w:tcW w:w="1261" w:type="dxa"/>
            <w:shd w:val="clear" w:color="auto" w:fill="D9D9D9" w:themeFill="background1" w:themeFillShade="D9"/>
          </w:tcPr>
          <w:p w:rsidR="00A51723" w:rsidRPr="00A23704" w:rsidRDefault="00A51723" w:rsidP="00375153">
            <w:pPr>
              <w:pStyle w:val="Default"/>
              <w:rPr>
                <w:rFonts w:ascii="Arial" w:hAnsi="Arial" w:cs="Arial"/>
                <w:bCs/>
                <w:sz w:val="22"/>
                <w:szCs w:val="22"/>
              </w:rPr>
            </w:pPr>
          </w:p>
        </w:tc>
      </w:tr>
      <w:tr w:rsidR="00A51723" w:rsidRPr="00A23704" w:rsidTr="006344EB">
        <w:tc>
          <w:tcPr>
            <w:tcW w:w="1513" w:type="dxa"/>
            <w:shd w:val="clear" w:color="auto" w:fill="92D050"/>
          </w:tcPr>
          <w:p w:rsidR="00A51723" w:rsidRPr="006344EB" w:rsidRDefault="00C54D9D" w:rsidP="00375153">
            <w:pPr>
              <w:pStyle w:val="Default"/>
              <w:rPr>
                <w:rFonts w:ascii="Arial" w:hAnsi="Arial" w:cs="Arial"/>
                <w:bCs/>
                <w:color w:val="auto"/>
                <w:sz w:val="22"/>
                <w:szCs w:val="22"/>
              </w:rPr>
            </w:pPr>
            <w:r w:rsidRPr="006344EB">
              <w:rPr>
                <w:rFonts w:ascii="Arial" w:hAnsi="Arial" w:cs="Arial"/>
                <w:bCs/>
                <w:color w:val="auto"/>
                <w:sz w:val="22"/>
                <w:szCs w:val="22"/>
              </w:rPr>
              <w:t>Richardson H/C</w:t>
            </w:r>
          </w:p>
        </w:tc>
        <w:tc>
          <w:tcPr>
            <w:tcW w:w="1735" w:type="dxa"/>
            <w:shd w:val="clear" w:color="auto" w:fill="92D050"/>
          </w:tcPr>
          <w:p w:rsidR="00A51723" w:rsidRPr="006344EB" w:rsidRDefault="00C54D9D" w:rsidP="0070228C">
            <w:pPr>
              <w:pStyle w:val="Default"/>
              <w:rPr>
                <w:rFonts w:ascii="Arial" w:hAnsi="Arial" w:cs="Arial"/>
                <w:bCs/>
                <w:color w:val="auto"/>
                <w:sz w:val="22"/>
                <w:szCs w:val="22"/>
              </w:rPr>
            </w:pPr>
            <w:r w:rsidRPr="006344EB">
              <w:rPr>
                <w:rFonts w:ascii="Arial" w:hAnsi="Arial" w:cs="Arial"/>
                <w:bCs/>
                <w:color w:val="auto"/>
                <w:sz w:val="22"/>
                <w:szCs w:val="22"/>
              </w:rPr>
              <w:t>Cath-it</w:t>
            </w:r>
          </w:p>
        </w:tc>
        <w:tc>
          <w:tcPr>
            <w:tcW w:w="1483" w:type="dxa"/>
            <w:shd w:val="clear" w:color="auto" w:fill="92D050"/>
          </w:tcPr>
          <w:p w:rsidR="00A51723" w:rsidRPr="006344EB" w:rsidRDefault="006B465E" w:rsidP="00375153">
            <w:pPr>
              <w:pStyle w:val="Default"/>
              <w:rPr>
                <w:rFonts w:ascii="Arial" w:hAnsi="Arial" w:cs="Arial"/>
                <w:bCs/>
                <w:color w:val="auto"/>
                <w:sz w:val="22"/>
                <w:szCs w:val="22"/>
              </w:rPr>
            </w:pPr>
            <w:r w:rsidRPr="006344EB">
              <w:rPr>
                <w:rFonts w:ascii="Arial" w:hAnsi="Arial" w:cs="Arial"/>
                <w:bCs/>
                <w:color w:val="auto"/>
                <w:sz w:val="22"/>
                <w:szCs w:val="22"/>
              </w:rPr>
              <w:t>908410</w:t>
            </w:r>
            <w:r w:rsidR="00657B50" w:rsidRPr="006344EB">
              <w:rPr>
                <w:rFonts w:ascii="Arial" w:hAnsi="Arial" w:cs="Arial"/>
                <w:bCs/>
                <w:color w:val="auto"/>
                <w:sz w:val="22"/>
                <w:szCs w:val="22"/>
              </w:rPr>
              <w:t xml:space="preserve"> / 370-1037</w:t>
            </w:r>
          </w:p>
        </w:tc>
        <w:tc>
          <w:tcPr>
            <w:tcW w:w="1477" w:type="dxa"/>
            <w:shd w:val="clear" w:color="auto" w:fill="92D050"/>
          </w:tcPr>
          <w:p w:rsidR="00A51723" w:rsidRPr="006344EB" w:rsidRDefault="00657B50" w:rsidP="000F6909">
            <w:pPr>
              <w:pStyle w:val="Default"/>
              <w:rPr>
                <w:rFonts w:ascii="Arial" w:hAnsi="Arial" w:cs="Arial"/>
                <w:bCs/>
                <w:color w:val="auto"/>
                <w:sz w:val="22"/>
                <w:szCs w:val="22"/>
              </w:rPr>
            </w:pPr>
            <w:r w:rsidRPr="006344EB">
              <w:rPr>
                <w:rFonts w:ascii="Arial" w:hAnsi="Arial" w:cs="Arial"/>
                <w:bCs/>
                <w:color w:val="auto"/>
                <w:sz w:val="22"/>
                <w:szCs w:val="22"/>
              </w:rPr>
              <w:t>Small</w:t>
            </w:r>
            <w:r w:rsidR="00A51723" w:rsidRPr="006344EB">
              <w:rPr>
                <w:rFonts w:ascii="Arial" w:hAnsi="Arial" w:cs="Arial"/>
                <w:bCs/>
                <w:color w:val="auto"/>
                <w:sz w:val="22"/>
                <w:szCs w:val="22"/>
              </w:rPr>
              <w:t xml:space="preserve"> gloves</w:t>
            </w:r>
          </w:p>
        </w:tc>
        <w:tc>
          <w:tcPr>
            <w:tcW w:w="1547" w:type="dxa"/>
            <w:shd w:val="clear" w:color="auto" w:fill="92D050"/>
          </w:tcPr>
          <w:p w:rsidR="00A51723" w:rsidRPr="006344EB" w:rsidRDefault="00657B50" w:rsidP="000F6909">
            <w:pPr>
              <w:pStyle w:val="Default"/>
              <w:rPr>
                <w:rFonts w:ascii="Arial" w:hAnsi="Arial" w:cs="Arial"/>
                <w:bCs/>
                <w:color w:val="auto"/>
                <w:sz w:val="22"/>
                <w:szCs w:val="22"/>
              </w:rPr>
            </w:pPr>
            <w:r w:rsidRPr="006344EB">
              <w:rPr>
                <w:rFonts w:ascii="Arial" w:hAnsi="Arial" w:cs="Arial"/>
                <w:bCs/>
                <w:color w:val="auto"/>
                <w:sz w:val="22"/>
                <w:szCs w:val="22"/>
              </w:rPr>
              <w:t>20</w:t>
            </w:r>
          </w:p>
        </w:tc>
        <w:tc>
          <w:tcPr>
            <w:tcW w:w="1261" w:type="dxa"/>
            <w:shd w:val="clear" w:color="auto" w:fill="92D050"/>
          </w:tcPr>
          <w:p w:rsidR="00A51723" w:rsidRPr="00A23704" w:rsidRDefault="00A51723" w:rsidP="00375153">
            <w:pPr>
              <w:pStyle w:val="Default"/>
              <w:rPr>
                <w:rFonts w:ascii="Arial" w:hAnsi="Arial" w:cs="Arial"/>
                <w:bCs/>
                <w:sz w:val="22"/>
                <w:szCs w:val="22"/>
              </w:rPr>
            </w:pPr>
          </w:p>
        </w:tc>
      </w:tr>
      <w:tr w:rsidR="00A51723" w:rsidRPr="00A23704" w:rsidTr="006344EB">
        <w:tc>
          <w:tcPr>
            <w:tcW w:w="1513" w:type="dxa"/>
            <w:shd w:val="clear" w:color="auto" w:fill="92D050"/>
          </w:tcPr>
          <w:p w:rsidR="00A51723" w:rsidRPr="006344EB" w:rsidRDefault="00C54D9D" w:rsidP="00375153">
            <w:pPr>
              <w:pStyle w:val="Default"/>
              <w:rPr>
                <w:rFonts w:ascii="Arial" w:hAnsi="Arial" w:cs="Arial"/>
                <w:bCs/>
                <w:color w:val="auto"/>
                <w:sz w:val="22"/>
                <w:szCs w:val="22"/>
              </w:rPr>
            </w:pPr>
            <w:r w:rsidRPr="006344EB">
              <w:rPr>
                <w:rFonts w:ascii="Arial" w:hAnsi="Arial" w:cs="Arial"/>
                <w:bCs/>
                <w:color w:val="auto"/>
                <w:sz w:val="22"/>
                <w:szCs w:val="22"/>
              </w:rPr>
              <w:t>Richardson H/C</w:t>
            </w:r>
          </w:p>
        </w:tc>
        <w:tc>
          <w:tcPr>
            <w:tcW w:w="1735" w:type="dxa"/>
            <w:shd w:val="clear" w:color="auto" w:fill="92D050"/>
          </w:tcPr>
          <w:p w:rsidR="00A51723" w:rsidRPr="006344EB" w:rsidRDefault="00C54D9D" w:rsidP="00375153">
            <w:pPr>
              <w:pStyle w:val="Default"/>
              <w:rPr>
                <w:rFonts w:ascii="Arial" w:hAnsi="Arial" w:cs="Arial"/>
                <w:bCs/>
                <w:color w:val="auto"/>
                <w:sz w:val="22"/>
                <w:szCs w:val="22"/>
              </w:rPr>
            </w:pPr>
            <w:r w:rsidRPr="006344EB">
              <w:rPr>
                <w:rFonts w:ascii="Arial" w:hAnsi="Arial" w:cs="Arial"/>
                <w:bCs/>
                <w:color w:val="auto"/>
                <w:sz w:val="22"/>
                <w:szCs w:val="22"/>
              </w:rPr>
              <w:t>Cath-it</w:t>
            </w:r>
          </w:p>
        </w:tc>
        <w:tc>
          <w:tcPr>
            <w:tcW w:w="1483" w:type="dxa"/>
            <w:shd w:val="clear" w:color="auto" w:fill="92D050"/>
          </w:tcPr>
          <w:p w:rsidR="00A51723" w:rsidRPr="006344EB" w:rsidRDefault="006B465E" w:rsidP="00375153">
            <w:pPr>
              <w:pStyle w:val="Default"/>
              <w:rPr>
                <w:rFonts w:ascii="Arial" w:hAnsi="Arial" w:cs="Arial"/>
                <w:bCs/>
                <w:color w:val="auto"/>
                <w:sz w:val="22"/>
                <w:szCs w:val="22"/>
              </w:rPr>
            </w:pPr>
            <w:r w:rsidRPr="006344EB">
              <w:rPr>
                <w:rFonts w:ascii="Arial" w:hAnsi="Arial" w:cs="Arial"/>
                <w:bCs/>
                <w:color w:val="auto"/>
                <w:sz w:val="22"/>
                <w:szCs w:val="22"/>
              </w:rPr>
              <w:t>908420</w:t>
            </w:r>
            <w:r w:rsidR="00657B50" w:rsidRPr="006344EB">
              <w:rPr>
                <w:rFonts w:ascii="Arial" w:hAnsi="Arial" w:cs="Arial"/>
                <w:bCs/>
                <w:color w:val="auto"/>
                <w:sz w:val="22"/>
                <w:szCs w:val="22"/>
              </w:rPr>
              <w:t xml:space="preserve"> / 370-1042</w:t>
            </w:r>
          </w:p>
        </w:tc>
        <w:tc>
          <w:tcPr>
            <w:tcW w:w="1477" w:type="dxa"/>
            <w:shd w:val="clear" w:color="auto" w:fill="92D050"/>
          </w:tcPr>
          <w:p w:rsidR="00A51723" w:rsidRPr="006344EB" w:rsidRDefault="00657B50" w:rsidP="00375153">
            <w:pPr>
              <w:pStyle w:val="Default"/>
              <w:rPr>
                <w:rFonts w:ascii="Arial" w:hAnsi="Arial" w:cs="Arial"/>
                <w:bCs/>
                <w:color w:val="auto"/>
                <w:sz w:val="22"/>
                <w:szCs w:val="22"/>
              </w:rPr>
            </w:pPr>
            <w:r w:rsidRPr="006344EB">
              <w:rPr>
                <w:rFonts w:ascii="Arial" w:hAnsi="Arial" w:cs="Arial"/>
                <w:bCs/>
                <w:color w:val="auto"/>
                <w:sz w:val="22"/>
                <w:szCs w:val="22"/>
              </w:rPr>
              <w:t>Medium</w:t>
            </w:r>
            <w:r w:rsidR="00A51723" w:rsidRPr="006344EB">
              <w:rPr>
                <w:rFonts w:ascii="Arial" w:hAnsi="Arial" w:cs="Arial"/>
                <w:bCs/>
                <w:color w:val="auto"/>
                <w:sz w:val="22"/>
                <w:szCs w:val="22"/>
              </w:rPr>
              <w:t xml:space="preserve"> gloves</w:t>
            </w:r>
          </w:p>
        </w:tc>
        <w:tc>
          <w:tcPr>
            <w:tcW w:w="1547" w:type="dxa"/>
            <w:shd w:val="clear" w:color="auto" w:fill="92D050"/>
          </w:tcPr>
          <w:p w:rsidR="00A51723" w:rsidRPr="006344EB" w:rsidRDefault="00657B50" w:rsidP="00375153">
            <w:pPr>
              <w:pStyle w:val="Default"/>
              <w:rPr>
                <w:rFonts w:ascii="Arial" w:hAnsi="Arial" w:cs="Arial"/>
                <w:bCs/>
                <w:color w:val="auto"/>
                <w:sz w:val="22"/>
                <w:szCs w:val="22"/>
              </w:rPr>
            </w:pPr>
            <w:r w:rsidRPr="006344EB">
              <w:rPr>
                <w:rFonts w:ascii="Arial" w:hAnsi="Arial" w:cs="Arial"/>
                <w:bCs/>
                <w:color w:val="auto"/>
                <w:sz w:val="22"/>
                <w:szCs w:val="22"/>
              </w:rPr>
              <w:t>20</w:t>
            </w:r>
          </w:p>
        </w:tc>
        <w:tc>
          <w:tcPr>
            <w:tcW w:w="1261" w:type="dxa"/>
            <w:shd w:val="clear" w:color="auto" w:fill="92D050"/>
          </w:tcPr>
          <w:p w:rsidR="00A51723" w:rsidRPr="00A23704" w:rsidRDefault="00A51723" w:rsidP="00375153">
            <w:pPr>
              <w:pStyle w:val="Default"/>
              <w:rPr>
                <w:rFonts w:ascii="Arial" w:hAnsi="Arial" w:cs="Arial"/>
                <w:bCs/>
                <w:sz w:val="22"/>
                <w:szCs w:val="22"/>
              </w:rPr>
            </w:pPr>
          </w:p>
        </w:tc>
      </w:tr>
      <w:tr w:rsidR="00A51723" w:rsidRPr="00A23704" w:rsidTr="006344EB">
        <w:tc>
          <w:tcPr>
            <w:tcW w:w="1513" w:type="dxa"/>
            <w:shd w:val="clear" w:color="auto" w:fill="92D050"/>
          </w:tcPr>
          <w:p w:rsidR="00A51723" w:rsidRPr="006344EB" w:rsidRDefault="00C54D9D" w:rsidP="00375153">
            <w:pPr>
              <w:pStyle w:val="Default"/>
              <w:rPr>
                <w:rFonts w:ascii="Arial" w:hAnsi="Arial" w:cs="Arial"/>
                <w:bCs/>
                <w:color w:val="auto"/>
                <w:sz w:val="22"/>
                <w:szCs w:val="22"/>
              </w:rPr>
            </w:pPr>
            <w:r w:rsidRPr="006344EB">
              <w:rPr>
                <w:rFonts w:ascii="Arial" w:hAnsi="Arial" w:cs="Arial"/>
                <w:bCs/>
                <w:color w:val="auto"/>
                <w:sz w:val="22"/>
                <w:szCs w:val="22"/>
              </w:rPr>
              <w:t>Richardson H/C</w:t>
            </w:r>
          </w:p>
        </w:tc>
        <w:tc>
          <w:tcPr>
            <w:tcW w:w="1735" w:type="dxa"/>
            <w:shd w:val="clear" w:color="auto" w:fill="92D050"/>
          </w:tcPr>
          <w:p w:rsidR="00A51723" w:rsidRPr="006344EB" w:rsidRDefault="00C54D9D" w:rsidP="00375153">
            <w:pPr>
              <w:pStyle w:val="Default"/>
              <w:rPr>
                <w:rFonts w:ascii="Arial" w:hAnsi="Arial" w:cs="Arial"/>
                <w:bCs/>
                <w:color w:val="auto"/>
                <w:sz w:val="22"/>
                <w:szCs w:val="22"/>
              </w:rPr>
            </w:pPr>
            <w:r w:rsidRPr="006344EB">
              <w:rPr>
                <w:rFonts w:ascii="Arial" w:hAnsi="Arial" w:cs="Arial"/>
                <w:bCs/>
                <w:color w:val="auto"/>
                <w:sz w:val="22"/>
                <w:szCs w:val="22"/>
              </w:rPr>
              <w:t>Cath-it</w:t>
            </w:r>
          </w:p>
        </w:tc>
        <w:tc>
          <w:tcPr>
            <w:tcW w:w="1483" w:type="dxa"/>
            <w:shd w:val="clear" w:color="auto" w:fill="92D050"/>
          </w:tcPr>
          <w:p w:rsidR="00A51723" w:rsidRPr="006344EB" w:rsidRDefault="006B465E" w:rsidP="00375153">
            <w:pPr>
              <w:pStyle w:val="Default"/>
              <w:rPr>
                <w:rFonts w:ascii="Arial" w:hAnsi="Arial" w:cs="Arial"/>
                <w:bCs/>
                <w:color w:val="auto"/>
                <w:sz w:val="22"/>
                <w:szCs w:val="22"/>
              </w:rPr>
            </w:pPr>
            <w:r w:rsidRPr="006344EB">
              <w:rPr>
                <w:rFonts w:ascii="Arial" w:hAnsi="Arial" w:cs="Arial"/>
                <w:bCs/>
                <w:color w:val="auto"/>
                <w:sz w:val="22"/>
                <w:szCs w:val="22"/>
              </w:rPr>
              <w:t>908430</w:t>
            </w:r>
            <w:r w:rsidR="001F1E7C" w:rsidRPr="006344EB">
              <w:rPr>
                <w:rFonts w:ascii="Arial" w:hAnsi="Arial" w:cs="Arial"/>
                <w:bCs/>
                <w:color w:val="auto"/>
                <w:sz w:val="22"/>
                <w:szCs w:val="22"/>
              </w:rPr>
              <w:t xml:space="preserve"> / </w:t>
            </w:r>
          </w:p>
        </w:tc>
        <w:tc>
          <w:tcPr>
            <w:tcW w:w="1477" w:type="dxa"/>
            <w:shd w:val="clear" w:color="auto" w:fill="92D050"/>
          </w:tcPr>
          <w:p w:rsidR="00A51723" w:rsidRPr="006344EB" w:rsidRDefault="001F1E7C" w:rsidP="00375153">
            <w:pPr>
              <w:pStyle w:val="Default"/>
              <w:rPr>
                <w:rFonts w:ascii="Arial" w:hAnsi="Arial" w:cs="Arial"/>
                <w:bCs/>
                <w:color w:val="auto"/>
                <w:sz w:val="22"/>
                <w:szCs w:val="22"/>
              </w:rPr>
            </w:pPr>
            <w:r w:rsidRPr="006344EB">
              <w:rPr>
                <w:rFonts w:ascii="Arial" w:hAnsi="Arial" w:cs="Arial"/>
                <w:bCs/>
                <w:color w:val="auto"/>
                <w:sz w:val="22"/>
                <w:szCs w:val="22"/>
              </w:rPr>
              <w:t xml:space="preserve">Large </w:t>
            </w:r>
            <w:r w:rsidR="00A51723" w:rsidRPr="006344EB">
              <w:rPr>
                <w:rFonts w:ascii="Arial" w:hAnsi="Arial" w:cs="Arial"/>
                <w:bCs/>
                <w:color w:val="auto"/>
                <w:sz w:val="22"/>
                <w:szCs w:val="22"/>
              </w:rPr>
              <w:t xml:space="preserve"> gloves</w:t>
            </w:r>
          </w:p>
        </w:tc>
        <w:tc>
          <w:tcPr>
            <w:tcW w:w="1547" w:type="dxa"/>
            <w:shd w:val="clear" w:color="auto" w:fill="92D050"/>
          </w:tcPr>
          <w:p w:rsidR="00A51723" w:rsidRPr="006344EB" w:rsidRDefault="00657B50" w:rsidP="00375153">
            <w:pPr>
              <w:pStyle w:val="Default"/>
              <w:rPr>
                <w:rFonts w:ascii="Arial" w:hAnsi="Arial" w:cs="Arial"/>
                <w:bCs/>
                <w:color w:val="auto"/>
                <w:sz w:val="22"/>
                <w:szCs w:val="22"/>
              </w:rPr>
            </w:pPr>
            <w:r w:rsidRPr="006344EB">
              <w:rPr>
                <w:rFonts w:ascii="Arial" w:hAnsi="Arial" w:cs="Arial"/>
                <w:bCs/>
                <w:color w:val="auto"/>
                <w:sz w:val="22"/>
                <w:szCs w:val="22"/>
              </w:rPr>
              <w:t>20</w:t>
            </w:r>
          </w:p>
        </w:tc>
        <w:tc>
          <w:tcPr>
            <w:tcW w:w="1261" w:type="dxa"/>
            <w:shd w:val="clear" w:color="auto" w:fill="92D050"/>
          </w:tcPr>
          <w:p w:rsidR="00A51723" w:rsidRPr="00A23704" w:rsidRDefault="00A51723" w:rsidP="00375153">
            <w:pPr>
              <w:pStyle w:val="Default"/>
              <w:rPr>
                <w:rFonts w:ascii="Arial" w:hAnsi="Arial" w:cs="Arial"/>
                <w:bCs/>
                <w:sz w:val="22"/>
                <w:szCs w:val="22"/>
              </w:rPr>
            </w:pPr>
          </w:p>
        </w:tc>
      </w:tr>
    </w:tbl>
    <w:p w:rsidR="003759EA" w:rsidRDefault="003759EA" w:rsidP="003759EA">
      <w:pPr>
        <w:pStyle w:val="Default"/>
        <w:rPr>
          <w:rFonts w:ascii="Arial" w:hAnsi="Arial" w:cs="Arial"/>
          <w:bCs/>
        </w:rPr>
      </w:pPr>
    </w:p>
    <w:p w:rsidR="003759EA" w:rsidRPr="00602162" w:rsidRDefault="003759EA" w:rsidP="003759EA">
      <w:pPr>
        <w:pStyle w:val="Default"/>
        <w:rPr>
          <w:rFonts w:ascii="Arial" w:hAnsi="Arial" w:cs="Arial"/>
          <w:b/>
          <w:bCs/>
          <w:u w:val="single"/>
        </w:rPr>
      </w:pPr>
      <w:r w:rsidRPr="00602162">
        <w:rPr>
          <w:rFonts w:ascii="Arial" w:hAnsi="Arial" w:cs="Arial"/>
          <w:b/>
          <w:bCs/>
          <w:u w:val="single"/>
        </w:rPr>
        <w:t>S</w:t>
      </w:r>
      <w:r w:rsidR="000C405D" w:rsidRPr="00602162">
        <w:rPr>
          <w:rFonts w:ascii="Arial" w:hAnsi="Arial" w:cs="Arial"/>
          <w:b/>
          <w:bCs/>
          <w:u w:val="single"/>
        </w:rPr>
        <w:t>TERILE LUBRICATING GEL</w:t>
      </w:r>
      <w:r w:rsidRPr="00602162">
        <w:rPr>
          <w:rFonts w:ascii="Arial" w:hAnsi="Arial" w:cs="Arial"/>
          <w:b/>
          <w:bCs/>
          <w:u w:val="single"/>
        </w:rPr>
        <w:t xml:space="preserve"> </w:t>
      </w:r>
    </w:p>
    <w:p w:rsidR="003759EA" w:rsidRPr="00C920C0" w:rsidRDefault="003759EA" w:rsidP="00375153">
      <w:pPr>
        <w:pStyle w:val="Default"/>
        <w:rPr>
          <w:rFonts w:ascii="Arial" w:hAnsi="Arial" w:cs="Arial"/>
        </w:rPr>
      </w:pPr>
    </w:p>
    <w:p w:rsidR="00375153" w:rsidRPr="00977A55" w:rsidRDefault="00375153" w:rsidP="008D479B">
      <w:pPr>
        <w:pStyle w:val="Default"/>
        <w:spacing w:after="17"/>
        <w:jc w:val="both"/>
        <w:rPr>
          <w:rFonts w:ascii="Arial" w:hAnsi="Arial" w:cs="Arial"/>
          <w:sz w:val="22"/>
          <w:szCs w:val="22"/>
        </w:rPr>
      </w:pPr>
      <w:r w:rsidRPr="00977A55">
        <w:rPr>
          <w:rFonts w:ascii="Arial" w:hAnsi="Arial" w:cs="Arial"/>
          <w:sz w:val="22"/>
          <w:szCs w:val="22"/>
        </w:rPr>
        <w:t xml:space="preserve">NICE guidelines </w:t>
      </w:r>
      <w:r w:rsidR="001A0F71" w:rsidRPr="00977A55">
        <w:rPr>
          <w:rFonts w:ascii="Arial" w:hAnsi="Arial" w:cs="Arial"/>
          <w:sz w:val="22"/>
          <w:szCs w:val="22"/>
        </w:rPr>
        <w:t>(</w:t>
      </w:r>
      <w:r w:rsidRPr="00977A55">
        <w:rPr>
          <w:rFonts w:ascii="Arial" w:hAnsi="Arial" w:cs="Arial"/>
          <w:sz w:val="22"/>
          <w:szCs w:val="22"/>
        </w:rPr>
        <w:t>2012</w:t>
      </w:r>
      <w:r w:rsidR="001A0F71" w:rsidRPr="00977A55">
        <w:rPr>
          <w:rFonts w:ascii="Arial" w:hAnsi="Arial" w:cs="Arial"/>
          <w:sz w:val="22"/>
          <w:szCs w:val="22"/>
        </w:rPr>
        <w:t>) state</w:t>
      </w:r>
      <w:r w:rsidR="003759EA" w:rsidRPr="00977A55">
        <w:rPr>
          <w:rFonts w:ascii="Arial" w:hAnsi="Arial" w:cs="Arial"/>
          <w:sz w:val="22"/>
          <w:szCs w:val="22"/>
        </w:rPr>
        <w:t xml:space="preserve"> that </w:t>
      </w:r>
      <w:r w:rsidRPr="00977A55">
        <w:rPr>
          <w:rFonts w:ascii="Arial" w:hAnsi="Arial" w:cs="Arial"/>
          <w:sz w:val="22"/>
          <w:szCs w:val="22"/>
        </w:rPr>
        <w:t xml:space="preserve">urethral trauma and discomfort will be minimised if an appropriate single use sterile lubricating or anaesthetic gel is used. </w:t>
      </w:r>
    </w:p>
    <w:p w:rsidR="003759EA" w:rsidRPr="00977A55" w:rsidRDefault="003759EA" w:rsidP="008D479B">
      <w:pPr>
        <w:pStyle w:val="Default"/>
        <w:spacing w:after="17"/>
        <w:jc w:val="both"/>
        <w:rPr>
          <w:rFonts w:ascii="Arial" w:hAnsi="Arial" w:cs="Arial"/>
          <w:sz w:val="22"/>
          <w:szCs w:val="22"/>
        </w:rPr>
      </w:pPr>
    </w:p>
    <w:p w:rsidR="00375153" w:rsidRPr="00977A55" w:rsidRDefault="00E54564" w:rsidP="008D479B">
      <w:pPr>
        <w:pStyle w:val="Default"/>
        <w:spacing w:after="17"/>
        <w:jc w:val="both"/>
        <w:rPr>
          <w:rFonts w:ascii="Arial" w:hAnsi="Arial" w:cs="Arial"/>
          <w:sz w:val="22"/>
          <w:szCs w:val="22"/>
        </w:rPr>
      </w:pPr>
      <w:r>
        <w:rPr>
          <w:rFonts w:ascii="Arial" w:hAnsi="Arial" w:cs="Arial"/>
          <w:sz w:val="22"/>
          <w:szCs w:val="22"/>
        </w:rPr>
        <w:t>“</w:t>
      </w:r>
      <w:r>
        <w:rPr>
          <w:rFonts w:ascii="Arial" w:hAnsi="Arial" w:cs="Arial"/>
          <w:i/>
          <w:sz w:val="22"/>
          <w:szCs w:val="22"/>
        </w:rPr>
        <w:t>Use lubricant from a sterile single use container to minimise urethral discomfort, trauma and the risk of infection.”</w:t>
      </w:r>
      <w:r>
        <w:rPr>
          <w:rFonts w:ascii="Arial" w:hAnsi="Arial" w:cs="Arial"/>
          <w:i/>
          <w:sz w:val="16"/>
          <w:szCs w:val="16"/>
        </w:rPr>
        <w:t>1</w:t>
      </w:r>
      <w:r w:rsidR="00375153" w:rsidRPr="00977A55">
        <w:rPr>
          <w:rFonts w:ascii="Arial" w:hAnsi="Arial" w:cs="Arial"/>
          <w:sz w:val="22"/>
          <w:szCs w:val="22"/>
        </w:rPr>
        <w:t xml:space="preserve">. </w:t>
      </w:r>
    </w:p>
    <w:p w:rsidR="00B21551" w:rsidRDefault="00B21551" w:rsidP="008D479B">
      <w:pPr>
        <w:pStyle w:val="Default"/>
        <w:spacing w:after="17"/>
        <w:jc w:val="both"/>
        <w:rPr>
          <w:rFonts w:ascii="Arial" w:hAnsi="Arial" w:cs="Arial"/>
          <w:sz w:val="22"/>
          <w:szCs w:val="22"/>
        </w:rPr>
      </w:pPr>
    </w:p>
    <w:p w:rsidR="001A0F71" w:rsidRPr="00977A55" w:rsidRDefault="001A0F71" w:rsidP="008D479B">
      <w:pPr>
        <w:pStyle w:val="Default"/>
        <w:spacing w:after="17"/>
        <w:jc w:val="both"/>
        <w:rPr>
          <w:rFonts w:ascii="Arial" w:hAnsi="Arial" w:cs="Arial"/>
          <w:sz w:val="22"/>
          <w:szCs w:val="22"/>
        </w:rPr>
      </w:pPr>
      <w:r w:rsidRPr="00977A55">
        <w:rPr>
          <w:rFonts w:ascii="Arial" w:hAnsi="Arial" w:cs="Arial"/>
          <w:sz w:val="22"/>
          <w:szCs w:val="22"/>
        </w:rPr>
        <w:t>Must not be used in those with hypersensitivity to ingredients</w:t>
      </w:r>
    </w:p>
    <w:p w:rsidR="00CC7701" w:rsidRDefault="00CC7701" w:rsidP="008D479B">
      <w:pPr>
        <w:pStyle w:val="Default"/>
        <w:jc w:val="both"/>
        <w:rPr>
          <w:rFonts w:ascii="Arial" w:hAnsi="Arial" w:cs="Arial"/>
        </w:rPr>
      </w:pPr>
    </w:p>
    <w:p w:rsidR="00A47DEA" w:rsidRDefault="00301ACA" w:rsidP="008D479B">
      <w:pPr>
        <w:pStyle w:val="Default"/>
        <w:jc w:val="both"/>
        <w:rPr>
          <w:rFonts w:ascii="Arial" w:hAnsi="Arial" w:cs="Arial"/>
          <w:b/>
          <w:color w:val="auto"/>
          <w:sz w:val="22"/>
          <w:szCs w:val="22"/>
        </w:rPr>
      </w:pPr>
      <w:r>
        <w:rPr>
          <w:rFonts w:ascii="Arial" w:hAnsi="Arial" w:cs="Arial"/>
          <w:b/>
          <w:color w:val="auto"/>
          <w:sz w:val="22"/>
          <w:szCs w:val="22"/>
        </w:rPr>
        <w:t>Prescription – Order 3 items</w:t>
      </w:r>
      <w:r w:rsidR="00CC7701" w:rsidRPr="00A23704">
        <w:rPr>
          <w:rFonts w:ascii="Arial" w:hAnsi="Arial" w:cs="Arial"/>
          <w:b/>
          <w:color w:val="auto"/>
          <w:sz w:val="22"/>
          <w:szCs w:val="22"/>
        </w:rPr>
        <w:t xml:space="preserve"> initially, the</w:t>
      </w:r>
      <w:r>
        <w:rPr>
          <w:rFonts w:ascii="Arial" w:hAnsi="Arial" w:cs="Arial"/>
          <w:b/>
          <w:color w:val="auto"/>
          <w:sz w:val="22"/>
          <w:szCs w:val="22"/>
        </w:rPr>
        <w:t>n only re-order 1 item</w:t>
      </w:r>
      <w:r w:rsidR="00CC7701" w:rsidRPr="00A23704">
        <w:rPr>
          <w:rFonts w:ascii="Arial" w:hAnsi="Arial" w:cs="Arial"/>
          <w:b/>
          <w:color w:val="auto"/>
          <w:sz w:val="22"/>
          <w:szCs w:val="22"/>
        </w:rPr>
        <w:t xml:space="preserve"> at a time.</w:t>
      </w:r>
      <w:r w:rsidR="00A47DEA">
        <w:rPr>
          <w:rFonts w:ascii="Arial" w:hAnsi="Arial" w:cs="Arial"/>
          <w:b/>
          <w:color w:val="auto"/>
          <w:sz w:val="22"/>
          <w:szCs w:val="22"/>
        </w:rPr>
        <w:t xml:space="preserve"> </w:t>
      </w:r>
    </w:p>
    <w:p w:rsidR="00CC7701" w:rsidRPr="00A47DEA" w:rsidRDefault="00A47DEA" w:rsidP="008D479B">
      <w:pPr>
        <w:pStyle w:val="Default"/>
        <w:jc w:val="both"/>
        <w:rPr>
          <w:rFonts w:ascii="Arial" w:hAnsi="Arial" w:cs="Arial"/>
          <w:b/>
          <w:color w:val="FF0000"/>
          <w:sz w:val="22"/>
          <w:szCs w:val="22"/>
        </w:rPr>
      </w:pPr>
      <w:r w:rsidRPr="00A47DEA">
        <w:rPr>
          <w:rFonts w:ascii="Arial" w:hAnsi="Arial" w:cs="Arial"/>
          <w:b/>
          <w:color w:val="FF0000"/>
          <w:sz w:val="22"/>
          <w:szCs w:val="22"/>
        </w:rPr>
        <w:t>NB single items not a pack</w:t>
      </w:r>
    </w:p>
    <w:p w:rsidR="00DC258B" w:rsidRPr="00A23704" w:rsidRDefault="00DC258B" w:rsidP="00CC7701">
      <w:pPr>
        <w:pStyle w:val="Default"/>
        <w:rPr>
          <w:rFonts w:ascii="Arial" w:hAnsi="Arial" w:cs="Arial"/>
          <w:b/>
          <w:color w:val="auto"/>
          <w:sz w:val="22"/>
          <w:szCs w:val="22"/>
        </w:rPr>
      </w:pPr>
    </w:p>
    <w:tbl>
      <w:tblPr>
        <w:tblStyle w:val="TableGrid"/>
        <w:tblW w:w="0" w:type="auto"/>
        <w:tblLook w:val="04A0" w:firstRow="1" w:lastRow="0" w:firstColumn="1" w:lastColumn="0" w:noHBand="0" w:noVBand="1"/>
      </w:tblPr>
      <w:tblGrid>
        <w:gridCol w:w="1514"/>
        <w:gridCol w:w="1697"/>
        <w:gridCol w:w="1513"/>
        <w:gridCol w:w="1435"/>
        <w:gridCol w:w="1197"/>
        <w:gridCol w:w="1660"/>
      </w:tblGrid>
      <w:tr w:rsidR="00CC7701" w:rsidRPr="00A23704" w:rsidTr="00F90937">
        <w:tc>
          <w:tcPr>
            <w:tcW w:w="1514" w:type="dxa"/>
            <w:shd w:val="clear" w:color="auto" w:fill="BFBFBF" w:themeFill="background1" w:themeFillShade="BF"/>
          </w:tcPr>
          <w:p w:rsidR="00CC7701" w:rsidRPr="00A23704" w:rsidRDefault="00CC7701" w:rsidP="00DD782B">
            <w:pPr>
              <w:pStyle w:val="Default"/>
              <w:rPr>
                <w:rFonts w:ascii="Arial" w:hAnsi="Arial" w:cs="Arial"/>
                <w:bCs/>
                <w:sz w:val="22"/>
                <w:szCs w:val="22"/>
              </w:rPr>
            </w:pPr>
            <w:r w:rsidRPr="00A23704">
              <w:rPr>
                <w:rFonts w:ascii="Arial" w:hAnsi="Arial" w:cs="Arial"/>
                <w:bCs/>
                <w:sz w:val="22"/>
                <w:szCs w:val="22"/>
              </w:rPr>
              <w:t>Category</w:t>
            </w:r>
          </w:p>
        </w:tc>
        <w:tc>
          <w:tcPr>
            <w:tcW w:w="7502" w:type="dxa"/>
            <w:gridSpan w:val="5"/>
            <w:shd w:val="clear" w:color="auto" w:fill="BFBFBF" w:themeFill="background1" w:themeFillShade="BF"/>
          </w:tcPr>
          <w:p w:rsidR="00CC7701" w:rsidRPr="00A23704" w:rsidRDefault="00CC7701" w:rsidP="00CC7701">
            <w:pPr>
              <w:pStyle w:val="Default"/>
              <w:rPr>
                <w:rFonts w:ascii="Arial" w:hAnsi="Arial" w:cs="Arial"/>
                <w:bCs/>
                <w:sz w:val="22"/>
                <w:szCs w:val="22"/>
              </w:rPr>
            </w:pPr>
            <w:r w:rsidRPr="00A23704">
              <w:rPr>
                <w:rFonts w:ascii="Arial" w:hAnsi="Arial" w:cs="Arial"/>
                <w:bCs/>
                <w:sz w:val="22"/>
                <w:szCs w:val="22"/>
              </w:rPr>
              <w:t>Sterile Lubricant for Catheterisation</w:t>
            </w:r>
          </w:p>
        </w:tc>
      </w:tr>
      <w:tr w:rsidR="00CC7701" w:rsidRPr="00A23704" w:rsidTr="00F90937">
        <w:tc>
          <w:tcPr>
            <w:tcW w:w="1514" w:type="dxa"/>
            <w:shd w:val="clear" w:color="auto" w:fill="BFBFBF" w:themeFill="background1" w:themeFillShade="BF"/>
          </w:tcPr>
          <w:p w:rsidR="00CC7701" w:rsidRPr="00A23704" w:rsidRDefault="00CC7701" w:rsidP="00DD782B">
            <w:pPr>
              <w:pStyle w:val="Default"/>
              <w:rPr>
                <w:rFonts w:ascii="Arial" w:hAnsi="Arial" w:cs="Arial"/>
                <w:bCs/>
                <w:sz w:val="22"/>
                <w:szCs w:val="22"/>
              </w:rPr>
            </w:pPr>
            <w:r w:rsidRPr="00A23704">
              <w:rPr>
                <w:rFonts w:ascii="Arial" w:hAnsi="Arial" w:cs="Arial"/>
                <w:bCs/>
                <w:sz w:val="22"/>
                <w:szCs w:val="22"/>
              </w:rPr>
              <w:t>Indications and features</w:t>
            </w:r>
          </w:p>
        </w:tc>
        <w:tc>
          <w:tcPr>
            <w:tcW w:w="7502" w:type="dxa"/>
            <w:gridSpan w:val="5"/>
            <w:shd w:val="clear" w:color="auto" w:fill="BFBFBF" w:themeFill="background1" w:themeFillShade="BF"/>
          </w:tcPr>
          <w:p w:rsidR="00CC7701" w:rsidRDefault="00CC7701" w:rsidP="00DD782B">
            <w:pPr>
              <w:pStyle w:val="Default"/>
              <w:rPr>
                <w:rFonts w:ascii="Arial" w:hAnsi="Arial" w:cs="Arial"/>
                <w:bCs/>
                <w:sz w:val="22"/>
                <w:szCs w:val="22"/>
              </w:rPr>
            </w:pPr>
            <w:r w:rsidRPr="00A23704">
              <w:rPr>
                <w:rFonts w:ascii="Arial" w:hAnsi="Arial" w:cs="Arial"/>
                <w:bCs/>
                <w:sz w:val="22"/>
                <w:szCs w:val="22"/>
              </w:rPr>
              <w:t>Reduces the risk of urethral trauma.  Recommended for both male and female patients.  Suitable for supra-pubic changes.</w:t>
            </w:r>
          </w:p>
          <w:p w:rsidR="00921A41" w:rsidRPr="00921A41" w:rsidRDefault="00921A41" w:rsidP="00DD782B">
            <w:pPr>
              <w:pStyle w:val="Default"/>
              <w:rPr>
                <w:rFonts w:ascii="Arial" w:hAnsi="Arial" w:cs="Arial"/>
                <w:b/>
                <w:bCs/>
                <w:sz w:val="22"/>
                <w:szCs w:val="22"/>
              </w:rPr>
            </w:pPr>
          </w:p>
        </w:tc>
      </w:tr>
      <w:tr w:rsidR="00A51723" w:rsidRPr="00A23704" w:rsidTr="00F90937">
        <w:tc>
          <w:tcPr>
            <w:tcW w:w="1514" w:type="dxa"/>
            <w:shd w:val="clear" w:color="auto" w:fill="D9D9D9" w:themeFill="background1" w:themeFillShade="D9"/>
          </w:tcPr>
          <w:p w:rsidR="00A51723" w:rsidRPr="00A23704" w:rsidRDefault="00921A41" w:rsidP="00DD782B">
            <w:pPr>
              <w:pStyle w:val="Default"/>
              <w:rPr>
                <w:rFonts w:ascii="Arial" w:hAnsi="Arial" w:cs="Arial"/>
                <w:bCs/>
                <w:sz w:val="22"/>
                <w:szCs w:val="22"/>
              </w:rPr>
            </w:pPr>
            <w:r>
              <w:rPr>
                <w:rFonts w:ascii="Arial" w:hAnsi="Arial" w:cs="Arial"/>
                <w:bCs/>
                <w:sz w:val="22"/>
                <w:szCs w:val="22"/>
              </w:rPr>
              <w:t>Manufacturer</w:t>
            </w:r>
          </w:p>
        </w:tc>
        <w:tc>
          <w:tcPr>
            <w:tcW w:w="1697" w:type="dxa"/>
            <w:shd w:val="clear" w:color="auto" w:fill="D9D9D9" w:themeFill="background1" w:themeFillShade="D9"/>
          </w:tcPr>
          <w:p w:rsidR="00A51723" w:rsidRPr="00A23704" w:rsidRDefault="00921A41" w:rsidP="00DD782B">
            <w:pPr>
              <w:pStyle w:val="Default"/>
              <w:rPr>
                <w:rFonts w:ascii="Arial" w:hAnsi="Arial" w:cs="Arial"/>
                <w:bCs/>
                <w:sz w:val="22"/>
                <w:szCs w:val="22"/>
              </w:rPr>
            </w:pPr>
            <w:r>
              <w:rPr>
                <w:rFonts w:ascii="Arial" w:hAnsi="Arial" w:cs="Arial"/>
                <w:bCs/>
                <w:sz w:val="22"/>
                <w:szCs w:val="22"/>
              </w:rPr>
              <w:t>Appliance</w:t>
            </w:r>
          </w:p>
        </w:tc>
        <w:tc>
          <w:tcPr>
            <w:tcW w:w="1513" w:type="dxa"/>
            <w:shd w:val="clear" w:color="auto" w:fill="D9D9D9" w:themeFill="background1" w:themeFillShade="D9"/>
          </w:tcPr>
          <w:p w:rsidR="00A51723" w:rsidRPr="00A23704" w:rsidRDefault="00A51723" w:rsidP="00DD782B">
            <w:pPr>
              <w:pStyle w:val="Default"/>
              <w:rPr>
                <w:rFonts w:ascii="Arial" w:hAnsi="Arial" w:cs="Arial"/>
                <w:bCs/>
                <w:sz w:val="22"/>
                <w:szCs w:val="22"/>
              </w:rPr>
            </w:pPr>
            <w:r w:rsidRPr="00A23704">
              <w:rPr>
                <w:rFonts w:ascii="Arial" w:hAnsi="Arial" w:cs="Arial"/>
                <w:bCs/>
                <w:sz w:val="22"/>
                <w:szCs w:val="22"/>
              </w:rPr>
              <w:t>Product code</w:t>
            </w:r>
          </w:p>
        </w:tc>
        <w:tc>
          <w:tcPr>
            <w:tcW w:w="1435" w:type="dxa"/>
            <w:shd w:val="clear" w:color="auto" w:fill="D9D9D9" w:themeFill="background1" w:themeFillShade="D9"/>
          </w:tcPr>
          <w:p w:rsidR="00A51723" w:rsidRPr="00A23704" w:rsidRDefault="005C30BE" w:rsidP="00DD782B">
            <w:pPr>
              <w:pStyle w:val="Default"/>
              <w:rPr>
                <w:rFonts w:ascii="Arial" w:hAnsi="Arial" w:cs="Arial"/>
                <w:bCs/>
                <w:sz w:val="22"/>
                <w:szCs w:val="22"/>
                <w:highlight w:val="yellow"/>
              </w:rPr>
            </w:pPr>
            <w:r w:rsidRPr="005C30BE">
              <w:rPr>
                <w:rFonts w:ascii="Arial" w:hAnsi="Arial" w:cs="Arial"/>
                <w:bCs/>
                <w:color w:val="auto"/>
                <w:sz w:val="22"/>
                <w:szCs w:val="22"/>
              </w:rPr>
              <w:t>S</w:t>
            </w:r>
            <w:r w:rsidR="00A51723" w:rsidRPr="005C30BE">
              <w:rPr>
                <w:rFonts w:ascii="Arial" w:hAnsi="Arial" w:cs="Arial"/>
                <w:bCs/>
                <w:color w:val="auto"/>
                <w:sz w:val="22"/>
                <w:szCs w:val="22"/>
              </w:rPr>
              <w:t>ize</w:t>
            </w:r>
          </w:p>
        </w:tc>
        <w:tc>
          <w:tcPr>
            <w:tcW w:w="1197" w:type="dxa"/>
            <w:shd w:val="clear" w:color="auto" w:fill="D9D9D9" w:themeFill="background1" w:themeFillShade="D9"/>
          </w:tcPr>
          <w:p w:rsidR="00A51723" w:rsidRPr="00A23704" w:rsidRDefault="00A51723" w:rsidP="00DD782B">
            <w:pPr>
              <w:pStyle w:val="Default"/>
              <w:rPr>
                <w:rFonts w:ascii="Arial" w:hAnsi="Arial" w:cs="Arial"/>
                <w:bCs/>
                <w:sz w:val="22"/>
                <w:szCs w:val="22"/>
              </w:rPr>
            </w:pPr>
            <w:r w:rsidRPr="00A23704">
              <w:rPr>
                <w:rFonts w:ascii="Arial" w:hAnsi="Arial" w:cs="Arial"/>
                <w:bCs/>
                <w:sz w:val="22"/>
                <w:szCs w:val="22"/>
              </w:rPr>
              <w:t>Quantity</w:t>
            </w:r>
          </w:p>
        </w:tc>
        <w:tc>
          <w:tcPr>
            <w:tcW w:w="1660" w:type="dxa"/>
            <w:shd w:val="clear" w:color="auto" w:fill="D9D9D9" w:themeFill="background1" w:themeFillShade="D9"/>
          </w:tcPr>
          <w:p w:rsidR="00A51723" w:rsidRPr="00A23704" w:rsidRDefault="00A51723" w:rsidP="00DD782B">
            <w:pPr>
              <w:pStyle w:val="Default"/>
              <w:rPr>
                <w:rFonts w:ascii="Arial" w:hAnsi="Arial" w:cs="Arial"/>
                <w:bCs/>
                <w:sz w:val="22"/>
                <w:szCs w:val="22"/>
              </w:rPr>
            </w:pPr>
          </w:p>
        </w:tc>
      </w:tr>
      <w:tr w:rsidR="00A51723" w:rsidRPr="00A23704" w:rsidTr="00F90937">
        <w:tc>
          <w:tcPr>
            <w:tcW w:w="1514" w:type="dxa"/>
            <w:tcBorders>
              <w:bottom w:val="single" w:sz="4" w:space="0" w:color="auto"/>
            </w:tcBorders>
            <w:shd w:val="clear" w:color="auto" w:fill="92D050"/>
          </w:tcPr>
          <w:p w:rsidR="00921A41" w:rsidRPr="003C362B" w:rsidRDefault="00C237F1" w:rsidP="00DD782B">
            <w:pPr>
              <w:pStyle w:val="Default"/>
              <w:rPr>
                <w:rFonts w:ascii="Arial" w:hAnsi="Arial" w:cs="Arial"/>
                <w:bCs/>
                <w:sz w:val="22"/>
                <w:szCs w:val="22"/>
              </w:rPr>
            </w:pPr>
            <w:r w:rsidRPr="003757D4">
              <w:rPr>
                <w:rFonts w:ascii="Arial" w:hAnsi="Arial" w:cs="Arial"/>
                <w:bCs/>
                <w:sz w:val="22"/>
                <w:szCs w:val="22"/>
              </w:rPr>
              <w:t>Optimum Medical</w:t>
            </w:r>
          </w:p>
        </w:tc>
        <w:tc>
          <w:tcPr>
            <w:tcW w:w="1697" w:type="dxa"/>
            <w:tcBorders>
              <w:bottom w:val="single" w:sz="4" w:space="0" w:color="auto"/>
            </w:tcBorders>
            <w:shd w:val="clear" w:color="auto" w:fill="92D050"/>
          </w:tcPr>
          <w:p w:rsidR="00A51723" w:rsidRPr="003C362B" w:rsidRDefault="00C237F1" w:rsidP="00C237F1">
            <w:pPr>
              <w:pStyle w:val="Default"/>
              <w:rPr>
                <w:rFonts w:ascii="Arial" w:hAnsi="Arial" w:cs="Arial"/>
                <w:bCs/>
                <w:sz w:val="22"/>
                <w:szCs w:val="22"/>
              </w:rPr>
            </w:pPr>
            <w:r>
              <w:rPr>
                <w:color w:val="auto"/>
              </w:rPr>
              <w:t xml:space="preserve">Catheter gel: </w:t>
            </w:r>
            <w:r w:rsidRPr="00C237F1">
              <w:rPr>
                <w:color w:val="auto"/>
              </w:rPr>
              <w:t>Optilub</w:t>
            </w:r>
            <w:r>
              <w:rPr>
                <w:color w:val="auto"/>
              </w:rPr>
              <w:t xml:space="preserve">e Active CHG </w:t>
            </w:r>
          </w:p>
        </w:tc>
        <w:tc>
          <w:tcPr>
            <w:tcW w:w="1513" w:type="dxa"/>
            <w:tcBorders>
              <w:bottom w:val="single" w:sz="4" w:space="0" w:color="auto"/>
            </w:tcBorders>
            <w:shd w:val="clear" w:color="auto" w:fill="92D050"/>
          </w:tcPr>
          <w:p w:rsidR="00A51723" w:rsidRPr="003C362B" w:rsidRDefault="00C237F1" w:rsidP="00DD782B">
            <w:pPr>
              <w:pStyle w:val="Default"/>
              <w:rPr>
                <w:rFonts w:ascii="Arial" w:hAnsi="Arial" w:cs="Arial"/>
                <w:bCs/>
                <w:color w:val="auto"/>
                <w:sz w:val="22"/>
                <w:szCs w:val="22"/>
              </w:rPr>
            </w:pPr>
            <w:r>
              <w:rPr>
                <w:rFonts w:ascii="Arial" w:hAnsi="Arial" w:cs="Arial"/>
                <w:bCs/>
                <w:color w:val="auto"/>
                <w:sz w:val="22"/>
                <w:szCs w:val="22"/>
              </w:rPr>
              <w:t>MPC:1167</w:t>
            </w:r>
          </w:p>
        </w:tc>
        <w:tc>
          <w:tcPr>
            <w:tcW w:w="1435" w:type="dxa"/>
            <w:tcBorders>
              <w:bottom w:val="single" w:sz="4" w:space="0" w:color="auto"/>
            </w:tcBorders>
            <w:shd w:val="clear" w:color="auto" w:fill="92D050"/>
          </w:tcPr>
          <w:p w:rsidR="00A51723" w:rsidRPr="003C362B" w:rsidRDefault="00A51723" w:rsidP="000F6909">
            <w:pPr>
              <w:pStyle w:val="Default"/>
              <w:rPr>
                <w:rFonts w:ascii="Arial" w:hAnsi="Arial" w:cs="Arial"/>
                <w:bCs/>
                <w:sz w:val="22"/>
                <w:szCs w:val="22"/>
              </w:rPr>
            </w:pPr>
            <w:r w:rsidRPr="003C362B">
              <w:rPr>
                <w:rFonts w:ascii="Arial" w:hAnsi="Arial" w:cs="Arial"/>
                <w:bCs/>
                <w:sz w:val="22"/>
                <w:szCs w:val="22"/>
              </w:rPr>
              <w:t>6ml</w:t>
            </w:r>
            <w:r w:rsidR="003705DF">
              <w:rPr>
                <w:rFonts w:ascii="Arial" w:hAnsi="Arial" w:cs="Arial"/>
                <w:bCs/>
                <w:sz w:val="22"/>
                <w:szCs w:val="22"/>
              </w:rPr>
              <w:t xml:space="preserve"> [female use]</w:t>
            </w:r>
          </w:p>
        </w:tc>
        <w:tc>
          <w:tcPr>
            <w:tcW w:w="1197" w:type="dxa"/>
            <w:tcBorders>
              <w:bottom w:val="single" w:sz="4" w:space="0" w:color="auto"/>
            </w:tcBorders>
            <w:shd w:val="clear" w:color="auto" w:fill="92D050"/>
          </w:tcPr>
          <w:p w:rsidR="00A51723" w:rsidRPr="003C362B" w:rsidRDefault="00F602CC" w:rsidP="000F6909">
            <w:pPr>
              <w:pStyle w:val="Default"/>
              <w:rPr>
                <w:rFonts w:ascii="Arial" w:hAnsi="Arial" w:cs="Arial"/>
                <w:bCs/>
                <w:sz w:val="22"/>
                <w:szCs w:val="22"/>
              </w:rPr>
            </w:pPr>
            <w:r w:rsidRPr="003C362B">
              <w:rPr>
                <w:rFonts w:ascii="Arial" w:hAnsi="Arial" w:cs="Arial"/>
                <w:bCs/>
                <w:sz w:val="22"/>
                <w:szCs w:val="22"/>
              </w:rPr>
              <w:t>1</w:t>
            </w:r>
          </w:p>
        </w:tc>
        <w:tc>
          <w:tcPr>
            <w:tcW w:w="1660" w:type="dxa"/>
            <w:tcBorders>
              <w:bottom w:val="single" w:sz="4" w:space="0" w:color="auto"/>
            </w:tcBorders>
            <w:shd w:val="clear" w:color="auto" w:fill="92D050"/>
          </w:tcPr>
          <w:p w:rsidR="003C362B" w:rsidRPr="003C362B" w:rsidRDefault="00C237F1" w:rsidP="00DD782B">
            <w:pPr>
              <w:pStyle w:val="Default"/>
              <w:rPr>
                <w:rFonts w:ascii="Arial" w:hAnsi="Arial" w:cs="Arial"/>
                <w:bCs/>
                <w:sz w:val="22"/>
                <w:szCs w:val="22"/>
              </w:rPr>
            </w:pPr>
            <w:r>
              <w:rPr>
                <w:b/>
                <w:color w:val="auto"/>
              </w:rPr>
              <w:t>Includes lidocaine</w:t>
            </w:r>
          </w:p>
        </w:tc>
      </w:tr>
      <w:tr w:rsidR="00F90937" w:rsidRPr="00301ACA" w:rsidTr="00F90937">
        <w:tc>
          <w:tcPr>
            <w:tcW w:w="1514" w:type="dxa"/>
            <w:tcBorders>
              <w:top w:val="nil"/>
            </w:tcBorders>
            <w:shd w:val="clear" w:color="auto" w:fill="92D050"/>
          </w:tcPr>
          <w:p w:rsidR="00F90937" w:rsidRPr="003C362B" w:rsidRDefault="00F90937" w:rsidP="00F90937">
            <w:pPr>
              <w:pStyle w:val="Default"/>
              <w:rPr>
                <w:rFonts w:ascii="Arial" w:hAnsi="Arial" w:cs="Arial"/>
                <w:bCs/>
                <w:sz w:val="22"/>
                <w:szCs w:val="22"/>
              </w:rPr>
            </w:pPr>
            <w:r w:rsidRPr="003757D4">
              <w:rPr>
                <w:rFonts w:ascii="Arial" w:hAnsi="Arial" w:cs="Arial"/>
                <w:bCs/>
                <w:sz w:val="22"/>
                <w:szCs w:val="22"/>
              </w:rPr>
              <w:t>Optimum Medical</w:t>
            </w:r>
          </w:p>
        </w:tc>
        <w:tc>
          <w:tcPr>
            <w:tcW w:w="1697" w:type="dxa"/>
            <w:tcBorders>
              <w:top w:val="nil"/>
            </w:tcBorders>
            <w:shd w:val="clear" w:color="auto" w:fill="92D050"/>
          </w:tcPr>
          <w:p w:rsidR="00F90937" w:rsidRPr="003C362B" w:rsidRDefault="00F90937" w:rsidP="00F90937">
            <w:pPr>
              <w:pStyle w:val="Default"/>
              <w:rPr>
                <w:rFonts w:ascii="Arial" w:hAnsi="Arial" w:cs="Arial"/>
                <w:bCs/>
                <w:sz w:val="22"/>
                <w:szCs w:val="22"/>
              </w:rPr>
            </w:pPr>
            <w:r w:rsidRPr="00C237F1">
              <w:rPr>
                <w:color w:val="auto"/>
              </w:rPr>
              <w:t xml:space="preserve">Catheter gel </w:t>
            </w:r>
            <w:r>
              <w:rPr>
                <w:color w:val="auto"/>
              </w:rPr>
              <w:t>:</w:t>
            </w:r>
            <w:r w:rsidRPr="00C237F1">
              <w:rPr>
                <w:color w:val="auto"/>
              </w:rPr>
              <w:t xml:space="preserve"> Optilub</w:t>
            </w:r>
            <w:r>
              <w:rPr>
                <w:color w:val="auto"/>
              </w:rPr>
              <w:t>e Active CHG</w:t>
            </w:r>
          </w:p>
        </w:tc>
        <w:tc>
          <w:tcPr>
            <w:tcW w:w="1513" w:type="dxa"/>
            <w:tcBorders>
              <w:top w:val="nil"/>
            </w:tcBorders>
            <w:shd w:val="clear" w:color="auto" w:fill="92D050"/>
          </w:tcPr>
          <w:p w:rsidR="00F90937" w:rsidRPr="003C362B" w:rsidRDefault="00F90937" w:rsidP="00F90937">
            <w:pPr>
              <w:pStyle w:val="Default"/>
              <w:rPr>
                <w:rFonts w:ascii="Arial" w:hAnsi="Arial" w:cs="Arial"/>
                <w:bCs/>
                <w:color w:val="auto"/>
                <w:sz w:val="22"/>
                <w:szCs w:val="22"/>
              </w:rPr>
            </w:pPr>
            <w:r>
              <w:rPr>
                <w:rFonts w:ascii="Arial" w:hAnsi="Arial" w:cs="Arial"/>
                <w:bCs/>
                <w:color w:val="auto"/>
                <w:sz w:val="22"/>
                <w:szCs w:val="22"/>
              </w:rPr>
              <w:t>MPC: 1168</w:t>
            </w:r>
          </w:p>
        </w:tc>
        <w:tc>
          <w:tcPr>
            <w:tcW w:w="1435" w:type="dxa"/>
            <w:tcBorders>
              <w:top w:val="nil"/>
            </w:tcBorders>
            <w:shd w:val="clear" w:color="auto" w:fill="92D050"/>
          </w:tcPr>
          <w:p w:rsidR="00F90937" w:rsidRPr="003C362B" w:rsidRDefault="00F90937" w:rsidP="00F90937">
            <w:pPr>
              <w:pStyle w:val="Default"/>
              <w:rPr>
                <w:rFonts w:ascii="Arial" w:hAnsi="Arial" w:cs="Arial"/>
                <w:bCs/>
                <w:sz w:val="22"/>
                <w:szCs w:val="22"/>
              </w:rPr>
            </w:pPr>
            <w:r w:rsidRPr="003C362B">
              <w:rPr>
                <w:rFonts w:ascii="Arial" w:hAnsi="Arial" w:cs="Arial"/>
                <w:bCs/>
                <w:sz w:val="22"/>
                <w:szCs w:val="22"/>
              </w:rPr>
              <w:t>11ml</w:t>
            </w:r>
            <w:r>
              <w:rPr>
                <w:rFonts w:ascii="Arial" w:hAnsi="Arial" w:cs="Arial"/>
                <w:bCs/>
                <w:sz w:val="22"/>
                <w:szCs w:val="22"/>
              </w:rPr>
              <w:t xml:space="preserve"> [male use]</w:t>
            </w:r>
          </w:p>
        </w:tc>
        <w:tc>
          <w:tcPr>
            <w:tcW w:w="1197" w:type="dxa"/>
            <w:tcBorders>
              <w:top w:val="nil"/>
            </w:tcBorders>
            <w:shd w:val="clear" w:color="auto" w:fill="92D050"/>
          </w:tcPr>
          <w:p w:rsidR="00F90937" w:rsidRPr="003C362B" w:rsidRDefault="00F90937" w:rsidP="00F90937">
            <w:pPr>
              <w:pStyle w:val="Default"/>
              <w:rPr>
                <w:rFonts w:ascii="Arial" w:hAnsi="Arial" w:cs="Arial"/>
                <w:bCs/>
                <w:sz w:val="22"/>
                <w:szCs w:val="22"/>
              </w:rPr>
            </w:pPr>
            <w:r w:rsidRPr="003C362B">
              <w:rPr>
                <w:rFonts w:ascii="Arial" w:hAnsi="Arial" w:cs="Arial"/>
                <w:bCs/>
                <w:sz w:val="22"/>
                <w:szCs w:val="22"/>
              </w:rPr>
              <w:t>1</w:t>
            </w:r>
          </w:p>
        </w:tc>
        <w:tc>
          <w:tcPr>
            <w:tcW w:w="1660" w:type="dxa"/>
            <w:tcBorders>
              <w:top w:val="nil"/>
            </w:tcBorders>
            <w:shd w:val="clear" w:color="auto" w:fill="92D050"/>
          </w:tcPr>
          <w:p w:rsidR="00F90937" w:rsidRPr="003C362B" w:rsidRDefault="00F90937" w:rsidP="00F90937">
            <w:pPr>
              <w:pStyle w:val="Default"/>
              <w:rPr>
                <w:rFonts w:ascii="Arial" w:hAnsi="Arial" w:cs="Arial"/>
                <w:bCs/>
                <w:sz w:val="22"/>
                <w:szCs w:val="22"/>
              </w:rPr>
            </w:pPr>
            <w:r>
              <w:rPr>
                <w:b/>
                <w:color w:val="auto"/>
              </w:rPr>
              <w:t>I</w:t>
            </w:r>
            <w:r w:rsidRPr="00C237F1">
              <w:rPr>
                <w:b/>
                <w:color w:val="auto"/>
              </w:rPr>
              <w:t>ncludes lidocaine</w:t>
            </w:r>
          </w:p>
        </w:tc>
      </w:tr>
      <w:tr w:rsidR="00F90937" w:rsidRPr="00301ACA" w:rsidTr="00F90937">
        <w:tc>
          <w:tcPr>
            <w:tcW w:w="1514" w:type="dxa"/>
            <w:shd w:val="clear" w:color="auto" w:fill="92D050"/>
          </w:tcPr>
          <w:p w:rsidR="00F90937" w:rsidRPr="00301ACA" w:rsidRDefault="00F90937" w:rsidP="00F90937">
            <w:pPr>
              <w:pStyle w:val="Default"/>
              <w:rPr>
                <w:rFonts w:ascii="Arial" w:hAnsi="Arial" w:cs="Arial"/>
                <w:bCs/>
                <w:sz w:val="22"/>
                <w:szCs w:val="22"/>
              </w:rPr>
            </w:pPr>
            <w:r w:rsidRPr="003757D4">
              <w:rPr>
                <w:rFonts w:ascii="Arial" w:hAnsi="Arial" w:cs="Arial"/>
                <w:bCs/>
                <w:sz w:val="22"/>
                <w:szCs w:val="22"/>
              </w:rPr>
              <w:t>Optimum Medical</w:t>
            </w:r>
          </w:p>
        </w:tc>
        <w:tc>
          <w:tcPr>
            <w:tcW w:w="1697" w:type="dxa"/>
            <w:shd w:val="clear" w:color="auto" w:fill="92D050"/>
          </w:tcPr>
          <w:p w:rsidR="00F90937" w:rsidRDefault="00F90937" w:rsidP="00F90937">
            <w:pPr>
              <w:pStyle w:val="Default"/>
              <w:rPr>
                <w:rFonts w:ascii="Arial" w:hAnsi="Arial" w:cs="Arial"/>
                <w:bCs/>
                <w:sz w:val="22"/>
                <w:szCs w:val="22"/>
              </w:rPr>
            </w:pPr>
            <w:r w:rsidRPr="003757D4">
              <w:rPr>
                <w:rFonts w:ascii="Arial" w:hAnsi="Arial" w:cs="Arial"/>
                <w:bCs/>
                <w:sz w:val="22"/>
                <w:szCs w:val="22"/>
              </w:rPr>
              <w:t>OptiLube</w:t>
            </w:r>
          </w:p>
          <w:p w:rsidR="00F90937" w:rsidRPr="00301ACA" w:rsidRDefault="00F90937" w:rsidP="00F90937">
            <w:pPr>
              <w:pStyle w:val="Default"/>
              <w:rPr>
                <w:rFonts w:ascii="Arial" w:hAnsi="Arial" w:cs="Arial"/>
                <w:bCs/>
                <w:sz w:val="22"/>
                <w:szCs w:val="22"/>
              </w:rPr>
            </w:pPr>
            <w:r>
              <w:rPr>
                <w:rFonts w:ascii="Arial" w:hAnsi="Arial" w:cs="Arial"/>
                <w:bCs/>
                <w:sz w:val="22"/>
                <w:szCs w:val="22"/>
              </w:rPr>
              <w:t>Water soluble</w:t>
            </w:r>
          </w:p>
        </w:tc>
        <w:tc>
          <w:tcPr>
            <w:tcW w:w="1513" w:type="dxa"/>
            <w:shd w:val="clear" w:color="auto" w:fill="92D050"/>
          </w:tcPr>
          <w:p w:rsidR="00F90937" w:rsidRPr="00301ACA" w:rsidRDefault="00F90937" w:rsidP="00F90937">
            <w:pPr>
              <w:pStyle w:val="Default"/>
              <w:rPr>
                <w:rFonts w:ascii="Arial" w:hAnsi="Arial" w:cs="Arial"/>
                <w:bCs/>
                <w:sz w:val="22"/>
                <w:szCs w:val="22"/>
              </w:rPr>
            </w:pPr>
            <w:r>
              <w:rPr>
                <w:rFonts w:ascii="Arial" w:hAnsi="Arial" w:cs="Arial"/>
                <w:bCs/>
                <w:sz w:val="22"/>
                <w:szCs w:val="22"/>
              </w:rPr>
              <w:t>MPC:</w:t>
            </w:r>
            <w:r w:rsidRPr="00301ACA">
              <w:rPr>
                <w:rFonts w:ascii="Arial" w:hAnsi="Arial" w:cs="Arial"/>
                <w:bCs/>
                <w:sz w:val="22"/>
                <w:szCs w:val="22"/>
              </w:rPr>
              <w:t>1125</w:t>
            </w:r>
          </w:p>
        </w:tc>
        <w:tc>
          <w:tcPr>
            <w:tcW w:w="1435" w:type="dxa"/>
            <w:shd w:val="clear" w:color="auto" w:fill="92D050"/>
          </w:tcPr>
          <w:p w:rsidR="00F90937" w:rsidRPr="00301ACA" w:rsidRDefault="00F90937" w:rsidP="00F90937">
            <w:pPr>
              <w:pStyle w:val="Default"/>
              <w:rPr>
                <w:rFonts w:ascii="Arial" w:hAnsi="Arial" w:cs="Arial"/>
                <w:bCs/>
                <w:sz w:val="22"/>
                <w:szCs w:val="22"/>
              </w:rPr>
            </w:pPr>
            <w:r w:rsidRPr="00301ACA">
              <w:rPr>
                <w:rFonts w:ascii="Arial" w:hAnsi="Arial" w:cs="Arial"/>
                <w:bCs/>
                <w:sz w:val="22"/>
                <w:szCs w:val="22"/>
              </w:rPr>
              <w:t>6ml</w:t>
            </w:r>
          </w:p>
        </w:tc>
        <w:tc>
          <w:tcPr>
            <w:tcW w:w="1197" w:type="dxa"/>
            <w:shd w:val="clear" w:color="auto" w:fill="92D050"/>
          </w:tcPr>
          <w:p w:rsidR="00F90937" w:rsidRPr="00301ACA" w:rsidRDefault="00F90937" w:rsidP="00F90937">
            <w:pPr>
              <w:pStyle w:val="Default"/>
              <w:rPr>
                <w:rFonts w:ascii="Arial" w:hAnsi="Arial" w:cs="Arial"/>
                <w:bCs/>
                <w:sz w:val="22"/>
                <w:szCs w:val="22"/>
              </w:rPr>
            </w:pPr>
            <w:r w:rsidRPr="00301ACA">
              <w:rPr>
                <w:rFonts w:ascii="Arial" w:hAnsi="Arial" w:cs="Arial"/>
                <w:bCs/>
                <w:sz w:val="22"/>
                <w:szCs w:val="22"/>
              </w:rPr>
              <w:t>1</w:t>
            </w:r>
          </w:p>
        </w:tc>
        <w:tc>
          <w:tcPr>
            <w:tcW w:w="1660" w:type="dxa"/>
            <w:shd w:val="clear" w:color="auto" w:fill="92D050"/>
          </w:tcPr>
          <w:p w:rsidR="00F90937" w:rsidRPr="00442D14" w:rsidRDefault="00F90937" w:rsidP="00F90937">
            <w:pPr>
              <w:pStyle w:val="Default"/>
              <w:rPr>
                <w:rFonts w:ascii="Arial" w:hAnsi="Arial" w:cs="Arial"/>
                <w:b/>
                <w:bCs/>
                <w:sz w:val="22"/>
                <w:szCs w:val="22"/>
              </w:rPr>
            </w:pPr>
            <w:r w:rsidRPr="00442D14">
              <w:rPr>
                <w:rFonts w:ascii="Arial" w:hAnsi="Arial" w:cs="Arial"/>
                <w:b/>
                <w:bCs/>
                <w:sz w:val="22"/>
                <w:szCs w:val="22"/>
              </w:rPr>
              <w:t>NO lidocaine</w:t>
            </w:r>
          </w:p>
        </w:tc>
      </w:tr>
      <w:tr w:rsidR="00F90937" w:rsidRPr="00301ACA" w:rsidTr="00F90937">
        <w:tc>
          <w:tcPr>
            <w:tcW w:w="1514" w:type="dxa"/>
            <w:shd w:val="clear" w:color="auto" w:fill="92D050"/>
          </w:tcPr>
          <w:p w:rsidR="00F90937" w:rsidRPr="00301ACA" w:rsidRDefault="00F90937" w:rsidP="00F90937">
            <w:pPr>
              <w:pStyle w:val="Default"/>
              <w:rPr>
                <w:rFonts w:ascii="Arial" w:hAnsi="Arial" w:cs="Arial"/>
                <w:bCs/>
                <w:sz w:val="22"/>
                <w:szCs w:val="22"/>
              </w:rPr>
            </w:pPr>
            <w:r w:rsidRPr="003757D4">
              <w:rPr>
                <w:rFonts w:ascii="Arial" w:hAnsi="Arial" w:cs="Arial"/>
                <w:bCs/>
                <w:sz w:val="22"/>
                <w:szCs w:val="22"/>
              </w:rPr>
              <w:t>Optimum Medical</w:t>
            </w:r>
          </w:p>
        </w:tc>
        <w:tc>
          <w:tcPr>
            <w:tcW w:w="1697" w:type="dxa"/>
            <w:shd w:val="clear" w:color="auto" w:fill="92D050"/>
          </w:tcPr>
          <w:p w:rsidR="00F90937" w:rsidRDefault="00F90937" w:rsidP="00F90937">
            <w:pPr>
              <w:pStyle w:val="Default"/>
              <w:rPr>
                <w:rFonts w:ascii="Arial" w:hAnsi="Arial" w:cs="Arial"/>
                <w:bCs/>
                <w:sz w:val="22"/>
                <w:szCs w:val="22"/>
              </w:rPr>
            </w:pPr>
            <w:r w:rsidRPr="003757D4">
              <w:rPr>
                <w:rFonts w:ascii="Arial" w:hAnsi="Arial" w:cs="Arial"/>
                <w:bCs/>
                <w:sz w:val="22"/>
                <w:szCs w:val="22"/>
              </w:rPr>
              <w:t>OptiLube</w:t>
            </w:r>
          </w:p>
          <w:p w:rsidR="00F90937" w:rsidRPr="00301ACA" w:rsidRDefault="00F90937" w:rsidP="00F90937">
            <w:pPr>
              <w:pStyle w:val="Default"/>
              <w:rPr>
                <w:rFonts w:ascii="Arial" w:hAnsi="Arial" w:cs="Arial"/>
                <w:bCs/>
                <w:sz w:val="22"/>
                <w:szCs w:val="22"/>
              </w:rPr>
            </w:pPr>
            <w:r>
              <w:rPr>
                <w:rFonts w:ascii="Arial" w:hAnsi="Arial" w:cs="Arial"/>
                <w:bCs/>
                <w:sz w:val="22"/>
                <w:szCs w:val="22"/>
              </w:rPr>
              <w:t>Water soluble</w:t>
            </w:r>
          </w:p>
        </w:tc>
        <w:tc>
          <w:tcPr>
            <w:tcW w:w="1513" w:type="dxa"/>
            <w:shd w:val="clear" w:color="auto" w:fill="92D050"/>
          </w:tcPr>
          <w:p w:rsidR="00F90937" w:rsidRPr="00301ACA" w:rsidRDefault="00F90937" w:rsidP="00F90937">
            <w:pPr>
              <w:pStyle w:val="Default"/>
              <w:rPr>
                <w:rFonts w:ascii="Arial" w:hAnsi="Arial" w:cs="Arial"/>
                <w:bCs/>
                <w:sz w:val="22"/>
                <w:szCs w:val="22"/>
              </w:rPr>
            </w:pPr>
            <w:r>
              <w:rPr>
                <w:rFonts w:ascii="Arial" w:hAnsi="Arial" w:cs="Arial"/>
                <w:bCs/>
                <w:sz w:val="22"/>
                <w:szCs w:val="22"/>
              </w:rPr>
              <w:t>MPC:</w:t>
            </w:r>
            <w:r w:rsidRPr="00301ACA">
              <w:rPr>
                <w:rFonts w:ascii="Arial" w:hAnsi="Arial" w:cs="Arial"/>
                <w:bCs/>
                <w:sz w:val="22"/>
                <w:szCs w:val="22"/>
              </w:rPr>
              <w:t>1126</w:t>
            </w:r>
            <w:r>
              <w:rPr>
                <w:rFonts w:ascii="Arial" w:hAnsi="Arial" w:cs="Arial"/>
                <w:bCs/>
                <w:sz w:val="22"/>
                <w:szCs w:val="22"/>
              </w:rPr>
              <w:t>A</w:t>
            </w:r>
          </w:p>
        </w:tc>
        <w:tc>
          <w:tcPr>
            <w:tcW w:w="1435" w:type="dxa"/>
            <w:shd w:val="clear" w:color="auto" w:fill="92D050"/>
          </w:tcPr>
          <w:p w:rsidR="00F90937" w:rsidRPr="00301ACA" w:rsidRDefault="00F90937" w:rsidP="00F90937">
            <w:pPr>
              <w:pStyle w:val="Default"/>
              <w:rPr>
                <w:rFonts w:ascii="Arial" w:hAnsi="Arial" w:cs="Arial"/>
                <w:bCs/>
                <w:sz w:val="22"/>
                <w:szCs w:val="22"/>
              </w:rPr>
            </w:pPr>
            <w:r w:rsidRPr="00301ACA">
              <w:rPr>
                <w:rFonts w:ascii="Arial" w:hAnsi="Arial" w:cs="Arial"/>
                <w:bCs/>
                <w:sz w:val="22"/>
                <w:szCs w:val="22"/>
              </w:rPr>
              <w:t>11ml</w:t>
            </w:r>
          </w:p>
        </w:tc>
        <w:tc>
          <w:tcPr>
            <w:tcW w:w="1197" w:type="dxa"/>
            <w:shd w:val="clear" w:color="auto" w:fill="92D050"/>
          </w:tcPr>
          <w:p w:rsidR="00F90937" w:rsidRPr="00301ACA" w:rsidRDefault="00F90937" w:rsidP="00F90937">
            <w:pPr>
              <w:pStyle w:val="Default"/>
              <w:rPr>
                <w:rFonts w:ascii="Arial" w:hAnsi="Arial" w:cs="Arial"/>
                <w:bCs/>
                <w:sz w:val="22"/>
                <w:szCs w:val="22"/>
              </w:rPr>
            </w:pPr>
            <w:r w:rsidRPr="00301ACA">
              <w:rPr>
                <w:rFonts w:ascii="Arial" w:hAnsi="Arial" w:cs="Arial"/>
                <w:bCs/>
                <w:sz w:val="22"/>
                <w:szCs w:val="22"/>
              </w:rPr>
              <w:t>1</w:t>
            </w:r>
          </w:p>
        </w:tc>
        <w:tc>
          <w:tcPr>
            <w:tcW w:w="1660" w:type="dxa"/>
            <w:shd w:val="clear" w:color="auto" w:fill="92D050"/>
          </w:tcPr>
          <w:p w:rsidR="00F90937" w:rsidRPr="00442D14" w:rsidRDefault="00F90937" w:rsidP="00F90937">
            <w:pPr>
              <w:pStyle w:val="Default"/>
              <w:rPr>
                <w:rFonts w:ascii="Arial" w:hAnsi="Arial" w:cs="Arial"/>
                <w:b/>
                <w:bCs/>
                <w:sz w:val="22"/>
                <w:szCs w:val="22"/>
              </w:rPr>
            </w:pPr>
            <w:r w:rsidRPr="00442D14">
              <w:rPr>
                <w:rFonts w:ascii="Arial" w:hAnsi="Arial" w:cs="Arial"/>
                <w:b/>
                <w:bCs/>
                <w:sz w:val="22"/>
                <w:szCs w:val="22"/>
              </w:rPr>
              <w:t>NO lidocaine</w:t>
            </w:r>
          </w:p>
        </w:tc>
      </w:tr>
    </w:tbl>
    <w:p w:rsidR="001B5B16" w:rsidRDefault="001B5B16" w:rsidP="00CC7701">
      <w:pPr>
        <w:pStyle w:val="Default"/>
        <w:rPr>
          <w:rFonts w:ascii="Arial" w:hAnsi="Arial" w:cs="Arial"/>
          <w:b/>
          <w:bCs/>
        </w:rPr>
      </w:pPr>
    </w:p>
    <w:p w:rsidR="001B5B16" w:rsidRPr="006344EB" w:rsidRDefault="001B5B16" w:rsidP="00CC7701">
      <w:pPr>
        <w:pStyle w:val="Default"/>
        <w:rPr>
          <w:rFonts w:ascii="Arial" w:hAnsi="Arial" w:cs="Arial"/>
          <w:b/>
          <w:bCs/>
          <w:color w:val="auto"/>
          <w:u w:val="single"/>
        </w:rPr>
      </w:pPr>
      <w:r w:rsidRPr="006344EB">
        <w:rPr>
          <w:rFonts w:ascii="Arial" w:hAnsi="Arial" w:cs="Arial"/>
          <w:b/>
          <w:bCs/>
          <w:color w:val="auto"/>
          <w:u w:val="single"/>
        </w:rPr>
        <w:t>CLEANSING SOLUTIONS</w:t>
      </w:r>
      <w:r w:rsidR="006344EB" w:rsidRPr="006344EB">
        <w:rPr>
          <w:rFonts w:ascii="Arial" w:hAnsi="Arial" w:cs="Arial"/>
          <w:b/>
          <w:bCs/>
          <w:color w:val="auto"/>
          <w:u w:val="single"/>
        </w:rPr>
        <w:t xml:space="preserve"> </w:t>
      </w:r>
    </w:p>
    <w:p w:rsidR="001B5B16" w:rsidRPr="006344EB" w:rsidRDefault="001B5B16" w:rsidP="00CC7701">
      <w:pPr>
        <w:pStyle w:val="Default"/>
        <w:rPr>
          <w:rFonts w:ascii="Arial" w:hAnsi="Arial" w:cs="Arial"/>
          <w:b/>
          <w:bCs/>
          <w:color w:val="auto"/>
          <w:highlight w:val="yellow"/>
        </w:rPr>
      </w:pPr>
    </w:p>
    <w:p w:rsidR="001B5B16" w:rsidRPr="006344EB" w:rsidRDefault="001358B5" w:rsidP="00CC7701">
      <w:pPr>
        <w:pStyle w:val="Default"/>
        <w:rPr>
          <w:rFonts w:ascii="Arial" w:hAnsi="Arial" w:cs="Arial"/>
          <w:bCs/>
          <w:color w:val="auto"/>
        </w:rPr>
      </w:pPr>
      <w:r w:rsidRPr="006344EB">
        <w:rPr>
          <w:rFonts w:ascii="Arial" w:hAnsi="Arial" w:cs="Arial"/>
          <w:bCs/>
          <w:color w:val="auto"/>
        </w:rPr>
        <w:t>Sterile normal saline solution for topical irrigation and cleansing</w:t>
      </w:r>
      <w:r w:rsidR="00C403F5" w:rsidRPr="006344EB">
        <w:rPr>
          <w:rFonts w:ascii="Arial" w:hAnsi="Arial" w:cs="Arial"/>
          <w:bCs/>
          <w:color w:val="auto"/>
        </w:rPr>
        <w:t xml:space="preserve">.  </w:t>
      </w:r>
      <w:r w:rsidR="0040779F" w:rsidRPr="006344EB">
        <w:rPr>
          <w:rFonts w:ascii="Arial" w:hAnsi="Arial" w:cs="Arial"/>
          <w:bCs/>
          <w:color w:val="auto"/>
        </w:rPr>
        <w:t>Available</w:t>
      </w:r>
      <w:r w:rsidR="00C403F5" w:rsidRPr="006344EB">
        <w:rPr>
          <w:rFonts w:ascii="Arial" w:hAnsi="Arial" w:cs="Arial"/>
          <w:bCs/>
          <w:color w:val="auto"/>
        </w:rPr>
        <w:t xml:space="preserve"> in packs of 25 but please ONLY order x 3 pods for each patient.  Order </w:t>
      </w:r>
      <w:r w:rsidR="0040779F" w:rsidRPr="006344EB">
        <w:rPr>
          <w:rFonts w:ascii="Arial" w:hAnsi="Arial" w:cs="Arial"/>
          <w:bCs/>
          <w:color w:val="auto"/>
        </w:rPr>
        <w:t>1 pod when</w:t>
      </w:r>
      <w:r w:rsidR="00C403F5" w:rsidRPr="006344EB">
        <w:rPr>
          <w:rFonts w:ascii="Arial" w:hAnsi="Arial" w:cs="Arial"/>
          <w:bCs/>
          <w:color w:val="auto"/>
        </w:rPr>
        <w:t xml:space="preserve"> ordering a replacement catheter.</w:t>
      </w:r>
    </w:p>
    <w:p w:rsidR="001B5B16" w:rsidRPr="006344EB" w:rsidRDefault="001B5B16" w:rsidP="00CC7701">
      <w:pPr>
        <w:pStyle w:val="Default"/>
        <w:rPr>
          <w:rFonts w:ascii="Arial" w:hAnsi="Arial" w:cs="Arial"/>
          <w:b/>
          <w:bCs/>
          <w:color w:val="auto"/>
        </w:rPr>
      </w:pPr>
    </w:p>
    <w:tbl>
      <w:tblPr>
        <w:tblStyle w:val="TableGrid"/>
        <w:tblW w:w="0" w:type="auto"/>
        <w:tblLook w:val="04A0" w:firstRow="1" w:lastRow="0" w:firstColumn="1" w:lastColumn="0" w:noHBand="0" w:noVBand="1"/>
      </w:tblPr>
      <w:tblGrid>
        <w:gridCol w:w="1660"/>
        <w:gridCol w:w="1270"/>
        <w:gridCol w:w="1491"/>
        <w:gridCol w:w="1649"/>
        <w:gridCol w:w="1036"/>
        <w:gridCol w:w="1910"/>
      </w:tblGrid>
      <w:tr w:rsidR="006344EB" w:rsidRPr="006344EB" w:rsidTr="001B5B16">
        <w:tc>
          <w:tcPr>
            <w:tcW w:w="1668" w:type="dxa"/>
            <w:shd w:val="clear" w:color="auto" w:fill="BFBFBF" w:themeFill="background1" w:themeFillShade="BF"/>
          </w:tcPr>
          <w:p w:rsidR="001B5B16" w:rsidRPr="006344EB" w:rsidRDefault="001B5B16" w:rsidP="001B5B16">
            <w:pPr>
              <w:pStyle w:val="Default"/>
              <w:rPr>
                <w:rFonts w:ascii="Arial" w:hAnsi="Arial" w:cs="Arial"/>
                <w:bCs/>
                <w:color w:val="auto"/>
                <w:sz w:val="22"/>
                <w:szCs w:val="22"/>
              </w:rPr>
            </w:pPr>
            <w:r w:rsidRPr="006344EB">
              <w:rPr>
                <w:rFonts w:ascii="Arial" w:hAnsi="Arial" w:cs="Arial"/>
                <w:bCs/>
                <w:color w:val="auto"/>
                <w:sz w:val="22"/>
                <w:szCs w:val="22"/>
              </w:rPr>
              <w:t>Category</w:t>
            </w:r>
          </w:p>
        </w:tc>
        <w:tc>
          <w:tcPr>
            <w:tcW w:w="7574" w:type="dxa"/>
            <w:gridSpan w:val="5"/>
            <w:shd w:val="clear" w:color="auto" w:fill="BFBFBF" w:themeFill="background1" w:themeFillShade="BF"/>
          </w:tcPr>
          <w:p w:rsidR="001B5B16" w:rsidRPr="006344EB" w:rsidRDefault="001B5B16" w:rsidP="001B5B16">
            <w:pPr>
              <w:pStyle w:val="Default"/>
              <w:rPr>
                <w:rFonts w:ascii="Arial" w:hAnsi="Arial" w:cs="Arial"/>
                <w:bCs/>
                <w:color w:val="auto"/>
                <w:sz w:val="22"/>
                <w:szCs w:val="22"/>
              </w:rPr>
            </w:pPr>
            <w:r w:rsidRPr="006344EB">
              <w:rPr>
                <w:rFonts w:ascii="Arial" w:hAnsi="Arial" w:cs="Arial"/>
                <w:bCs/>
                <w:color w:val="auto"/>
                <w:sz w:val="22"/>
                <w:szCs w:val="22"/>
              </w:rPr>
              <w:t>Cleansing solutions</w:t>
            </w:r>
          </w:p>
        </w:tc>
      </w:tr>
      <w:tr w:rsidR="006344EB" w:rsidRPr="006344EB" w:rsidTr="001B5B16">
        <w:tc>
          <w:tcPr>
            <w:tcW w:w="1668" w:type="dxa"/>
            <w:shd w:val="clear" w:color="auto" w:fill="BFBFBF" w:themeFill="background1" w:themeFillShade="BF"/>
          </w:tcPr>
          <w:p w:rsidR="001B5B16" w:rsidRPr="006344EB" w:rsidRDefault="001B5B16" w:rsidP="001B5B16">
            <w:pPr>
              <w:pStyle w:val="Default"/>
              <w:rPr>
                <w:rFonts w:ascii="Arial" w:hAnsi="Arial" w:cs="Arial"/>
                <w:bCs/>
                <w:color w:val="auto"/>
                <w:sz w:val="22"/>
                <w:szCs w:val="22"/>
              </w:rPr>
            </w:pPr>
            <w:r w:rsidRPr="006344EB">
              <w:rPr>
                <w:rFonts w:ascii="Arial" w:hAnsi="Arial" w:cs="Arial"/>
                <w:bCs/>
                <w:color w:val="auto"/>
                <w:sz w:val="22"/>
                <w:szCs w:val="22"/>
              </w:rPr>
              <w:t>Indications and features</w:t>
            </w:r>
          </w:p>
        </w:tc>
        <w:tc>
          <w:tcPr>
            <w:tcW w:w="7574" w:type="dxa"/>
            <w:gridSpan w:val="5"/>
            <w:shd w:val="clear" w:color="auto" w:fill="BFBFBF" w:themeFill="background1" w:themeFillShade="BF"/>
          </w:tcPr>
          <w:p w:rsidR="001B5B16" w:rsidRPr="006344EB" w:rsidRDefault="0040779F" w:rsidP="001B5B16">
            <w:pPr>
              <w:pStyle w:val="Default"/>
              <w:rPr>
                <w:rFonts w:ascii="Arial" w:hAnsi="Arial" w:cs="Arial"/>
                <w:bCs/>
                <w:color w:val="auto"/>
                <w:sz w:val="22"/>
                <w:szCs w:val="22"/>
              </w:rPr>
            </w:pPr>
            <w:r w:rsidRPr="006344EB">
              <w:rPr>
                <w:rFonts w:ascii="Arial" w:hAnsi="Arial" w:cs="Arial"/>
                <w:bCs/>
                <w:color w:val="auto"/>
              </w:rPr>
              <w:t>Sterile normal saline solution for topical irrigation and cleansing</w:t>
            </w:r>
          </w:p>
        </w:tc>
      </w:tr>
      <w:tr w:rsidR="006344EB" w:rsidRPr="006344EB" w:rsidTr="001B5B16">
        <w:tc>
          <w:tcPr>
            <w:tcW w:w="1668" w:type="dxa"/>
            <w:shd w:val="clear" w:color="auto" w:fill="D9D9D9" w:themeFill="background1" w:themeFillShade="D9"/>
          </w:tcPr>
          <w:p w:rsidR="001B5B16" w:rsidRPr="006344EB" w:rsidRDefault="00921A41" w:rsidP="001B5B16">
            <w:pPr>
              <w:pStyle w:val="Default"/>
              <w:rPr>
                <w:rFonts w:ascii="Arial" w:hAnsi="Arial" w:cs="Arial"/>
                <w:bCs/>
                <w:color w:val="auto"/>
                <w:sz w:val="22"/>
                <w:szCs w:val="22"/>
              </w:rPr>
            </w:pPr>
            <w:r w:rsidRPr="006344EB">
              <w:rPr>
                <w:rFonts w:ascii="Arial" w:hAnsi="Arial" w:cs="Arial"/>
                <w:bCs/>
                <w:color w:val="auto"/>
                <w:sz w:val="22"/>
                <w:szCs w:val="22"/>
              </w:rPr>
              <w:t>Manufacturer</w:t>
            </w:r>
          </w:p>
        </w:tc>
        <w:tc>
          <w:tcPr>
            <w:tcW w:w="1275" w:type="dxa"/>
            <w:shd w:val="clear" w:color="auto" w:fill="D9D9D9" w:themeFill="background1" w:themeFillShade="D9"/>
          </w:tcPr>
          <w:p w:rsidR="001B5B16" w:rsidRPr="006344EB" w:rsidRDefault="00921A41" w:rsidP="001B5B16">
            <w:pPr>
              <w:pStyle w:val="Default"/>
              <w:rPr>
                <w:rFonts w:ascii="Arial" w:hAnsi="Arial" w:cs="Arial"/>
                <w:bCs/>
                <w:color w:val="auto"/>
                <w:sz w:val="22"/>
                <w:szCs w:val="22"/>
              </w:rPr>
            </w:pPr>
            <w:r w:rsidRPr="006344EB">
              <w:rPr>
                <w:rFonts w:ascii="Arial" w:hAnsi="Arial" w:cs="Arial"/>
                <w:bCs/>
                <w:color w:val="auto"/>
                <w:sz w:val="22"/>
                <w:szCs w:val="22"/>
              </w:rPr>
              <w:t>Appliance</w:t>
            </w:r>
          </w:p>
        </w:tc>
        <w:tc>
          <w:tcPr>
            <w:tcW w:w="1560" w:type="dxa"/>
            <w:shd w:val="clear" w:color="auto" w:fill="D9D9D9" w:themeFill="background1" w:themeFillShade="D9"/>
          </w:tcPr>
          <w:p w:rsidR="001B5B16" w:rsidRPr="006344EB" w:rsidRDefault="001B5B16" w:rsidP="001B5B16">
            <w:pPr>
              <w:pStyle w:val="Default"/>
              <w:rPr>
                <w:rFonts w:ascii="Arial" w:hAnsi="Arial" w:cs="Arial"/>
                <w:bCs/>
                <w:color w:val="auto"/>
                <w:sz w:val="22"/>
                <w:szCs w:val="22"/>
              </w:rPr>
            </w:pPr>
          </w:p>
        </w:tc>
        <w:tc>
          <w:tcPr>
            <w:tcW w:w="1701" w:type="dxa"/>
            <w:shd w:val="clear" w:color="auto" w:fill="D9D9D9" w:themeFill="background1" w:themeFillShade="D9"/>
          </w:tcPr>
          <w:p w:rsidR="001B5B16" w:rsidRPr="006344EB" w:rsidRDefault="001B5B16" w:rsidP="001B5B16">
            <w:pPr>
              <w:pStyle w:val="Default"/>
              <w:rPr>
                <w:rFonts w:ascii="Arial" w:hAnsi="Arial" w:cs="Arial"/>
                <w:bCs/>
                <w:color w:val="auto"/>
                <w:sz w:val="22"/>
                <w:szCs w:val="22"/>
              </w:rPr>
            </w:pPr>
            <w:r w:rsidRPr="006344EB">
              <w:rPr>
                <w:rFonts w:ascii="Arial" w:hAnsi="Arial" w:cs="Arial"/>
                <w:bCs/>
                <w:color w:val="auto"/>
                <w:sz w:val="22"/>
                <w:szCs w:val="22"/>
              </w:rPr>
              <w:t>Size</w:t>
            </w:r>
          </w:p>
        </w:tc>
        <w:tc>
          <w:tcPr>
            <w:tcW w:w="1036" w:type="dxa"/>
            <w:shd w:val="clear" w:color="auto" w:fill="D9D9D9" w:themeFill="background1" w:themeFillShade="D9"/>
          </w:tcPr>
          <w:p w:rsidR="001B5B16" w:rsidRPr="006344EB" w:rsidRDefault="001B5B16" w:rsidP="001B5B16">
            <w:pPr>
              <w:pStyle w:val="Default"/>
              <w:rPr>
                <w:rFonts w:ascii="Arial" w:hAnsi="Arial" w:cs="Arial"/>
                <w:bCs/>
                <w:color w:val="auto"/>
                <w:sz w:val="22"/>
                <w:szCs w:val="22"/>
              </w:rPr>
            </w:pPr>
            <w:r w:rsidRPr="006344EB">
              <w:rPr>
                <w:rFonts w:ascii="Arial" w:hAnsi="Arial" w:cs="Arial"/>
                <w:bCs/>
                <w:color w:val="auto"/>
                <w:sz w:val="22"/>
                <w:szCs w:val="22"/>
              </w:rPr>
              <w:t>Quantity</w:t>
            </w:r>
          </w:p>
        </w:tc>
        <w:tc>
          <w:tcPr>
            <w:tcW w:w="2002" w:type="dxa"/>
            <w:shd w:val="clear" w:color="auto" w:fill="D9D9D9" w:themeFill="background1" w:themeFillShade="D9"/>
          </w:tcPr>
          <w:p w:rsidR="001B5B16" w:rsidRPr="006344EB" w:rsidRDefault="001B5B16" w:rsidP="001B5B16">
            <w:pPr>
              <w:pStyle w:val="Default"/>
              <w:rPr>
                <w:rFonts w:ascii="Arial" w:hAnsi="Arial" w:cs="Arial"/>
                <w:bCs/>
                <w:color w:val="auto"/>
                <w:sz w:val="22"/>
                <w:szCs w:val="22"/>
              </w:rPr>
            </w:pPr>
          </w:p>
        </w:tc>
      </w:tr>
      <w:tr w:rsidR="006344EB" w:rsidRPr="006344EB" w:rsidTr="00C403F5">
        <w:tc>
          <w:tcPr>
            <w:tcW w:w="1668" w:type="dxa"/>
            <w:shd w:val="clear" w:color="auto" w:fill="92D050"/>
          </w:tcPr>
          <w:p w:rsidR="001B5B16" w:rsidRPr="006344EB" w:rsidRDefault="00391272" w:rsidP="001B5B16">
            <w:pPr>
              <w:pStyle w:val="Default"/>
              <w:rPr>
                <w:rFonts w:ascii="Arial" w:hAnsi="Arial" w:cs="Arial"/>
                <w:bCs/>
                <w:color w:val="auto"/>
                <w:sz w:val="22"/>
                <w:szCs w:val="22"/>
              </w:rPr>
            </w:pPr>
            <w:r w:rsidRPr="006344EB">
              <w:rPr>
                <w:rFonts w:ascii="Arial" w:hAnsi="Arial" w:cs="Arial"/>
                <w:bCs/>
                <w:color w:val="auto"/>
                <w:sz w:val="22"/>
                <w:szCs w:val="22"/>
              </w:rPr>
              <w:t>CD Medical</w:t>
            </w:r>
          </w:p>
        </w:tc>
        <w:tc>
          <w:tcPr>
            <w:tcW w:w="1275" w:type="dxa"/>
            <w:shd w:val="clear" w:color="auto" w:fill="92D050"/>
          </w:tcPr>
          <w:p w:rsidR="001B5B16" w:rsidRPr="006344EB" w:rsidRDefault="00391272" w:rsidP="001B5B16">
            <w:pPr>
              <w:pStyle w:val="Default"/>
              <w:rPr>
                <w:rFonts w:ascii="Arial" w:hAnsi="Arial" w:cs="Arial"/>
                <w:bCs/>
                <w:color w:val="auto"/>
                <w:sz w:val="22"/>
                <w:szCs w:val="22"/>
              </w:rPr>
            </w:pPr>
            <w:r w:rsidRPr="006344EB">
              <w:rPr>
                <w:rFonts w:ascii="Arial" w:hAnsi="Arial" w:cs="Arial"/>
                <w:bCs/>
                <w:color w:val="auto"/>
                <w:sz w:val="22"/>
                <w:szCs w:val="22"/>
              </w:rPr>
              <w:t>Irripod</w:t>
            </w:r>
            <w:r w:rsidR="001358B5" w:rsidRPr="006344EB">
              <w:rPr>
                <w:rFonts w:ascii="Arial" w:hAnsi="Arial" w:cs="Arial"/>
                <w:bCs/>
                <w:color w:val="auto"/>
                <w:sz w:val="22"/>
                <w:szCs w:val="22"/>
              </w:rPr>
              <w:t xml:space="preserve"> </w:t>
            </w:r>
          </w:p>
        </w:tc>
        <w:tc>
          <w:tcPr>
            <w:tcW w:w="1560" w:type="dxa"/>
            <w:shd w:val="clear" w:color="auto" w:fill="92D050"/>
          </w:tcPr>
          <w:p w:rsidR="001B5B16" w:rsidRPr="006344EB" w:rsidRDefault="001B5B16" w:rsidP="001B5B16">
            <w:pPr>
              <w:pStyle w:val="Default"/>
              <w:rPr>
                <w:rFonts w:ascii="Arial" w:hAnsi="Arial" w:cs="Arial"/>
                <w:bCs/>
                <w:color w:val="auto"/>
                <w:sz w:val="22"/>
                <w:szCs w:val="22"/>
              </w:rPr>
            </w:pPr>
          </w:p>
        </w:tc>
        <w:tc>
          <w:tcPr>
            <w:tcW w:w="1701" w:type="dxa"/>
            <w:shd w:val="clear" w:color="auto" w:fill="92D050"/>
          </w:tcPr>
          <w:p w:rsidR="001B5B16" w:rsidRPr="006344EB" w:rsidRDefault="00C403F5" w:rsidP="001B5B16">
            <w:pPr>
              <w:pStyle w:val="Default"/>
              <w:rPr>
                <w:rFonts w:ascii="Arial" w:hAnsi="Arial" w:cs="Arial"/>
                <w:bCs/>
                <w:color w:val="auto"/>
                <w:sz w:val="22"/>
                <w:szCs w:val="22"/>
              </w:rPr>
            </w:pPr>
            <w:r w:rsidRPr="006344EB">
              <w:rPr>
                <w:rFonts w:ascii="Arial" w:hAnsi="Arial" w:cs="Arial"/>
                <w:bCs/>
                <w:color w:val="auto"/>
                <w:sz w:val="22"/>
                <w:szCs w:val="22"/>
              </w:rPr>
              <w:t xml:space="preserve">Pod x </w:t>
            </w:r>
            <w:r w:rsidR="00173570" w:rsidRPr="006344EB">
              <w:rPr>
                <w:rFonts w:ascii="Arial" w:hAnsi="Arial" w:cs="Arial"/>
                <w:bCs/>
                <w:color w:val="auto"/>
                <w:sz w:val="22"/>
                <w:szCs w:val="22"/>
              </w:rPr>
              <w:t>20ml</w:t>
            </w:r>
          </w:p>
        </w:tc>
        <w:tc>
          <w:tcPr>
            <w:tcW w:w="1036" w:type="dxa"/>
            <w:shd w:val="clear" w:color="auto" w:fill="92D050"/>
          </w:tcPr>
          <w:p w:rsidR="001B5B16" w:rsidRPr="006344EB" w:rsidRDefault="00C403F5" w:rsidP="001B5B16">
            <w:pPr>
              <w:pStyle w:val="Default"/>
              <w:rPr>
                <w:rFonts w:ascii="Arial" w:hAnsi="Arial" w:cs="Arial"/>
                <w:bCs/>
                <w:color w:val="auto"/>
                <w:sz w:val="22"/>
                <w:szCs w:val="22"/>
              </w:rPr>
            </w:pPr>
            <w:r w:rsidRPr="006344EB">
              <w:rPr>
                <w:rFonts w:ascii="Arial" w:hAnsi="Arial" w:cs="Arial"/>
                <w:bCs/>
                <w:color w:val="auto"/>
                <w:sz w:val="22"/>
                <w:szCs w:val="22"/>
              </w:rPr>
              <w:t>1</w:t>
            </w:r>
          </w:p>
        </w:tc>
        <w:tc>
          <w:tcPr>
            <w:tcW w:w="2002" w:type="dxa"/>
            <w:shd w:val="clear" w:color="auto" w:fill="92D050"/>
          </w:tcPr>
          <w:p w:rsidR="001B5B16" w:rsidRPr="006344EB" w:rsidRDefault="001B5B16" w:rsidP="001B5B16">
            <w:pPr>
              <w:pStyle w:val="Default"/>
              <w:rPr>
                <w:rFonts w:ascii="Arial" w:hAnsi="Arial" w:cs="Arial"/>
                <w:bCs/>
                <w:color w:val="auto"/>
                <w:sz w:val="22"/>
                <w:szCs w:val="22"/>
              </w:rPr>
            </w:pPr>
          </w:p>
        </w:tc>
      </w:tr>
    </w:tbl>
    <w:p w:rsidR="001B5B16" w:rsidRPr="006344EB" w:rsidRDefault="001B5B16" w:rsidP="00CC7701">
      <w:pPr>
        <w:pStyle w:val="Default"/>
        <w:rPr>
          <w:rFonts w:ascii="Arial" w:hAnsi="Arial" w:cs="Arial"/>
          <w:b/>
          <w:bCs/>
          <w:color w:val="auto"/>
        </w:rPr>
      </w:pPr>
    </w:p>
    <w:p w:rsidR="00FF5975" w:rsidRDefault="00FF5975" w:rsidP="00604FCE">
      <w:pPr>
        <w:autoSpaceDE w:val="0"/>
        <w:autoSpaceDN w:val="0"/>
        <w:adjustRightInd w:val="0"/>
        <w:spacing w:after="0" w:line="240" w:lineRule="auto"/>
        <w:rPr>
          <w:rFonts w:ascii="Arial" w:hAnsi="Arial" w:cs="Arial"/>
          <w:b/>
          <w:color w:val="000000"/>
          <w:sz w:val="24"/>
          <w:szCs w:val="24"/>
          <w:u w:val="single"/>
        </w:rPr>
      </w:pPr>
    </w:p>
    <w:p w:rsidR="00604FCE" w:rsidRPr="00602162" w:rsidRDefault="00604FCE" w:rsidP="00604FCE">
      <w:pPr>
        <w:autoSpaceDE w:val="0"/>
        <w:autoSpaceDN w:val="0"/>
        <w:adjustRightInd w:val="0"/>
        <w:spacing w:after="0" w:line="240" w:lineRule="auto"/>
        <w:rPr>
          <w:rFonts w:ascii="Arial" w:hAnsi="Arial" w:cs="Arial"/>
          <w:b/>
          <w:color w:val="000000"/>
          <w:sz w:val="24"/>
          <w:szCs w:val="24"/>
          <w:u w:val="single"/>
        </w:rPr>
      </w:pPr>
      <w:r w:rsidRPr="00602162">
        <w:rPr>
          <w:rFonts w:ascii="Arial" w:hAnsi="Arial" w:cs="Arial"/>
          <w:b/>
          <w:color w:val="000000"/>
          <w:sz w:val="24"/>
          <w:szCs w:val="24"/>
          <w:u w:val="single"/>
        </w:rPr>
        <w:t>INTERMITTENT SELF CATHETERISATION</w:t>
      </w:r>
    </w:p>
    <w:p w:rsidR="00604FCE" w:rsidRDefault="00604FCE" w:rsidP="00604FCE">
      <w:pPr>
        <w:autoSpaceDE w:val="0"/>
        <w:autoSpaceDN w:val="0"/>
        <w:adjustRightInd w:val="0"/>
        <w:spacing w:after="0" w:line="240" w:lineRule="auto"/>
        <w:rPr>
          <w:rFonts w:ascii="Arial" w:hAnsi="Arial" w:cs="Arial"/>
          <w:b/>
          <w:color w:val="000000"/>
          <w:sz w:val="24"/>
          <w:szCs w:val="24"/>
        </w:rPr>
      </w:pPr>
    </w:p>
    <w:p w:rsidR="00604FCE" w:rsidRPr="00977A55" w:rsidRDefault="00604FCE" w:rsidP="008D479B">
      <w:pPr>
        <w:autoSpaceDE w:val="0"/>
        <w:autoSpaceDN w:val="0"/>
        <w:adjustRightInd w:val="0"/>
        <w:spacing w:after="0" w:line="240" w:lineRule="auto"/>
        <w:jc w:val="both"/>
        <w:rPr>
          <w:rFonts w:ascii="Arial" w:hAnsi="Arial" w:cs="Arial"/>
          <w:color w:val="000000"/>
        </w:rPr>
      </w:pPr>
      <w:r w:rsidRPr="00977A55">
        <w:rPr>
          <w:rFonts w:ascii="Arial" w:hAnsi="Arial" w:cs="Arial"/>
          <w:bCs/>
          <w:color w:val="000000"/>
        </w:rPr>
        <w:t>Intermittent Catheters i</w:t>
      </w:r>
      <w:r w:rsidRPr="00977A55">
        <w:rPr>
          <w:rFonts w:ascii="Arial" w:hAnsi="Arial" w:cs="Arial"/>
          <w:color w:val="000000"/>
        </w:rPr>
        <w:t>ndications for use</w:t>
      </w:r>
      <w:r w:rsidR="00EA2860">
        <w:rPr>
          <w:rFonts w:ascii="Arial" w:hAnsi="Arial" w:cs="Arial"/>
          <w:color w:val="000000"/>
        </w:rPr>
        <w:t xml:space="preserve"> include</w:t>
      </w:r>
      <w:r w:rsidRPr="00977A55">
        <w:rPr>
          <w:rFonts w:ascii="Arial" w:hAnsi="Arial" w:cs="Arial"/>
          <w:color w:val="000000"/>
        </w:rPr>
        <w:t>:</w:t>
      </w:r>
    </w:p>
    <w:p w:rsidR="00604FCE" w:rsidRPr="00977A55" w:rsidRDefault="00604FCE" w:rsidP="008D479B">
      <w:pPr>
        <w:autoSpaceDE w:val="0"/>
        <w:autoSpaceDN w:val="0"/>
        <w:adjustRightInd w:val="0"/>
        <w:spacing w:after="0" w:line="240" w:lineRule="auto"/>
        <w:jc w:val="both"/>
        <w:rPr>
          <w:rFonts w:ascii="Arial" w:hAnsi="Arial" w:cs="Arial"/>
          <w:color w:val="000000"/>
        </w:rPr>
      </w:pPr>
    </w:p>
    <w:p w:rsidR="00604FCE" w:rsidRPr="00977A55" w:rsidRDefault="00F26BA0" w:rsidP="008D479B">
      <w:pPr>
        <w:autoSpaceDE w:val="0"/>
        <w:autoSpaceDN w:val="0"/>
        <w:adjustRightInd w:val="0"/>
        <w:spacing w:after="0" w:line="240" w:lineRule="auto"/>
        <w:jc w:val="both"/>
        <w:rPr>
          <w:rFonts w:ascii="Arial" w:hAnsi="Arial" w:cs="Arial"/>
          <w:color w:val="000000"/>
        </w:rPr>
      </w:pPr>
      <w:r w:rsidRPr="00977A55">
        <w:rPr>
          <w:rFonts w:ascii="Arial" w:hAnsi="Arial" w:cs="Arial"/>
          <w:color w:val="000000"/>
        </w:rPr>
        <w:t>P</w:t>
      </w:r>
      <w:r w:rsidR="00604FCE" w:rsidRPr="00977A55">
        <w:rPr>
          <w:rFonts w:ascii="Arial" w:hAnsi="Arial" w:cs="Arial"/>
          <w:color w:val="000000"/>
        </w:rPr>
        <w:t>atients with incomplete bladder emptying, e.g. Neurogenic bladder disorders, particularly patients with multiple sclerosis, spina bifida, diabetes and spinal cord injury. It may also be used to prevent stricture reoccurrence following stricture surgery.</w:t>
      </w:r>
    </w:p>
    <w:p w:rsidR="00604FCE" w:rsidRPr="00977A55" w:rsidRDefault="00604FCE" w:rsidP="008D479B">
      <w:pPr>
        <w:autoSpaceDE w:val="0"/>
        <w:autoSpaceDN w:val="0"/>
        <w:adjustRightInd w:val="0"/>
        <w:spacing w:after="0" w:line="240" w:lineRule="auto"/>
        <w:jc w:val="both"/>
        <w:rPr>
          <w:rFonts w:ascii="Arial" w:hAnsi="Arial" w:cs="Arial"/>
          <w:color w:val="000000"/>
        </w:rPr>
      </w:pPr>
    </w:p>
    <w:p w:rsidR="00604FCE" w:rsidRPr="00977A55" w:rsidRDefault="00604FCE" w:rsidP="008D479B">
      <w:pPr>
        <w:autoSpaceDE w:val="0"/>
        <w:autoSpaceDN w:val="0"/>
        <w:adjustRightInd w:val="0"/>
        <w:spacing w:after="0" w:line="240" w:lineRule="auto"/>
        <w:jc w:val="both"/>
        <w:rPr>
          <w:rFonts w:ascii="Arial" w:hAnsi="Arial" w:cs="Arial"/>
          <w:color w:val="000000"/>
        </w:rPr>
      </w:pPr>
      <w:r w:rsidRPr="00977A55">
        <w:rPr>
          <w:rFonts w:ascii="Arial" w:hAnsi="Arial" w:cs="Arial"/>
          <w:color w:val="000000"/>
        </w:rPr>
        <w:t>Performing intermittent catheterisation protects the upper urinary tract from reflux and reduces the threat of encrustation and infection.</w:t>
      </w:r>
    </w:p>
    <w:p w:rsidR="00604FCE" w:rsidRPr="00977A55" w:rsidRDefault="00604FCE" w:rsidP="008D479B">
      <w:pPr>
        <w:autoSpaceDE w:val="0"/>
        <w:autoSpaceDN w:val="0"/>
        <w:adjustRightInd w:val="0"/>
        <w:spacing w:after="0" w:line="240" w:lineRule="auto"/>
        <w:jc w:val="both"/>
        <w:rPr>
          <w:rFonts w:ascii="Arial" w:hAnsi="Arial" w:cs="Arial"/>
          <w:bCs/>
          <w:color w:val="000000"/>
        </w:rPr>
      </w:pPr>
      <w:r w:rsidRPr="00977A55">
        <w:rPr>
          <w:rFonts w:ascii="Arial" w:hAnsi="Arial" w:cs="Arial"/>
          <w:color w:val="000000"/>
        </w:rPr>
        <w:t xml:space="preserve"> </w:t>
      </w:r>
    </w:p>
    <w:p w:rsidR="00604FCE" w:rsidRPr="00977A55" w:rsidRDefault="00604FCE" w:rsidP="008D479B">
      <w:pPr>
        <w:autoSpaceDE w:val="0"/>
        <w:autoSpaceDN w:val="0"/>
        <w:adjustRightInd w:val="0"/>
        <w:spacing w:after="17" w:line="240" w:lineRule="auto"/>
        <w:jc w:val="both"/>
        <w:rPr>
          <w:rFonts w:ascii="Arial" w:hAnsi="Arial" w:cs="Arial"/>
          <w:color w:val="000000"/>
        </w:rPr>
      </w:pPr>
      <w:r w:rsidRPr="00977A55">
        <w:rPr>
          <w:rFonts w:ascii="Arial" w:hAnsi="Arial" w:cs="Arial"/>
          <w:color w:val="000000"/>
        </w:rPr>
        <w:t xml:space="preserve">Age should not prevent Intermittent Self Catheterisation </w:t>
      </w:r>
      <w:r w:rsidR="00977A55" w:rsidRPr="00977A55">
        <w:rPr>
          <w:rFonts w:ascii="Arial" w:hAnsi="Arial" w:cs="Arial"/>
          <w:color w:val="000000"/>
        </w:rPr>
        <w:t xml:space="preserve">(ISC) </w:t>
      </w:r>
      <w:r w:rsidRPr="00977A55">
        <w:rPr>
          <w:rFonts w:ascii="Arial" w:hAnsi="Arial" w:cs="Arial"/>
          <w:color w:val="000000"/>
        </w:rPr>
        <w:t xml:space="preserve">being considered as an option for patients as it is recognised that it is a safe and valuable procedure for older people with </w:t>
      </w:r>
      <w:r w:rsidR="00977A55" w:rsidRPr="00977A55">
        <w:rPr>
          <w:rFonts w:ascii="Arial" w:hAnsi="Arial" w:cs="Arial"/>
          <w:color w:val="000000"/>
        </w:rPr>
        <w:t>significant post void residuals.</w:t>
      </w:r>
    </w:p>
    <w:p w:rsidR="00604FCE" w:rsidRPr="00977A55" w:rsidRDefault="00604FCE" w:rsidP="008D479B">
      <w:pPr>
        <w:autoSpaceDE w:val="0"/>
        <w:autoSpaceDN w:val="0"/>
        <w:adjustRightInd w:val="0"/>
        <w:spacing w:after="17" w:line="240" w:lineRule="auto"/>
        <w:jc w:val="both"/>
        <w:rPr>
          <w:rFonts w:ascii="Arial" w:hAnsi="Arial" w:cs="Arial"/>
          <w:color w:val="000000"/>
        </w:rPr>
      </w:pPr>
    </w:p>
    <w:p w:rsidR="00604FCE" w:rsidRPr="00977A55" w:rsidRDefault="00604FCE" w:rsidP="008D479B">
      <w:pPr>
        <w:autoSpaceDE w:val="0"/>
        <w:autoSpaceDN w:val="0"/>
        <w:adjustRightInd w:val="0"/>
        <w:spacing w:after="17" w:line="240" w:lineRule="auto"/>
        <w:jc w:val="both"/>
        <w:rPr>
          <w:rFonts w:ascii="Arial" w:hAnsi="Arial" w:cs="Arial"/>
          <w:color w:val="000000"/>
        </w:rPr>
      </w:pPr>
      <w:r w:rsidRPr="00977A55">
        <w:rPr>
          <w:rFonts w:ascii="Arial" w:hAnsi="Arial" w:cs="Arial"/>
          <w:color w:val="000000"/>
        </w:rPr>
        <w:t xml:space="preserve">There are various intermittent catheters available and patients should be assessed on an individual basis and given the choice depending on dexterity, environment, lifestyle, etc. </w:t>
      </w:r>
    </w:p>
    <w:p w:rsidR="00977A55" w:rsidRPr="00977A55" w:rsidRDefault="00977A55" w:rsidP="008D479B">
      <w:pPr>
        <w:autoSpaceDE w:val="0"/>
        <w:autoSpaceDN w:val="0"/>
        <w:adjustRightInd w:val="0"/>
        <w:spacing w:after="17" w:line="240" w:lineRule="auto"/>
        <w:jc w:val="both"/>
        <w:rPr>
          <w:rFonts w:ascii="Arial" w:hAnsi="Arial" w:cs="Arial"/>
          <w:color w:val="000000"/>
        </w:rPr>
      </w:pPr>
    </w:p>
    <w:p w:rsidR="00977A55" w:rsidRPr="00977A55" w:rsidRDefault="00977A55" w:rsidP="008D479B">
      <w:pPr>
        <w:autoSpaceDE w:val="0"/>
        <w:autoSpaceDN w:val="0"/>
        <w:adjustRightInd w:val="0"/>
        <w:spacing w:after="17" w:line="240" w:lineRule="auto"/>
        <w:jc w:val="both"/>
        <w:rPr>
          <w:rFonts w:ascii="Arial" w:hAnsi="Arial" w:cs="Arial"/>
          <w:i/>
          <w:color w:val="000000"/>
        </w:rPr>
      </w:pPr>
      <w:r w:rsidRPr="00977A55">
        <w:rPr>
          <w:rFonts w:ascii="Arial" w:hAnsi="Arial" w:cs="Arial"/>
          <w:color w:val="000000"/>
        </w:rPr>
        <w:t>“</w:t>
      </w:r>
      <w:r w:rsidRPr="00977A55">
        <w:rPr>
          <w:rFonts w:ascii="Arial" w:hAnsi="Arial" w:cs="Arial"/>
          <w:i/>
          <w:color w:val="000000"/>
        </w:rPr>
        <w:t>Intermittent catheterisation should be used in preference to an indwelling catheter if it is clinically appropriate and a practical option for the patient”</w:t>
      </w:r>
      <w:r w:rsidR="00EA2860">
        <w:rPr>
          <w:rFonts w:ascii="Arial" w:hAnsi="Arial" w:cs="Arial"/>
          <w:i/>
          <w:color w:val="000000"/>
        </w:rPr>
        <w:t>(</w:t>
      </w:r>
      <w:r w:rsidRPr="00977A55">
        <w:rPr>
          <w:rFonts w:ascii="Arial" w:hAnsi="Arial" w:cs="Arial"/>
          <w:i/>
          <w:color w:val="000000"/>
        </w:rPr>
        <w:t>1</w:t>
      </w:r>
      <w:r w:rsidR="00EA2860">
        <w:rPr>
          <w:rFonts w:ascii="Arial" w:hAnsi="Arial" w:cs="Arial"/>
          <w:i/>
          <w:color w:val="000000"/>
        </w:rPr>
        <w:t>)</w:t>
      </w:r>
    </w:p>
    <w:p w:rsidR="00604FCE" w:rsidRPr="00977A55" w:rsidRDefault="00604FCE" w:rsidP="008D479B">
      <w:pPr>
        <w:autoSpaceDE w:val="0"/>
        <w:autoSpaceDN w:val="0"/>
        <w:adjustRightInd w:val="0"/>
        <w:spacing w:after="17" w:line="240" w:lineRule="auto"/>
        <w:jc w:val="both"/>
        <w:rPr>
          <w:rFonts w:ascii="Arial" w:hAnsi="Arial" w:cs="Arial"/>
          <w:color w:val="000000"/>
        </w:rPr>
      </w:pPr>
    </w:p>
    <w:p w:rsidR="001D5412" w:rsidRPr="00977A55" w:rsidRDefault="00604FCE" w:rsidP="008D479B">
      <w:pPr>
        <w:autoSpaceDE w:val="0"/>
        <w:autoSpaceDN w:val="0"/>
        <w:adjustRightInd w:val="0"/>
        <w:spacing w:after="17" w:line="240" w:lineRule="auto"/>
        <w:jc w:val="both"/>
        <w:rPr>
          <w:rFonts w:ascii="Arial" w:hAnsi="Arial" w:cs="Arial"/>
          <w:color w:val="000000"/>
        </w:rPr>
      </w:pPr>
      <w:r w:rsidRPr="00977A55">
        <w:rPr>
          <w:rFonts w:ascii="Arial" w:hAnsi="Arial" w:cs="Arial"/>
          <w:color w:val="000000"/>
        </w:rPr>
        <w:t xml:space="preserve">The </w:t>
      </w:r>
      <w:r w:rsidR="00EA63AA">
        <w:rPr>
          <w:rFonts w:ascii="Arial" w:hAnsi="Arial" w:cs="Arial"/>
          <w:color w:val="000000"/>
        </w:rPr>
        <w:t xml:space="preserve">bladder and bowel </w:t>
      </w:r>
      <w:r w:rsidRPr="00977A55">
        <w:rPr>
          <w:rFonts w:ascii="Arial" w:hAnsi="Arial" w:cs="Arial"/>
          <w:color w:val="000000"/>
        </w:rPr>
        <w:t>/urology specialist nurses have samples available if required to allow patients to choose the correct catheter, and full</w:t>
      </w:r>
      <w:r w:rsidR="00EA63AA">
        <w:rPr>
          <w:rFonts w:ascii="Arial" w:hAnsi="Arial" w:cs="Arial"/>
          <w:color w:val="000000"/>
        </w:rPr>
        <w:t xml:space="preserve"> training will be given by the bladder and bowel</w:t>
      </w:r>
      <w:r w:rsidRPr="00977A55">
        <w:rPr>
          <w:rFonts w:ascii="Arial" w:hAnsi="Arial" w:cs="Arial"/>
          <w:color w:val="000000"/>
        </w:rPr>
        <w:t xml:space="preserve"> specialist/urology nurses to both patients and carers</w:t>
      </w:r>
      <w:r w:rsidR="001D5412" w:rsidRPr="00977A55">
        <w:rPr>
          <w:rFonts w:ascii="Arial" w:hAnsi="Arial" w:cs="Arial"/>
          <w:color w:val="000000"/>
        </w:rPr>
        <w:t>.</w:t>
      </w:r>
    </w:p>
    <w:p w:rsidR="00604FCE" w:rsidRPr="00977A55" w:rsidRDefault="00604FCE" w:rsidP="008D479B">
      <w:pPr>
        <w:autoSpaceDE w:val="0"/>
        <w:autoSpaceDN w:val="0"/>
        <w:adjustRightInd w:val="0"/>
        <w:spacing w:after="17" w:line="240" w:lineRule="auto"/>
        <w:jc w:val="both"/>
        <w:rPr>
          <w:rFonts w:ascii="Arial" w:hAnsi="Arial" w:cs="Arial"/>
          <w:color w:val="000000"/>
        </w:rPr>
      </w:pPr>
    </w:p>
    <w:p w:rsidR="00604FCE" w:rsidRPr="00DE2F54" w:rsidRDefault="00604FCE" w:rsidP="008D479B">
      <w:pPr>
        <w:autoSpaceDE w:val="0"/>
        <w:autoSpaceDN w:val="0"/>
        <w:adjustRightInd w:val="0"/>
        <w:spacing w:after="0" w:line="240" w:lineRule="auto"/>
        <w:jc w:val="both"/>
        <w:rPr>
          <w:rFonts w:ascii="Arial" w:hAnsi="Arial" w:cs="Arial"/>
        </w:rPr>
      </w:pPr>
      <w:r w:rsidRPr="00977A55">
        <w:rPr>
          <w:rFonts w:ascii="Arial" w:hAnsi="Arial" w:cs="Arial"/>
          <w:color w:val="000000"/>
        </w:rPr>
        <w:t>Lubricating gel is not needed with these catheters as they are pre-lubricated</w:t>
      </w:r>
      <w:r w:rsidR="00100AC3">
        <w:rPr>
          <w:rFonts w:ascii="Arial" w:hAnsi="Arial" w:cs="Arial"/>
          <w:color w:val="000000"/>
        </w:rPr>
        <w:t xml:space="preserve">.  </w:t>
      </w:r>
      <w:r w:rsidR="00100AC3" w:rsidRPr="00DE2F54">
        <w:rPr>
          <w:rFonts w:ascii="Arial" w:hAnsi="Arial" w:cs="Arial"/>
        </w:rPr>
        <w:t>NICE Guidelines recommend the use of one gel and one hydro ISC on formulary</w:t>
      </w:r>
    </w:p>
    <w:p w:rsidR="00977A55" w:rsidRPr="00977A55" w:rsidRDefault="00977A55" w:rsidP="008D479B">
      <w:pPr>
        <w:autoSpaceDE w:val="0"/>
        <w:autoSpaceDN w:val="0"/>
        <w:adjustRightInd w:val="0"/>
        <w:spacing w:after="17" w:line="240" w:lineRule="auto"/>
        <w:jc w:val="both"/>
        <w:rPr>
          <w:rFonts w:ascii="Arial" w:hAnsi="Arial" w:cs="Arial"/>
          <w:color w:val="000000"/>
        </w:rPr>
      </w:pPr>
    </w:p>
    <w:p w:rsidR="00977A55" w:rsidRPr="00977A55" w:rsidRDefault="00977A55" w:rsidP="008D479B">
      <w:pPr>
        <w:autoSpaceDE w:val="0"/>
        <w:autoSpaceDN w:val="0"/>
        <w:adjustRightInd w:val="0"/>
        <w:spacing w:after="17" w:line="240" w:lineRule="auto"/>
        <w:jc w:val="both"/>
        <w:rPr>
          <w:rFonts w:ascii="Arial" w:hAnsi="Arial" w:cs="Arial"/>
          <w:color w:val="000000"/>
        </w:rPr>
      </w:pPr>
      <w:r w:rsidRPr="00977A55">
        <w:rPr>
          <w:rFonts w:ascii="Arial" w:hAnsi="Arial" w:cs="Arial"/>
          <w:color w:val="000000"/>
        </w:rPr>
        <w:t>These catheters are for single use only</w:t>
      </w:r>
    </w:p>
    <w:p w:rsidR="00977A55" w:rsidRPr="00977A55" w:rsidRDefault="00977A55" w:rsidP="00977A55">
      <w:pPr>
        <w:autoSpaceDE w:val="0"/>
        <w:autoSpaceDN w:val="0"/>
        <w:adjustRightInd w:val="0"/>
        <w:spacing w:after="17" w:line="240" w:lineRule="auto"/>
        <w:rPr>
          <w:rFonts w:ascii="Arial" w:hAnsi="Arial" w:cs="Arial"/>
          <w:color w:val="000000"/>
        </w:rPr>
      </w:pPr>
      <w:r w:rsidRPr="00977A55">
        <w:rPr>
          <w:rFonts w:ascii="Arial" w:hAnsi="Arial" w:cs="Arial"/>
          <w:color w:val="000000"/>
        </w:rPr>
        <w:t xml:space="preserve"> </w:t>
      </w:r>
    </w:p>
    <w:p w:rsidR="00977A55" w:rsidRPr="00953405" w:rsidRDefault="00621BDC" w:rsidP="008D479B">
      <w:pPr>
        <w:autoSpaceDE w:val="0"/>
        <w:autoSpaceDN w:val="0"/>
        <w:adjustRightInd w:val="0"/>
        <w:spacing w:after="17" w:line="240" w:lineRule="auto"/>
        <w:jc w:val="both"/>
        <w:rPr>
          <w:rFonts w:ascii="Arial" w:hAnsi="Arial" w:cs="Arial"/>
          <w:color w:val="000000"/>
          <w:sz w:val="24"/>
          <w:szCs w:val="24"/>
        </w:rPr>
      </w:pPr>
      <w:r>
        <w:rPr>
          <w:rFonts w:ascii="Arial" w:hAnsi="Arial" w:cs="Arial"/>
          <w:color w:val="000000"/>
        </w:rPr>
        <w:t>Pack sizes vary</w:t>
      </w:r>
      <w:r w:rsidR="00977A55" w:rsidRPr="00977A55">
        <w:rPr>
          <w:rFonts w:ascii="Arial" w:hAnsi="Arial" w:cs="Arial"/>
          <w:color w:val="000000"/>
        </w:rPr>
        <w:t xml:space="preserve"> depending on manufacturer</w:t>
      </w:r>
    </w:p>
    <w:p w:rsidR="00604FCE" w:rsidRPr="00953405" w:rsidRDefault="00604FCE" w:rsidP="008D479B">
      <w:pPr>
        <w:autoSpaceDE w:val="0"/>
        <w:autoSpaceDN w:val="0"/>
        <w:adjustRightInd w:val="0"/>
        <w:spacing w:after="0" w:line="240" w:lineRule="auto"/>
        <w:jc w:val="both"/>
        <w:rPr>
          <w:rFonts w:ascii="Arial" w:hAnsi="Arial" w:cs="Arial"/>
          <w:color w:val="000000"/>
          <w:sz w:val="24"/>
          <w:szCs w:val="24"/>
        </w:rPr>
      </w:pPr>
    </w:p>
    <w:p w:rsidR="00604FCE" w:rsidRPr="00977A55" w:rsidRDefault="00604FCE" w:rsidP="008D479B">
      <w:pPr>
        <w:autoSpaceDE w:val="0"/>
        <w:autoSpaceDN w:val="0"/>
        <w:adjustRightInd w:val="0"/>
        <w:spacing w:after="0" w:line="240" w:lineRule="auto"/>
        <w:jc w:val="both"/>
        <w:rPr>
          <w:rFonts w:ascii="Arial" w:hAnsi="Arial" w:cs="Arial"/>
          <w:b/>
          <w:color w:val="000000"/>
          <w:sz w:val="20"/>
          <w:szCs w:val="20"/>
        </w:rPr>
      </w:pPr>
      <w:r w:rsidRPr="00977A55">
        <w:rPr>
          <w:rFonts w:ascii="Arial" w:hAnsi="Arial" w:cs="Arial"/>
          <w:b/>
          <w:sz w:val="20"/>
          <w:szCs w:val="20"/>
        </w:rPr>
        <w:t>Prescription – Order will depend on how many catheters patient uses a day.  Some patients may use 5-6 a day and may use a selection of different types depending on lifestyle.</w:t>
      </w:r>
      <w:r w:rsidRPr="00977A55">
        <w:rPr>
          <w:rFonts w:ascii="Arial" w:hAnsi="Arial" w:cs="Arial"/>
          <w:b/>
          <w:color w:val="000000"/>
          <w:sz w:val="20"/>
          <w:szCs w:val="20"/>
          <w:highlight w:val="yellow"/>
        </w:rPr>
        <w:t xml:space="preserve"> </w:t>
      </w:r>
    </w:p>
    <w:p w:rsidR="00604FCE" w:rsidRDefault="00604FCE" w:rsidP="008D479B">
      <w:pPr>
        <w:autoSpaceDE w:val="0"/>
        <w:autoSpaceDN w:val="0"/>
        <w:adjustRightInd w:val="0"/>
        <w:spacing w:after="0" w:line="240" w:lineRule="auto"/>
        <w:jc w:val="both"/>
        <w:rPr>
          <w:rFonts w:ascii="Arial" w:hAnsi="Arial" w:cs="Arial"/>
          <w:b/>
          <w:color w:val="000000"/>
          <w:sz w:val="24"/>
          <w:szCs w:val="24"/>
        </w:rPr>
      </w:pPr>
    </w:p>
    <w:p w:rsidR="00A54F15" w:rsidRDefault="00A54F15" w:rsidP="008D479B">
      <w:pPr>
        <w:autoSpaceDE w:val="0"/>
        <w:autoSpaceDN w:val="0"/>
        <w:adjustRightInd w:val="0"/>
        <w:spacing w:after="0" w:line="240" w:lineRule="auto"/>
        <w:jc w:val="both"/>
        <w:rPr>
          <w:rFonts w:ascii="Arial" w:hAnsi="Arial" w:cs="Arial"/>
          <w:b/>
          <w:color w:val="000000"/>
          <w:sz w:val="24"/>
          <w:szCs w:val="24"/>
        </w:rPr>
      </w:pPr>
    </w:p>
    <w:p w:rsidR="00A54F15" w:rsidRDefault="00A54F15" w:rsidP="008D479B">
      <w:pPr>
        <w:autoSpaceDE w:val="0"/>
        <w:autoSpaceDN w:val="0"/>
        <w:adjustRightInd w:val="0"/>
        <w:spacing w:after="0" w:line="240" w:lineRule="auto"/>
        <w:jc w:val="both"/>
        <w:rPr>
          <w:rFonts w:ascii="Arial" w:hAnsi="Arial" w:cs="Arial"/>
          <w:b/>
          <w:color w:val="000000"/>
          <w:sz w:val="24"/>
          <w:szCs w:val="24"/>
        </w:rPr>
      </w:pPr>
    </w:p>
    <w:p w:rsidR="00A54F15" w:rsidRDefault="00A54F15" w:rsidP="008D479B">
      <w:pPr>
        <w:autoSpaceDE w:val="0"/>
        <w:autoSpaceDN w:val="0"/>
        <w:adjustRightInd w:val="0"/>
        <w:spacing w:after="0" w:line="240" w:lineRule="auto"/>
        <w:jc w:val="both"/>
        <w:rPr>
          <w:rFonts w:ascii="Arial" w:hAnsi="Arial" w:cs="Arial"/>
          <w:b/>
          <w:color w:val="000000"/>
          <w:sz w:val="24"/>
          <w:szCs w:val="24"/>
        </w:rPr>
      </w:pPr>
    </w:p>
    <w:p w:rsidR="00A54F15" w:rsidRDefault="00A54F15" w:rsidP="008D479B">
      <w:pPr>
        <w:autoSpaceDE w:val="0"/>
        <w:autoSpaceDN w:val="0"/>
        <w:adjustRightInd w:val="0"/>
        <w:spacing w:after="0" w:line="240" w:lineRule="auto"/>
        <w:jc w:val="both"/>
        <w:rPr>
          <w:rFonts w:ascii="Arial" w:hAnsi="Arial" w:cs="Arial"/>
          <w:b/>
          <w:color w:val="000000"/>
          <w:sz w:val="24"/>
          <w:szCs w:val="24"/>
        </w:rPr>
      </w:pPr>
    </w:p>
    <w:p w:rsidR="00A54F15" w:rsidRDefault="00A54F15" w:rsidP="008D479B">
      <w:pPr>
        <w:autoSpaceDE w:val="0"/>
        <w:autoSpaceDN w:val="0"/>
        <w:adjustRightInd w:val="0"/>
        <w:spacing w:after="0" w:line="240" w:lineRule="auto"/>
        <w:jc w:val="both"/>
        <w:rPr>
          <w:rFonts w:ascii="Arial" w:hAnsi="Arial" w:cs="Arial"/>
          <w:b/>
          <w:color w:val="000000"/>
          <w:sz w:val="24"/>
          <w:szCs w:val="24"/>
        </w:rPr>
      </w:pPr>
    </w:p>
    <w:p w:rsidR="00604FCE" w:rsidRPr="008D479B" w:rsidRDefault="00604FCE" w:rsidP="008D479B">
      <w:pPr>
        <w:pStyle w:val="Default"/>
        <w:jc w:val="both"/>
        <w:rPr>
          <w:rFonts w:ascii="Arial" w:hAnsi="Arial" w:cs="Arial"/>
          <w:b/>
        </w:rPr>
      </w:pPr>
      <w:r w:rsidRPr="008D479B">
        <w:rPr>
          <w:rFonts w:ascii="Arial" w:hAnsi="Arial" w:cs="Arial"/>
          <w:b/>
        </w:rPr>
        <w:t>Female ISC</w:t>
      </w:r>
      <w:r w:rsidR="00602162" w:rsidRPr="00602162">
        <w:rPr>
          <w:rFonts w:ascii="Arial" w:hAnsi="Arial" w:cs="Arial"/>
          <w:b/>
          <w:color w:val="FF0000"/>
        </w:rPr>
        <w:t xml:space="preserve"> </w:t>
      </w:r>
    </w:p>
    <w:p w:rsidR="00604FCE" w:rsidRPr="00134EE7" w:rsidRDefault="00604FCE" w:rsidP="00604FCE">
      <w:pPr>
        <w:pStyle w:val="Default"/>
        <w:rPr>
          <w:rFonts w:ascii="Arial" w:hAnsi="Arial" w:cs="Arial"/>
          <w:b/>
          <w:sz w:val="22"/>
          <w:szCs w:val="22"/>
        </w:rPr>
      </w:pPr>
    </w:p>
    <w:tbl>
      <w:tblPr>
        <w:tblStyle w:val="TableGrid"/>
        <w:tblW w:w="9478" w:type="dxa"/>
        <w:tblLook w:val="04A0" w:firstRow="1" w:lastRow="0" w:firstColumn="1" w:lastColumn="0" w:noHBand="0" w:noVBand="1"/>
      </w:tblPr>
      <w:tblGrid>
        <w:gridCol w:w="1643"/>
        <w:gridCol w:w="1452"/>
        <w:gridCol w:w="1266"/>
        <w:gridCol w:w="2126"/>
        <w:gridCol w:w="1065"/>
        <w:gridCol w:w="1926"/>
      </w:tblGrid>
      <w:tr w:rsidR="00604FCE" w:rsidRPr="00A23704" w:rsidTr="00942F72">
        <w:tc>
          <w:tcPr>
            <w:tcW w:w="1643" w:type="dxa"/>
            <w:shd w:val="clear" w:color="auto" w:fill="BFBFBF" w:themeFill="background1" w:themeFillShade="BF"/>
          </w:tcPr>
          <w:p w:rsidR="00604FCE" w:rsidRPr="00A23704" w:rsidRDefault="00604FCE" w:rsidP="00942F72">
            <w:pPr>
              <w:pStyle w:val="Default"/>
              <w:rPr>
                <w:rFonts w:ascii="Arial" w:hAnsi="Arial" w:cs="Arial"/>
                <w:bCs/>
                <w:sz w:val="22"/>
                <w:szCs w:val="22"/>
              </w:rPr>
            </w:pPr>
            <w:r w:rsidRPr="00A23704">
              <w:rPr>
                <w:rFonts w:ascii="Arial" w:hAnsi="Arial" w:cs="Arial"/>
                <w:bCs/>
                <w:sz w:val="22"/>
                <w:szCs w:val="22"/>
              </w:rPr>
              <w:t>Category</w:t>
            </w:r>
          </w:p>
        </w:tc>
        <w:tc>
          <w:tcPr>
            <w:tcW w:w="7835" w:type="dxa"/>
            <w:gridSpan w:val="5"/>
            <w:shd w:val="clear" w:color="auto" w:fill="BFBFBF" w:themeFill="background1" w:themeFillShade="BF"/>
          </w:tcPr>
          <w:p w:rsidR="00604FCE" w:rsidRPr="00A23704" w:rsidRDefault="00604FCE" w:rsidP="00942F72">
            <w:pPr>
              <w:pStyle w:val="Default"/>
              <w:rPr>
                <w:rFonts w:ascii="Arial" w:hAnsi="Arial" w:cs="Arial"/>
                <w:bCs/>
                <w:sz w:val="22"/>
                <w:szCs w:val="22"/>
              </w:rPr>
            </w:pPr>
            <w:r>
              <w:rPr>
                <w:rFonts w:ascii="Arial" w:hAnsi="Arial" w:cs="Arial"/>
                <w:bCs/>
                <w:sz w:val="22"/>
                <w:szCs w:val="22"/>
              </w:rPr>
              <w:t>Intermittent catheters</w:t>
            </w:r>
          </w:p>
        </w:tc>
      </w:tr>
      <w:tr w:rsidR="00604FCE" w:rsidRPr="00A23704" w:rsidTr="00942F72">
        <w:tc>
          <w:tcPr>
            <w:tcW w:w="1643" w:type="dxa"/>
            <w:shd w:val="clear" w:color="auto" w:fill="BFBFBF" w:themeFill="background1" w:themeFillShade="BF"/>
          </w:tcPr>
          <w:p w:rsidR="00604FCE" w:rsidRPr="00A23704" w:rsidRDefault="00604FCE" w:rsidP="00942F72">
            <w:pPr>
              <w:pStyle w:val="Default"/>
              <w:rPr>
                <w:rFonts w:ascii="Arial" w:hAnsi="Arial" w:cs="Arial"/>
                <w:bCs/>
                <w:sz w:val="22"/>
                <w:szCs w:val="22"/>
              </w:rPr>
            </w:pPr>
            <w:r w:rsidRPr="00A23704">
              <w:rPr>
                <w:rFonts w:ascii="Arial" w:hAnsi="Arial" w:cs="Arial"/>
                <w:bCs/>
                <w:sz w:val="22"/>
                <w:szCs w:val="22"/>
              </w:rPr>
              <w:t>Indications and features</w:t>
            </w:r>
          </w:p>
        </w:tc>
        <w:tc>
          <w:tcPr>
            <w:tcW w:w="7835" w:type="dxa"/>
            <w:gridSpan w:val="5"/>
            <w:shd w:val="clear" w:color="auto" w:fill="BFBFBF" w:themeFill="background1" w:themeFillShade="BF"/>
          </w:tcPr>
          <w:p w:rsidR="00604FCE" w:rsidRPr="00F1536E" w:rsidRDefault="00604FCE" w:rsidP="00942F72">
            <w:pPr>
              <w:pStyle w:val="Default"/>
              <w:rPr>
                <w:rFonts w:ascii="Arial" w:hAnsi="Arial" w:cs="Arial"/>
                <w:bCs/>
                <w:sz w:val="22"/>
                <w:szCs w:val="22"/>
              </w:rPr>
            </w:pPr>
            <w:r>
              <w:rPr>
                <w:rFonts w:ascii="Arial" w:hAnsi="Arial" w:cs="Arial"/>
                <w:sz w:val="22"/>
                <w:szCs w:val="22"/>
              </w:rPr>
              <w:t>C</w:t>
            </w:r>
            <w:r w:rsidRPr="00F1536E">
              <w:rPr>
                <w:rFonts w:ascii="Arial" w:hAnsi="Arial" w:cs="Arial"/>
                <w:sz w:val="22"/>
                <w:szCs w:val="22"/>
              </w:rPr>
              <w:t>atheters for intermittent bladder drainage</w:t>
            </w:r>
            <w:r w:rsidR="003705DF">
              <w:rPr>
                <w:rFonts w:ascii="Arial" w:hAnsi="Arial" w:cs="Arial"/>
                <w:sz w:val="22"/>
                <w:szCs w:val="22"/>
              </w:rPr>
              <w:t>.</w:t>
            </w:r>
            <w:r w:rsidRPr="00F1536E">
              <w:rPr>
                <w:rFonts w:ascii="Arial" w:hAnsi="Arial" w:cs="Arial"/>
                <w:sz w:val="22"/>
                <w:szCs w:val="22"/>
              </w:rPr>
              <w:t xml:space="preserve"> Single Use only</w:t>
            </w:r>
          </w:p>
        </w:tc>
      </w:tr>
      <w:tr w:rsidR="00604FCE" w:rsidRPr="00A23704" w:rsidTr="00942F72">
        <w:tc>
          <w:tcPr>
            <w:tcW w:w="1643" w:type="dxa"/>
            <w:shd w:val="clear" w:color="auto" w:fill="D9D9D9" w:themeFill="background1" w:themeFillShade="D9"/>
          </w:tcPr>
          <w:p w:rsidR="00604FCE" w:rsidRPr="00A23704" w:rsidRDefault="00921A41" w:rsidP="00942F72">
            <w:pPr>
              <w:pStyle w:val="Default"/>
              <w:rPr>
                <w:rFonts w:ascii="Arial" w:hAnsi="Arial" w:cs="Arial"/>
                <w:bCs/>
                <w:sz w:val="22"/>
                <w:szCs w:val="22"/>
              </w:rPr>
            </w:pPr>
            <w:r>
              <w:rPr>
                <w:rFonts w:ascii="Arial" w:hAnsi="Arial" w:cs="Arial"/>
                <w:bCs/>
                <w:sz w:val="22"/>
                <w:szCs w:val="22"/>
              </w:rPr>
              <w:t>Manufacturer</w:t>
            </w:r>
          </w:p>
        </w:tc>
        <w:tc>
          <w:tcPr>
            <w:tcW w:w="1452" w:type="dxa"/>
            <w:shd w:val="clear" w:color="auto" w:fill="D9D9D9" w:themeFill="background1" w:themeFillShade="D9"/>
          </w:tcPr>
          <w:p w:rsidR="00604FCE" w:rsidRPr="00A23704" w:rsidRDefault="00921A41" w:rsidP="00942F72">
            <w:pPr>
              <w:pStyle w:val="Default"/>
              <w:rPr>
                <w:rFonts w:ascii="Arial" w:hAnsi="Arial" w:cs="Arial"/>
                <w:bCs/>
                <w:sz w:val="22"/>
                <w:szCs w:val="22"/>
              </w:rPr>
            </w:pPr>
            <w:r>
              <w:rPr>
                <w:rFonts w:ascii="Arial" w:hAnsi="Arial" w:cs="Arial"/>
                <w:bCs/>
                <w:sz w:val="22"/>
                <w:szCs w:val="22"/>
              </w:rPr>
              <w:t>Appliance</w:t>
            </w:r>
          </w:p>
        </w:tc>
        <w:tc>
          <w:tcPr>
            <w:tcW w:w="1266" w:type="dxa"/>
            <w:shd w:val="clear" w:color="auto" w:fill="D9D9D9" w:themeFill="background1" w:themeFillShade="D9"/>
          </w:tcPr>
          <w:p w:rsidR="00604FCE" w:rsidRPr="00A23704" w:rsidRDefault="00604FCE" w:rsidP="00942F72">
            <w:pPr>
              <w:pStyle w:val="Default"/>
              <w:rPr>
                <w:rFonts w:ascii="Arial" w:hAnsi="Arial" w:cs="Arial"/>
                <w:bCs/>
                <w:sz w:val="22"/>
                <w:szCs w:val="22"/>
              </w:rPr>
            </w:pPr>
            <w:r w:rsidRPr="00A23704">
              <w:rPr>
                <w:rFonts w:ascii="Arial" w:hAnsi="Arial" w:cs="Arial"/>
                <w:bCs/>
                <w:sz w:val="22"/>
                <w:szCs w:val="22"/>
              </w:rPr>
              <w:t>Product code</w:t>
            </w:r>
          </w:p>
        </w:tc>
        <w:tc>
          <w:tcPr>
            <w:tcW w:w="2126" w:type="dxa"/>
            <w:shd w:val="clear" w:color="auto" w:fill="D9D9D9" w:themeFill="background1" w:themeFillShade="D9"/>
          </w:tcPr>
          <w:p w:rsidR="00604FCE" w:rsidRPr="00A23704" w:rsidRDefault="00604FCE" w:rsidP="00942F72">
            <w:pPr>
              <w:pStyle w:val="Default"/>
              <w:rPr>
                <w:rFonts w:ascii="Arial" w:hAnsi="Arial" w:cs="Arial"/>
                <w:bCs/>
                <w:sz w:val="22"/>
                <w:szCs w:val="22"/>
              </w:rPr>
            </w:pPr>
            <w:r w:rsidRPr="00FE2940">
              <w:rPr>
                <w:rFonts w:ascii="Arial" w:hAnsi="Arial" w:cs="Arial"/>
                <w:bCs/>
                <w:color w:val="auto"/>
                <w:sz w:val="22"/>
                <w:szCs w:val="22"/>
              </w:rPr>
              <w:t>Size</w:t>
            </w:r>
          </w:p>
        </w:tc>
        <w:tc>
          <w:tcPr>
            <w:tcW w:w="1065" w:type="dxa"/>
            <w:shd w:val="clear" w:color="auto" w:fill="D9D9D9" w:themeFill="background1" w:themeFillShade="D9"/>
          </w:tcPr>
          <w:p w:rsidR="00604FCE" w:rsidRPr="00A23704" w:rsidRDefault="00604FCE" w:rsidP="00942F72">
            <w:pPr>
              <w:pStyle w:val="Default"/>
              <w:rPr>
                <w:rFonts w:ascii="Arial" w:hAnsi="Arial" w:cs="Arial"/>
                <w:bCs/>
                <w:sz w:val="22"/>
                <w:szCs w:val="22"/>
              </w:rPr>
            </w:pPr>
            <w:r>
              <w:rPr>
                <w:rFonts w:ascii="Arial" w:hAnsi="Arial" w:cs="Arial"/>
                <w:bCs/>
                <w:sz w:val="22"/>
                <w:szCs w:val="22"/>
              </w:rPr>
              <w:t>Quantity in pack</w:t>
            </w:r>
          </w:p>
        </w:tc>
        <w:tc>
          <w:tcPr>
            <w:tcW w:w="1926" w:type="dxa"/>
            <w:shd w:val="clear" w:color="auto" w:fill="D9D9D9" w:themeFill="background1" w:themeFillShade="D9"/>
          </w:tcPr>
          <w:p w:rsidR="00604FCE" w:rsidRPr="00A23704" w:rsidRDefault="00604FCE" w:rsidP="00942F72">
            <w:pPr>
              <w:pStyle w:val="Default"/>
              <w:rPr>
                <w:rFonts w:ascii="Arial" w:hAnsi="Arial" w:cs="Arial"/>
                <w:bCs/>
                <w:sz w:val="22"/>
                <w:szCs w:val="22"/>
              </w:rPr>
            </w:pPr>
          </w:p>
        </w:tc>
      </w:tr>
      <w:tr w:rsidR="003044A6" w:rsidRPr="00A23704" w:rsidTr="003705DF">
        <w:tc>
          <w:tcPr>
            <w:tcW w:w="1643" w:type="dxa"/>
            <w:shd w:val="clear" w:color="auto" w:fill="92D050"/>
          </w:tcPr>
          <w:p w:rsidR="003044A6" w:rsidRPr="003044A6" w:rsidRDefault="003044A6" w:rsidP="003044A6">
            <w:pPr>
              <w:pStyle w:val="Default"/>
              <w:rPr>
                <w:rFonts w:ascii="Arial" w:hAnsi="Arial" w:cs="Arial"/>
                <w:bCs/>
                <w:sz w:val="22"/>
                <w:szCs w:val="22"/>
              </w:rPr>
            </w:pPr>
            <w:r w:rsidRPr="003044A6">
              <w:rPr>
                <w:rFonts w:ascii="Arial" w:hAnsi="Arial" w:cs="Arial"/>
                <w:bCs/>
                <w:sz w:val="22"/>
                <w:szCs w:val="22"/>
              </w:rPr>
              <w:t>Clinisupplies</w:t>
            </w:r>
          </w:p>
          <w:p w:rsidR="003044A6" w:rsidRPr="003044A6" w:rsidRDefault="003044A6" w:rsidP="00942F72">
            <w:pPr>
              <w:pStyle w:val="Default"/>
              <w:rPr>
                <w:rFonts w:ascii="Arial" w:hAnsi="Arial" w:cs="Arial"/>
                <w:bCs/>
                <w:sz w:val="22"/>
                <w:szCs w:val="22"/>
              </w:rPr>
            </w:pPr>
          </w:p>
        </w:tc>
        <w:tc>
          <w:tcPr>
            <w:tcW w:w="1452" w:type="dxa"/>
            <w:shd w:val="clear" w:color="auto" w:fill="92D050"/>
          </w:tcPr>
          <w:p w:rsidR="003044A6" w:rsidRPr="003044A6" w:rsidRDefault="003044A6" w:rsidP="003044A6">
            <w:pPr>
              <w:pStyle w:val="Default"/>
              <w:rPr>
                <w:rFonts w:ascii="Arial" w:hAnsi="Arial" w:cs="Arial"/>
                <w:bCs/>
                <w:sz w:val="22"/>
                <w:szCs w:val="22"/>
              </w:rPr>
            </w:pPr>
            <w:r w:rsidRPr="003044A6">
              <w:rPr>
                <w:rFonts w:ascii="Arial" w:hAnsi="Arial" w:cs="Arial"/>
                <w:bCs/>
                <w:sz w:val="22"/>
                <w:szCs w:val="22"/>
              </w:rPr>
              <w:t xml:space="preserve">Prosys Sensacath </w:t>
            </w:r>
          </w:p>
          <w:p w:rsidR="003044A6" w:rsidRPr="003044A6" w:rsidRDefault="003044A6" w:rsidP="00942F72">
            <w:pPr>
              <w:pStyle w:val="Default"/>
              <w:rPr>
                <w:rFonts w:ascii="Arial" w:hAnsi="Arial" w:cs="Arial"/>
                <w:bCs/>
                <w:sz w:val="22"/>
                <w:szCs w:val="22"/>
              </w:rPr>
            </w:pPr>
          </w:p>
        </w:tc>
        <w:tc>
          <w:tcPr>
            <w:tcW w:w="1266" w:type="dxa"/>
            <w:shd w:val="clear" w:color="auto" w:fill="92D050"/>
          </w:tcPr>
          <w:p w:rsidR="003044A6" w:rsidRPr="003044A6" w:rsidRDefault="003044A6" w:rsidP="003044A6">
            <w:pPr>
              <w:pStyle w:val="Default"/>
              <w:rPr>
                <w:rFonts w:ascii="Arial" w:hAnsi="Arial" w:cs="Arial"/>
                <w:bCs/>
                <w:sz w:val="22"/>
                <w:szCs w:val="22"/>
              </w:rPr>
            </w:pPr>
            <w:r w:rsidRPr="003044A6">
              <w:rPr>
                <w:rFonts w:ascii="Arial" w:hAnsi="Arial" w:cs="Arial"/>
                <w:bCs/>
                <w:sz w:val="22"/>
                <w:szCs w:val="22"/>
              </w:rPr>
              <w:t>PSCF plus size</w:t>
            </w:r>
          </w:p>
          <w:p w:rsidR="003044A6" w:rsidRPr="003044A6" w:rsidRDefault="003044A6" w:rsidP="00942F72">
            <w:pPr>
              <w:pStyle w:val="Default"/>
              <w:rPr>
                <w:rFonts w:ascii="Arial" w:hAnsi="Arial" w:cs="Arial"/>
                <w:bCs/>
                <w:sz w:val="22"/>
                <w:szCs w:val="22"/>
              </w:rPr>
            </w:pPr>
          </w:p>
        </w:tc>
        <w:tc>
          <w:tcPr>
            <w:tcW w:w="2126" w:type="dxa"/>
            <w:shd w:val="clear" w:color="auto" w:fill="92D050"/>
          </w:tcPr>
          <w:p w:rsidR="003044A6" w:rsidRPr="003044A6" w:rsidRDefault="003044A6" w:rsidP="003044A6">
            <w:pPr>
              <w:pStyle w:val="Default"/>
              <w:rPr>
                <w:rFonts w:ascii="Arial" w:hAnsi="Arial" w:cs="Arial"/>
                <w:bCs/>
                <w:sz w:val="22"/>
                <w:szCs w:val="22"/>
              </w:rPr>
            </w:pPr>
            <w:r w:rsidRPr="003044A6">
              <w:rPr>
                <w:rFonts w:ascii="Arial" w:hAnsi="Arial" w:cs="Arial"/>
                <w:bCs/>
                <w:sz w:val="22"/>
                <w:szCs w:val="22"/>
              </w:rPr>
              <w:t>10-16ch</w:t>
            </w:r>
          </w:p>
          <w:p w:rsidR="003044A6" w:rsidRPr="003044A6" w:rsidRDefault="003044A6" w:rsidP="00942F72">
            <w:pPr>
              <w:pStyle w:val="Default"/>
              <w:rPr>
                <w:rFonts w:ascii="Arial" w:hAnsi="Arial" w:cs="Arial"/>
                <w:bCs/>
                <w:sz w:val="22"/>
                <w:szCs w:val="22"/>
              </w:rPr>
            </w:pPr>
          </w:p>
        </w:tc>
        <w:tc>
          <w:tcPr>
            <w:tcW w:w="1065" w:type="dxa"/>
            <w:shd w:val="clear" w:color="auto" w:fill="92D050"/>
          </w:tcPr>
          <w:p w:rsidR="003044A6" w:rsidRPr="007E5D53" w:rsidRDefault="003044A6" w:rsidP="003044A6">
            <w:pPr>
              <w:pStyle w:val="Default"/>
              <w:rPr>
                <w:rFonts w:ascii="Arial" w:hAnsi="Arial" w:cs="Arial"/>
                <w:bCs/>
                <w:sz w:val="22"/>
                <w:szCs w:val="22"/>
              </w:rPr>
            </w:pPr>
            <w:r w:rsidRPr="007E5D53">
              <w:rPr>
                <w:rFonts w:ascii="Arial" w:hAnsi="Arial" w:cs="Arial"/>
                <w:bCs/>
                <w:sz w:val="22"/>
                <w:szCs w:val="22"/>
              </w:rPr>
              <w:t>30</w:t>
            </w:r>
          </w:p>
          <w:p w:rsidR="003044A6" w:rsidRDefault="003044A6" w:rsidP="00942F72">
            <w:pPr>
              <w:pStyle w:val="Default"/>
              <w:rPr>
                <w:rFonts w:ascii="Arial" w:hAnsi="Arial" w:cs="Arial"/>
                <w:bCs/>
                <w:sz w:val="22"/>
                <w:szCs w:val="22"/>
              </w:rPr>
            </w:pPr>
          </w:p>
        </w:tc>
        <w:tc>
          <w:tcPr>
            <w:tcW w:w="1926" w:type="dxa"/>
            <w:shd w:val="clear" w:color="auto" w:fill="92D050"/>
          </w:tcPr>
          <w:p w:rsidR="003044A6" w:rsidRPr="00A47DEA" w:rsidRDefault="003044A6" w:rsidP="00942F72">
            <w:pPr>
              <w:pStyle w:val="Default"/>
              <w:rPr>
                <w:rFonts w:ascii="Arial" w:hAnsi="Arial" w:cs="Arial"/>
                <w:b/>
                <w:bCs/>
                <w:sz w:val="22"/>
                <w:szCs w:val="22"/>
              </w:rPr>
            </w:pPr>
            <w:r w:rsidRPr="00A47DEA">
              <w:rPr>
                <w:rFonts w:ascii="Arial" w:hAnsi="Arial" w:cs="Arial"/>
                <w:b/>
                <w:bCs/>
                <w:sz w:val="22"/>
                <w:szCs w:val="22"/>
              </w:rPr>
              <w:t>1</w:t>
            </w:r>
            <w:r w:rsidRPr="00A47DEA">
              <w:rPr>
                <w:rFonts w:ascii="Arial" w:hAnsi="Arial" w:cs="Arial"/>
                <w:b/>
                <w:bCs/>
                <w:sz w:val="22"/>
                <w:szCs w:val="22"/>
                <w:vertAlign w:val="superscript"/>
              </w:rPr>
              <w:t>st</w:t>
            </w:r>
            <w:r w:rsidRPr="00A47DEA">
              <w:rPr>
                <w:rFonts w:ascii="Arial" w:hAnsi="Arial" w:cs="Arial"/>
                <w:b/>
                <w:bCs/>
                <w:sz w:val="22"/>
                <w:szCs w:val="22"/>
              </w:rPr>
              <w:t xml:space="preserve"> line</w:t>
            </w:r>
          </w:p>
        </w:tc>
      </w:tr>
      <w:tr w:rsidR="00604FCE" w:rsidRPr="00A23704" w:rsidTr="003705DF">
        <w:tc>
          <w:tcPr>
            <w:tcW w:w="1643" w:type="dxa"/>
            <w:shd w:val="clear" w:color="auto" w:fill="92D050"/>
          </w:tcPr>
          <w:p w:rsidR="00604FCE" w:rsidRPr="006E1ED1" w:rsidRDefault="00604FCE" w:rsidP="00942F72">
            <w:pPr>
              <w:pStyle w:val="Default"/>
              <w:rPr>
                <w:rFonts w:ascii="Arial" w:hAnsi="Arial" w:cs="Arial"/>
                <w:bCs/>
                <w:sz w:val="22"/>
                <w:szCs w:val="22"/>
              </w:rPr>
            </w:pPr>
            <w:r>
              <w:rPr>
                <w:rFonts w:ascii="Arial" w:hAnsi="Arial" w:cs="Arial"/>
                <w:bCs/>
                <w:sz w:val="22"/>
                <w:szCs w:val="22"/>
              </w:rPr>
              <w:t>Clinimed</w:t>
            </w:r>
          </w:p>
        </w:tc>
        <w:tc>
          <w:tcPr>
            <w:tcW w:w="1452" w:type="dxa"/>
            <w:shd w:val="clear" w:color="auto" w:fill="92D050"/>
          </w:tcPr>
          <w:p w:rsidR="00604FCE" w:rsidRPr="006E1ED1" w:rsidRDefault="00604FCE" w:rsidP="00942F72">
            <w:pPr>
              <w:pStyle w:val="Default"/>
              <w:rPr>
                <w:rFonts w:ascii="Arial" w:hAnsi="Arial" w:cs="Arial"/>
                <w:bCs/>
                <w:sz w:val="22"/>
                <w:szCs w:val="22"/>
              </w:rPr>
            </w:pPr>
            <w:r>
              <w:rPr>
                <w:rFonts w:ascii="Arial" w:hAnsi="Arial" w:cs="Arial"/>
                <w:bCs/>
                <w:sz w:val="22"/>
                <w:szCs w:val="22"/>
              </w:rPr>
              <w:t>Curan Lady</w:t>
            </w:r>
          </w:p>
        </w:tc>
        <w:tc>
          <w:tcPr>
            <w:tcW w:w="1266" w:type="dxa"/>
            <w:shd w:val="clear" w:color="auto" w:fill="92D050"/>
          </w:tcPr>
          <w:p w:rsidR="00604FCE" w:rsidRPr="006E1ED1" w:rsidRDefault="00604FCE" w:rsidP="00942F72">
            <w:pPr>
              <w:pStyle w:val="Default"/>
              <w:rPr>
                <w:rFonts w:ascii="Arial" w:hAnsi="Arial" w:cs="Arial"/>
                <w:bCs/>
                <w:sz w:val="22"/>
                <w:szCs w:val="22"/>
              </w:rPr>
            </w:pPr>
            <w:r>
              <w:rPr>
                <w:rFonts w:ascii="Arial" w:hAnsi="Arial" w:cs="Arial"/>
                <w:bCs/>
                <w:sz w:val="22"/>
                <w:szCs w:val="22"/>
              </w:rPr>
              <w:t xml:space="preserve">CL plus </w:t>
            </w:r>
            <w:r w:rsidR="00E31DD9">
              <w:rPr>
                <w:rFonts w:ascii="Arial" w:hAnsi="Arial" w:cs="Arial"/>
                <w:bCs/>
                <w:sz w:val="22"/>
                <w:szCs w:val="22"/>
              </w:rPr>
              <w:t xml:space="preserve">Ch </w:t>
            </w:r>
            <w:r>
              <w:rPr>
                <w:rFonts w:ascii="Arial" w:hAnsi="Arial" w:cs="Arial"/>
                <w:bCs/>
                <w:sz w:val="22"/>
                <w:szCs w:val="22"/>
              </w:rPr>
              <w:t>size</w:t>
            </w:r>
          </w:p>
        </w:tc>
        <w:tc>
          <w:tcPr>
            <w:tcW w:w="2126" w:type="dxa"/>
            <w:shd w:val="clear" w:color="auto" w:fill="92D050"/>
          </w:tcPr>
          <w:p w:rsidR="00604FCE" w:rsidRPr="006E1ED1" w:rsidRDefault="00604FCE" w:rsidP="00942F72">
            <w:pPr>
              <w:pStyle w:val="Default"/>
              <w:rPr>
                <w:rFonts w:ascii="Arial" w:hAnsi="Arial" w:cs="Arial"/>
                <w:bCs/>
                <w:sz w:val="22"/>
                <w:szCs w:val="22"/>
              </w:rPr>
            </w:pPr>
            <w:r>
              <w:rPr>
                <w:rFonts w:ascii="Arial" w:hAnsi="Arial" w:cs="Arial"/>
                <w:bCs/>
                <w:sz w:val="22"/>
                <w:szCs w:val="22"/>
              </w:rPr>
              <w:t>08ch – 14ch</w:t>
            </w:r>
          </w:p>
        </w:tc>
        <w:tc>
          <w:tcPr>
            <w:tcW w:w="1065" w:type="dxa"/>
            <w:shd w:val="clear" w:color="auto" w:fill="92D050"/>
          </w:tcPr>
          <w:p w:rsidR="00604FCE" w:rsidRPr="006E1ED1" w:rsidRDefault="00604FCE" w:rsidP="00942F72">
            <w:pPr>
              <w:pStyle w:val="Default"/>
              <w:rPr>
                <w:rFonts w:ascii="Arial" w:hAnsi="Arial" w:cs="Arial"/>
                <w:bCs/>
                <w:sz w:val="22"/>
                <w:szCs w:val="22"/>
              </w:rPr>
            </w:pPr>
            <w:r>
              <w:rPr>
                <w:rFonts w:ascii="Arial" w:hAnsi="Arial" w:cs="Arial"/>
                <w:bCs/>
                <w:sz w:val="22"/>
                <w:szCs w:val="22"/>
              </w:rPr>
              <w:t>30</w:t>
            </w:r>
          </w:p>
        </w:tc>
        <w:tc>
          <w:tcPr>
            <w:tcW w:w="1926" w:type="dxa"/>
            <w:shd w:val="clear" w:color="auto" w:fill="92D050"/>
          </w:tcPr>
          <w:p w:rsidR="00604FCE" w:rsidRPr="00A47DEA" w:rsidRDefault="003044A6" w:rsidP="00942F72">
            <w:pPr>
              <w:pStyle w:val="Default"/>
              <w:rPr>
                <w:rFonts w:ascii="Arial" w:hAnsi="Arial" w:cs="Arial"/>
                <w:b/>
                <w:bCs/>
                <w:sz w:val="22"/>
                <w:szCs w:val="22"/>
              </w:rPr>
            </w:pPr>
            <w:r w:rsidRPr="003D58B7">
              <w:rPr>
                <w:rFonts w:ascii="Arial" w:hAnsi="Arial" w:cs="Arial"/>
                <w:b/>
                <w:bCs/>
                <w:sz w:val="22"/>
                <w:szCs w:val="22"/>
              </w:rPr>
              <w:t>2</w:t>
            </w:r>
            <w:r w:rsidRPr="003D58B7">
              <w:rPr>
                <w:rFonts w:ascii="Arial" w:hAnsi="Arial" w:cs="Arial"/>
                <w:b/>
                <w:bCs/>
                <w:sz w:val="22"/>
                <w:szCs w:val="22"/>
                <w:vertAlign w:val="superscript"/>
              </w:rPr>
              <w:t>nd</w:t>
            </w:r>
            <w:r w:rsidRPr="003D58B7">
              <w:rPr>
                <w:rFonts w:ascii="Arial" w:hAnsi="Arial" w:cs="Arial"/>
                <w:b/>
                <w:bCs/>
                <w:sz w:val="22"/>
                <w:szCs w:val="22"/>
              </w:rPr>
              <w:t xml:space="preserve"> line</w:t>
            </w:r>
          </w:p>
        </w:tc>
      </w:tr>
    </w:tbl>
    <w:p w:rsidR="000251D3" w:rsidRDefault="000251D3" w:rsidP="00604FCE">
      <w:pPr>
        <w:autoSpaceDE w:val="0"/>
        <w:autoSpaceDN w:val="0"/>
        <w:adjustRightInd w:val="0"/>
        <w:spacing w:after="0" w:line="240" w:lineRule="auto"/>
        <w:rPr>
          <w:rFonts w:ascii="Arial" w:hAnsi="Arial" w:cs="Arial"/>
          <w:b/>
          <w:color w:val="000000"/>
          <w:sz w:val="24"/>
          <w:szCs w:val="24"/>
        </w:rPr>
      </w:pPr>
    </w:p>
    <w:p w:rsidR="00604FCE" w:rsidRPr="008D479B" w:rsidRDefault="00604FCE" w:rsidP="00604FCE">
      <w:pPr>
        <w:autoSpaceDE w:val="0"/>
        <w:autoSpaceDN w:val="0"/>
        <w:adjustRightInd w:val="0"/>
        <w:spacing w:after="0" w:line="240" w:lineRule="auto"/>
        <w:rPr>
          <w:rFonts w:ascii="Arial" w:hAnsi="Arial" w:cs="Arial"/>
          <w:b/>
          <w:color w:val="000000"/>
          <w:sz w:val="24"/>
          <w:szCs w:val="24"/>
        </w:rPr>
      </w:pPr>
      <w:r w:rsidRPr="008D479B">
        <w:rPr>
          <w:rFonts w:ascii="Arial" w:hAnsi="Arial" w:cs="Arial"/>
          <w:b/>
          <w:color w:val="000000"/>
          <w:sz w:val="24"/>
          <w:szCs w:val="24"/>
        </w:rPr>
        <w:t>Male ISC</w:t>
      </w:r>
    </w:p>
    <w:p w:rsidR="00604FCE" w:rsidRDefault="00604FCE" w:rsidP="00604FCE">
      <w:pPr>
        <w:autoSpaceDE w:val="0"/>
        <w:autoSpaceDN w:val="0"/>
        <w:adjustRightInd w:val="0"/>
        <w:spacing w:after="0" w:line="240" w:lineRule="auto"/>
        <w:jc w:val="center"/>
        <w:rPr>
          <w:rFonts w:ascii="Calibri" w:hAnsi="Calibri" w:cs="Calibri"/>
          <w:color w:val="000000"/>
          <w:sz w:val="23"/>
          <w:szCs w:val="23"/>
          <w:highlight w:val="yellow"/>
        </w:rPr>
      </w:pPr>
    </w:p>
    <w:tbl>
      <w:tblPr>
        <w:tblStyle w:val="TableGrid"/>
        <w:tblW w:w="9478" w:type="dxa"/>
        <w:tblLook w:val="04A0" w:firstRow="1" w:lastRow="0" w:firstColumn="1" w:lastColumn="0" w:noHBand="0" w:noVBand="1"/>
      </w:tblPr>
      <w:tblGrid>
        <w:gridCol w:w="1643"/>
        <w:gridCol w:w="1452"/>
        <w:gridCol w:w="1266"/>
        <w:gridCol w:w="2126"/>
        <w:gridCol w:w="1065"/>
        <w:gridCol w:w="1926"/>
      </w:tblGrid>
      <w:tr w:rsidR="00604FCE" w:rsidRPr="00A23704" w:rsidTr="00942F72">
        <w:tc>
          <w:tcPr>
            <w:tcW w:w="1643" w:type="dxa"/>
            <w:shd w:val="clear" w:color="auto" w:fill="BFBFBF" w:themeFill="background1" w:themeFillShade="BF"/>
          </w:tcPr>
          <w:p w:rsidR="00604FCE" w:rsidRPr="00A23704" w:rsidRDefault="00604FCE" w:rsidP="00942F72">
            <w:pPr>
              <w:pStyle w:val="Default"/>
              <w:rPr>
                <w:rFonts w:ascii="Arial" w:hAnsi="Arial" w:cs="Arial"/>
                <w:bCs/>
                <w:sz w:val="22"/>
                <w:szCs w:val="22"/>
              </w:rPr>
            </w:pPr>
            <w:r w:rsidRPr="00A23704">
              <w:rPr>
                <w:rFonts w:ascii="Arial" w:hAnsi="Arial" w:cs="Arial"/>
                <w:bCs/>
                <w:sz w:val="22"/>
                <w:szCs w:val="22"/>
              </w:rPr>
              <w:t>Category</w:t>
            </w:r>
          </w:p>
        </w:tc>
        <w:tc>
          <w:tcPr>
            <w:tcW w:w="7835" w:type="dxa"/>
            <w:gridSpan w:val="5"/>
            <w:shd w:val="clear" w:color="auto" w:fill="BFBFBF" w:themeFill="background1" w:themeFillShade="BF"/>
          </w:tcPr>
          <w:p w:rsidR="00604FCE" w:rsidRPr="00A23704" w:rsidRDefault="00604FCE" w:rsidP="00942F72">
            <w:pPr>
              <w:pStyle w:val="Default"/>
              <w:rPr>
                <w:rFonts w:ascii="Arial" w:hAnsi="Arial" w:cs="Arial"/>
                <w:bCs/>
                <w:sz w:val="22"/>
                <w:szCs w:val="22"/>
              </w:rPr>
            </w:pPr>
            <w:r>
              <w:rPr>
                <w:rFonts w:ascii="Arial" w:hAnsi="Arial" w:cs="Arial"/>
                <w:bCs/>
                <w:sz w:val="22"/>
                <w:szCs w:val="22"/>
              </w:rPr>
              <w:t>Intermittent catheters</w:t>
            </w:r>
          </w:p>
        </w:tc>
      </w:tr>
      <w:tr w:rsidR="00604FCE" w:rsidRPr="00A23704" w:rsidTr="00942F72">
        <w:tc>
          <w:tcPr>
            <w:tcW w:w="1643" w:type="dxa"/>
            <w:shd w:val="clear" w:color="auto" w:fill="BFBFBF" w:themeFill="background1" w:themeFillShade="BF"/>
          </w:tcPr>
          <w:p w:rsidR="00604FCE" w:rsidRPr="00A23704" w:rsidRDefault="00604FCE" w:rsidP="00942F72">
            <w:pPr>
              <w:pStyle w:val="Default"/>
              <w:rPr>
                <w:rFonts w:ascii="Arial" w:hAnsi="Arial" w:cs="Arial"/>
                <w:bCs/>
                <w:sz w:val="22"/>
                <w:szCs w:val="22"/>
              </w:rPr>
            </w:pPr>
            <w:r w:rsidRPr="00A23704">
              <w:rPr>
                <w:rFonts w:ascii="Arial" w:hAnsi="Arial" w:cs="Arial"/>
                <w:bCs/>
                <w:sz w:val="22"/>
                <w:szCs w:val="22"/>
              </w:rPr>
              <w:t>Indications and features</w:t>
            </w:r>
          </w:p>
        </w:tc>
        <w:tc>
          <w:tcPr>
            <w:tcW w:w="7835" w:type="dxa"/>
            <w:gridSpan w:val="5"/>
            <w:shd w:val="clear" w:color="auto" w:fill="BFBFBF" w:themeFill="background1" w:themeFillShade="BF"/>
          </w:tcPr>
          <w:p w:rsidR="00604FCE" w:rsidRPr="00F1536E" w:rsidRDefault="00604FCE" w:rsidP="00942F72">
            <w:pPr>
              <w:pStyle w:val="Default"/>
              <w:rPr>
                <w:rFonts w:ascii="Arial" w:hAnsi="Arial" w:cs="Arial"/>
                <w:bCs/>
                <w:sz w:val="22"/>
                <w:szCs w:val="22"/>
              </w:rPr>
            </w:pPr>
            <w:r>
              <w:rPr>
                <w:rFonts w:ascii="Arial" w:hAnsi="Arial" w:cs="Arial"/>
                <w:sz w:val="22"/>
                <w:szCs w:val="22"/>
              </w:rPr>
              <w:t>C</w:t>
            </w:r>
            <w:r w:rsidRPr="00F1536E">
              <w:rPr>
                <w:rFonts w:ascii="Arial" w:hAnsi="Arial" w:cs="Arial"/>
                <w:sz w:val="22"/>
                <w:szCs w:val="22"/>
              </w:rPr>
              <w:t>atheters for intermittent bladder drainage</w:t>
            </w:r>
            <w:r w:rsidR="003705DF">
              <w:rPr>
                <w:rFonts w:ascii="Arial" w:hAnsi="Arial" w:cs="Arial"/>
                <w:sz w:val="22"/>
                <w:szCs w:val="22"/>
              </w:rPr>
              <w:t>.</w:t>
            </w:r>
            <w:r w:rsidRPr="00F1536E">
              <w:rPr>
                <w:rFonts w:ascii="Arial" w:hAnsi="Arial" w:cs="Arial"/>
                <w:sz w:val="22"/>
                <w:szCs w:val="22"/>
              </w:rPr>
              <w:t xml:space="preserve"> Single Use only</w:t>
            </w:r>
          </w:p>
        </w:tc>
      </w:tr>
      <w:tr w:rsidR="00604FCE" w:rsidRPr="00A23704" w:rsidTr="00942F72">
        <w:tc>
          <w:tcPr>
            <w:tcW w:w="1643" w:type="dxa"/>
            <w:shd w:val="clear" w:color="auto" w:fill="D9D9D9" w:themeFill="background1" w:themeFillShade="D9"/>
          </w:tcPr>
          <w:p w:rsidR="00604FCE" w:rsidRPr="00A23704" w:rsidRDefault="00921A41" w:rsidP="00942F72">
            <w:pPr>
              <w:pStyle w:val="Default"/>
              <w:rPr>
                <w:rFonts w:ascii="Arial" w:hAnsi="Arial" w:cs="Arial"/>
                <w:bCs/>
                <w:sz w:val="22"/>
                <w:szCs w:val="22"/>
              </w:rPr>
            </w:pPr>
            <w:r>
              <w:rPr>
                <w:rFonts w:ascii="Arial" w:hAnsi="Arial" w:cs="Arial"/>
                <w:bCs/>
                <w:sz w:val="22"/>
                <w:szCs w:val="22"/>
              </w:rPr>
              <w:t>Manufacturer</w:t>
            </w:r>
          </w:p>
        </w:tc>
        <w:tc>
          <w:tcPr>
            <w:tcW w:w="1452" w:type="dxa"/>
            <w:shd w:val="clear" w:color="auto" w:fill="D9D9D9" w:themeFill="background1" w:themeFillShade="D9"/>
          </w:tcPr>
          <w:p w:rsidR="00604FCE" w:rsidRPr="00A23704" w:rsidRDefault="00921A41" w:rsidP="00942F72">
            <w:pPr>
              <w:pStyle w:val="Default"/>
              <w:rPr>
                <w:rFonts w:ascii="Arial" w:hAnsi="Arial" w:cs="Arial"/>
                <w:bCs/>
                <w:sz w:val="22"/>
                <w:szCs w:val="22"/>
              </w:rPr>
            </w:pPr>
            <w:r>
              <w:rPr>
                <w:rFonts w:ascii="Arial" w:hAnsi="Arial" w:cs="Arial"/>
                <w:bCs/>
                <w:sz w:val="22"/>
                <w:szCs w:val="22"/>
              </w:rPr>
              <w:t>Appliance</w:t>
            </w:r>
          </w:p>
        </w:tc>
        <w:tc>
          <w:tcPr>
            <w:tcW w:w="1266" w:type="dxa"/>
            <w:shd w:val="clear" w:color="auto" w:fill="D9D9D9" w:themeFill="background1" w:themeFillShade="D9"/>
          </w:tcPr>
          <w:p w:rsidR="00604FCE" w:rsidRPr="00A23704" w:rsidRDefault="00604FCE" w:rsidP="00942F72">
            <w:pPr>
              <w:pStyle w:val="Default"/>
              <w:rPr>
                <w:rFonts w:ascii="Arial" w:hAnsi="Arial" w:cs="Arial"/>
                <w:bCs/>
                <w:sz w:val="22"/>
                <w:szCs w:val="22"/>
              </w:rPr>
            </w:pPr>
            <w:r w:rsidRPr="00A23704">
              <w:rPr>
                <w:rFonts w:ascii="Arial" w:hAnsi="Arial" w:cs="Arial"/>
                <w:bCs/>
                <w:sz w:val="22"/>
                <w:szCs w:val="22"/>
              </w:rPr>
              <w:t>Product code</w:t>
            </w:r>
          </w:p>
        </w:tc>
        <w:tc>
          <w:tcPr>
            <w:tcW w:w="2126" w:type="dxa"/>
            <w:shd w:val="clear" w:color="auto" w:fill="D9D9D9" w:themeFill="background1" w:themeFillShade="D9"/>
          </w:tcPr>
          <w:p w:rsidR="00604FCE" w:rsidRPr="00A23704" w:rsidRDefault="00604FCE" w:rsidP="00942F72">
            <w:pPr>
              <w:pStyle w:val="Default"/>
              <w:rPr>
                <w:rFonts w:ascii="Arial" w:hAnsi="Arial" w:cs="Arial"/>
                <w:bCs/>
                <w:sz w:val="22"/>
                <w:szCs w:val="22"/>
              </w:rPr>
            </w:pPr>
            <w:r w:rsidRPr="00FE2940">
              <w:rPr>
                <w:rFonts w:ascii="Arial" w:hAnsi="Arial" w:cs="Arial"/>
                <w:bCs/>
                <w:color w:val="auto"/>
                <w:sz w:val="22"/>
                <w:szCs w:val="22"/>
              </w:rPr>
              <w:t>Size</w:t>
            </w:r>
          </w:p>
        </w:tc>
        <w:tc>
          <w:tcPr>
            <w:tcW w:w="1065" w:type="dxa"/>
            <w:shd w:val="clear" w:color="auto" w:fill="D9D9D9" w:themeFill="background1" w:themeFillShade="D9"/>
          </w:tcPr>
          <w:p w:rsidR="00604FCE" w:rsidRPr="00A23704" w:rsidRDefault="00604FCE" w:rsidP="00942F72">
            <w:pPr>
              <w:pStyle w:val="Default"/>
              <w:rPr>
                <w:rFonts w:ascii="Arial" w:hAnsi="Arial" w:cs="Arial"/>
                <w:bCs/>
                <w:sz w:val="22"/>
                <w:szCs w:val="22"/>
              </w:rPr>
            </w:pPr>
            <w:r>
              <w:rPr>
                <w:rFonts w:ascii="Arial" w:hAnsi="Arial" w:cs="Arial"/>
                <w:bCs/>
                <w:sz w:val="22"/>
                <w:szCs w:val="22"/>
              </w:rPr>
              <w:t>Quantity in pack</w:t>
            </w:r>
          </w:p>
        </w:tc>
        <w:tc>
          <w:tcPr>
            <w:tcW w:w="1926" w:type="dxa"/>
            <w:shd w:val="clear" w:color="auto" w:fill="D9D9D9" w:themeFill="background1" w:themeFillShade="D9"/>
          </w:tcPr>
          <w:p w:rsidR="00604FCE" w:rsidRPr="00A23704" w:rsidRDefault="00604FCE" w:rsidP="00942F72">
            <w:pPr>
              <w:pStyle w:val="Default"/>
              <w:rPr>
                <w:rFonts w:ascii="Arial" w:hAnsi="Arial" w:cs="Arial"/>
                <w:bCs/>
                <w:sz w:val="22"/>
                <w:szCs w:val="22"/>
              </w:rPr>
            </w:pPr>
          </w:p>
        </w:tc>
      </w:tr>
      <w:tr w:rsidR="00FC2A45" w:rsidRPr="00A23704" w:rsidTr="002A5AC3">
        <w:tc>
          <w:tcPr>
            <w:tcW w:w="1643" w:type="dxa"/>
            <w:shd w:val="clear" w:color="auto" w:fill="92D050"/>
          </w:tcPr>
          <w:p w:rsidR="00FC2A45" w:rsidRPr="00CA263B" w:rsidRDefault="00FC2A45" w:rsidP="00A47DEA">
            <w:pPr>
              <w:pStyle w:val="Default"/>
              <w:rPr>
                <w:rFonts w:ascii="Arial" w:hAnsi="Arial" w:cs="Arial"/>
                <w:bCs/>
                <w:sz w:val="22"/>
                <w:szCs w:val="22"/>
              </w:rPr>
            </w:pPr>
            <w:r>
              <w:rPr>
                <w:rFonts w:ascii="Arial" w:hAnsi="Arial" w:cs="Arial"/>
                <w:bCs/>
                <w:sz w:val="22"/>
                <w:szCs w:val="22"/>
              </w:rPr>
              <w:t>Clinisupplies</w:t>
            </w:r>
          </w:p>
        </w:tc>
        <w:tc>
          <w:tcPr>
            <w:tcW w:w="1452" w:type="dxa"/>
            <w:shd w:val="clear" w:color="auto" w:fill="92D050"/>
          </w:tcPr>
          <w:p w:rsidR="00FC2A45" w:rsidRPr="00CA263B" w:rsidRDefault="00FC2A45" w:rsidP="00A47DEA">
            <w:pPr>
              <w:pStyle w:val="Default"/>
              <w:rPr>
                <w:rFonts w:ascii="Arial" w:hAnsi="Arial" w:cs="Arial"/>
                <w:bCs/>
                <w:sz w:val="22"/>
                <w:szCs w:val="22"/>
              </w:rPr>
            </w:pPr>
            <w:r>
              <w:rPr>
                <w:rFonts w:ascii="Arial" w:hAnsi="Arial" w:cs="Arial"/>
                <w:bCs/>
                <w:sz w:val="22"/>
                <w:szCs w:val="22"/>
              </w:rPr>
              <w:t xml:space="preserve">Prosys Sensacath </w:t>
            </w:r>
          </w:p>
        </w:tc>
        <w:tc>
          <w:tcPr>
            <w:tcW w:w="1266" w:type="dxa"/>
            <w:shd w:val="clear" w:color="auto" w:fill="92D050"/>
          </w:tcPr>
          <w:p w:rsidR="00FC2A45" w:rsidRDefault="00FC2A45" w:rsidP="00A47DEA">
            <w:pPr>
              <w:pStyle w:val="Default"/>
              <w:rPr>
                <w:rFonts w:ascii="Arial" w:hAnsi="Arial" w:cs="Arial"/>
                <w:bCs/>
                <w:sz w:val="22"/>
                <w:szCs w:val="22"/>
              </w:rPr>
            </w:pPr>
            <w:r>
              <w:rPr>
                <w:rFonts w:ascii="Arial" w:hAnsi="Arial" w:cs="Arial"/>
                <w:bCs/>
                <w:sz w:val="22"/>
                <w:szCs w:val="22"/>
              </w:rPr>
              <w:t xml:space="preserve">PSCM plus size </w:t>
            </w:r>
          </w:p>
        </w:tc>
        <w:tc>
          <w:tcPr>
            <w:tcW w:w="2126" w:type="dxa"/>
            <w:shd w:val="clear" w:color="auto" w:fill="92D050"/>
          </w:tcPr>
          <w:p w:rsidR="00FC2A45" w:rsidRPr="00CA263B" w:rsidRDefault="00FC2A45" w:rsidP="00A47DEA">
            <w:pPr>
              <w:pStyle w:val="Default"/>
              <w:rPr>
                <w:rFonts w:ascii="Arial" w:hAnsi="Arial" w:cs="Arial"/>
                <w:bCs/>
                <w:sz w:val="22"/>
                <w:szCs w:val="22"/>
              </w:rPr>
            </w:pPr>
            <w:r>
              <w:rPr>
                <w:rFonts w:ascii="Arial" w:hAnsi="Arial" w:cs="Arial"/>
                <w:bCs/>
                <w:sz w:val="22"/>
                <w:szCs w:val="22"/>
              </w:rPr>
              <w:t>10ch-18ch</w:t>
            </w:r>
          </w:p>
        </w:tc>
        <w:tc>
          <w:tcPr>
            <w:tcW w:w="1065" w:type="dxa"/>
            <w:shd w:val="clear" w:color="auto" w:fill="92D050"/>
          </w:tcPr>
          <w:p w:rsidR="00FC2A45" w:rsidRPr="00CA263B" w:rsidRDefault="00FC2A45" w:rsidP="00A47DEA">
            <w:pPr>
              <w:pStyle w:val="Default"/>
              <w:rPr>
                <w:rFonts w:ascii="Arial" w:hAnsi="Arial" w:cs="Arial"/>
                <w:bCs/>
                <w:sz w:val="22"/>
                <w:szCs w:val="22"/>
              </w:rPr>
            </w:pPr>
            <w:r>
              <w:rPr>
                <w:rFonts w:ascii="Arial" w:hAnsi="Arial" w:cs="Arial"/>
                <w:bCs/>
                <w:sz w:val="22"/>
                <w:szCs w:val="22"/>
              </w:rPr>
              <w:t>30</w:t>
            </w:r>
          </w:p>
        </w:tc>
        <w:tc>
          <w:tcPr>
            <w:tcW w:w="1926" w:type="dxa"/>
            <w:shd w:val="clear" w:color="auto" w:fill="92D050"/>
          </w:tcPr>
          <w:p w:rsidR="00FC2A45" w:rsidRPr="00A47DEA" w:rsidRDefault="00FC2A45" w:rsidP="00A47DEA">
            <w:pPr>
              <w:pStyle w:val="Default"/>
              <w:rPr>
                <w:rFonts w:ascii="Arial" w:hAnsi="Arial" w:cs="Arial"/>
                <w:b/>
                <w:bCs/>
                <w:sz w:val="22"/>
                <w:szCs w:val="22"/>
              </w:rPr>
            </w:pPr>
            <w:r w:rsidRPr="00A47DEA">
              <w:rPr>
                <w:rFonts w:ascii="Arial" w:hAnsi="Arial" w:cs="Arial"/>
                <w:b/>
                <w:bCs/>
                <w:sz w:val="22"/>
                <w:szCs w:val="22"/>
              </w:rPr>
              <w:t>1</w:t>
            </w:r>
            <w:r w:rsidRPr="00A47DEA">
              <w:rPr>
                <w:rFonts w:ascii="Arial" w:hAnsi="Arial" w:cs="Arial"/>
                <w:b/>
                <w:bCs/>
                <w:sz w:val="22"/>
                <w:szCs w:val="22"/>
                <w:vertAlign w:val="superscript"/>
              </w:rPr>
              <w:t>st</w:t>
            </w:r>
            <w:r w:rsidRPr="00A47DEA">
              <w:rPr>
                <w:rFonts w:ascii="Arial" w:hAnsi="Arial" w:cs="Arial"/>
                <w:b/>
                <w:bCs/>
                <w:sz w:val="22"/>
                <w:szCs w:val="22"/>
              </w:rPr>
              <w:t xml:space="preserve"> line</w:t>
            </w:r>
          </w:p>
        </w:tc>
      </w:tr>
      <w:tr w:rsidR="00A47DEA" w:rsidRPr="00A23704" w:rsidTr="003705DF">
        <w:tc>
          <w:tcPr>
            <w:tcW w:w="1643" w:type="dxa"/>
            <w:shd w:val="clear" w:color="auto" w:fill="92D050"/>
          </w:tcPr>
          <w:p w:rsidR="00A47DEA" w:rsidRPr="006E1ED1" w:rsidRDefault="00F44C0D" w:rsidP="00A47DEA">
            <w:pPr>
              <w:pStyle w:val="Default"/>
              <w:rPr>
                <w:rFonts w:ascii="Arial" w:hAnsi="Arial" w:cs="Arial"/>
                <w:bCs/>
                <w:sz w:val="22"/>
                <w:szCs w:val="22"/>
              </w:rPr>
            </w:pPr>
            <w:r>
              <w:rPr>
                <w:rFonts w:ascii="Arial" w:hAnsi="Arial" w:cs="Arial"/>
                <w:bCs/>
                <w:sz w:val="22"/>
                <w:szCs w:val="22"/>
              </w:rPr>
              <w:t xml:space="preserve">Clinimed </w:t>
            </w:r>
          </w:p>
        </w:tc>
        <w:tc>
          <w:tcPr>
            <w:tcW w:w="1452" w:type="dxa"/>
            <w:shd w:val="clear" w:color="auto" w:fill="92D050"/>
          </w:tcPr>
          <w:p w:rsidR="00A47DEA" w:rsidRPr="006E1ED1" w:rsidRDefault="00F44C0D" w:rsidP="00A47DEA">
            <w:pPr>
              <w:pStyle w:val="Default"/>
              <w:rPr>
                <w:rFonts w:ascii="Arial" w:hAnsi="Arial" w:cs="Arial"/>
                <w:bCs/>
                <w:sz w:val="22"/>
                <w:szCs w:val="22"/>
              </w:rPr>
            </w:pPr>
            <w:r>
              <w:rPr>
                <w:rFonts w:ascii="Arial" w:hAnsi="Arial" w:cs="Arial"/>
                <w:bCs/>
                <w:sz w:val="22"/>
                <w:szCs w:val="22"/>
              </w:rPr>
              <w:t xml:space="preserve">Curan Man </w:t>
            </w:r>
          </w:p>
        </w:tc>
        <w:tc>
          <w:tcPr>
            <w:tcW w:w="1266" w:type="dxa"/>
            <w:shd w:val="clear" w:color="auto" w:fill="92D050"/>
          </w:tcPr>
          <w:p w:rsidR="00A47DEA" w:rsidRPr="006E1ED1" w:rsidRDefault="00F44C0D" w:rsidP="00A47DEA">
            <w:pPr>
              <w:pStyle w:val="Default"/>
              <w:rPr>
                <w:rFonts w:ascii="Arial" w:hAnsi="Arial" w:cs="Arial"/>
                <w:bCs/>
                <w:sz w:val="22"/>
                <w:szCs w:val="22"/>
              </w:rPr>
            </w:pPr>
            <w:r>
              <w:rPr>
                <w:rFonts w:ascii="Arial" w:hAnsi="Arial" w:cs="Arial"/>
                <w:bCs/>
                <w:sz w:val="22"/>
                <w:szCs w:val="22"/>
              </w:rPr>
              <w:t xml:space="preserve">CM plus size </w:t>
            </w:r>
          </w:p>
        </w:tc>
        <w:tc>
          <w:tcPr>
            <w:tcW w:w="2126" w:type="dxa"/>
            <w:shd w:val="clear" w:color="auto" w:fill="92D050"/>
          </w:tcPr>
          <w:p w:rsidR="00A47DEA" w:rsidRPr="006E1ED1" w:rsidRDefault="00F44C0D" w:rsidP="00A47DEA">
            <w:pPr>
              <w:pStyle w:val="Default"/>
              <w:rPr>
                <w:rFonts w:ascii="Arial" w:hAnsi="Arial" w:cs="Arial"/>
                <w:bCs/>
                <w:sz w:val="22"/>
                <w:szCs w:val="22"/>
              </w:rPr>
            </w:pPr>
            <w:r>
              <w:rPr>
                <w:rFonts w:ascii="Arial" w:hAnsi="Arial" w:cs="Arial"/>
                <w:bCs/>
                <w:sz w:val="22"/>
                <w:szCs w:val="22"/>
              </w:rPr>
              <w:t xml:space="preserve">12ch- 16ch </w:t>
            </w:r>
          </w:p>
        </w:tc>
        <w:tc>
          <w:tcPr>
            <w:tcW w:w="1065" w:type="dxa"/>
            <w:shd w:val="clear" w:color="auto" w:fill="92D050"/>
          </w:tcPr>
          <w:p w:rsidR="00A47DEA" w:rsidRPr="006E1ED1" w:rsidRDefault="00F44C0D" w:rsidP="00A47DEA">
            <w:pPr>
              <w:pStyle w:val="Default"/>
              <w:rPr>
                <w:rFonts w:ascii="Arial" w:hAnsi="Arial" w:cs="Arial"/>
                <w:bCs/>
                <w:sz w:val="22"/>
                <w:szCs w:val="22"/>
              </w:rPr>
            </w:pPr>
            <w:r>
              <w:rPr>
                <w:rFonts w:ascii="Arial" w:hAnsi="Arial" w:cs="Arial"/>
                <w:bCs/>
                <w:sz w:val="22"/>
                <w:szCs w:val="22"/>
              </w:rPr>
              <w:t xml:space="preserve">30 </w:t>
            </w:r>
          </w:p>
        </w:tc>
        <w:tc>
          <w:tcPr>
            <w:tcW w:w="1926" w:type="dxa"/>
            <w:shd w:val="clear" w:color="auto" w:fill="92D050"/>
          </w:tcPr>
          <w:p w:rsidR="00A47DEA" w:rsidRPr="00A47DEA" w:rsidRDefault="00A47DEA" w:rsidP="00A47DEA">
            <w:pPr>
              <w:pStyle w:val="Default"/>
              <w:rPr>
                <w:rFonts w:ascii="Arial" w:hAnsi="Arial" w:cs="Arial"/>
                <w:b/>
                <w:bCs/>
                <w:sz w:val="22"/>
                <w:szCs w:val="22"/>
              </w:rPr>
            </w:pPr>
            <w:r w:rsidRPr="00A47DEA">
              <w:rPr>
                <w:rFonts w:ascii="Arial" w:hAnsi="Arial" w:cs="Arial"/>
                <w:b/>
                <w:bCs/>
                <w:sz w:val="22"/>
                <w:szCs w:val="22"/>
              </w:rPr>
              <w:t>2</w:t>
            </w:r>
            <w:r w:rsidRPr="00A47DEA">
              <w:rPr>
                <w:rFonts w:ascii="Arial" w:hAnsi="Arial" w:cs="Arial"/>
                <w:b/>
                <w:bCs/>
                <w:sz w:val="22"/>
                <w:szCs w:val="22"/>
                <w:vertAlign w:val="superscript"/>
              </w:rPr>
              <w:t>nd</w:t>
            </w:r>
            <w:r w:rsidRPr="00A47DEA">
              <w:rPr>
                <w:rFonts w:ascii="Arial" w:hAnsi="Arial" w:cs="Arial"/>
                <w:b/>
                <w:bCs/>
                <w:sz w:val="22"/>
                <w:szCs w:val="22"/>
              </w:rPr>
              <w:t xml:space="preserve"> line</w:t>
            </w:r>
          </w:p>
        </w:tc>
      </w:tr>
    </w:tbl>
    <w:p w:rsidR="00B21551" w:rsidRDefault="00B21551" w:rsidP="00604FCE">
      <w:pPr>
        <w:autoSpaceDE w:val="0"/>
        <w:autoSpaceDN w:val="0"/>
        <w:adjustRightInd w:val="0"/>
        <w:spacing w:after="0" w:line="240" w:lineRule="auto"/>
        <w:rPr>
          <w:rFonts w:ascii="Arial" w:hAnsi="Arial" w:cs="Arial"/>
          <w:b/>
          <w:color w:val="000000"/>
          <w:sz w:val="24"/>
          <w:szCs w:val="24"/>
          <w:highlight w:val="lightGray"/>
        </w:rPr>
      </w:pPr>
    </w:p>
    <w:p w:rsidR="00B21551" w:rsidRPr="00187C0E" w:rsidRDefault="000251D3" w:rsidP="00604FCE">
      <w:pPr>
        <w:autoSpaceDE w:val="0"/>
        <w:autoSpaceDN w:val="0"/>
        <w:adjustRightInd w:val="0"/>
        <w:spacing w:after="0" w:line="240" w:lineRule="auto"/>
        <w:rPr>
          <w:rFonts w:ascii="Arial" w:hAnsi="Arial" w:cs="Arial"/>
          <w:b/>
          <w:color w:val="000000"/>
          <w:sz w:val="20"/>
          <w:szCs w:val="20"/>
        </w:rPr>
      </w:pPr>
      <w:r w:rsidRPr="00187C0E">
        <w:rPr>
          <w:rFonts w:ascii="Arial" w:hAnsi="Arial" w:cs="Arial"/>
          <w:b/>
          <w:color w:val="000000"/>
          <w:sz w:val="20"/>
          <w:szCs w:val="20"/>
        </w:rPr>
        <w:t>NB: Alternative catheter are available if patients have specific needs or dexterity is</w:t>
      </w:r>
      <w:r w:rsidR="00F44C0D">
        <w:rPr>
          <w:rFonts w:ascii="Arial" w:hAnsi="Arial" w:cs="Arial"/>
          <w:b/>
          <w:color w:val="000000"/>
          <w:sz w:val="20"/>
          <w:szCs w:val="20"/>
        </w:rPr>
        <w:t>sues, please speak to Bladder and bowel</w:t>
      </w:r>
      <w:r w:rsidRPr="00187C0E">
        <w:rPr>
          <w:rFonts w:ascii="Arial" w:hAnsi="Arial" w:cs="Arial"/>
          <w:b/>
          <w:color w:val="000000"/>
          <w:sz w:val="20"/>
          <w:szCs w:val="20"/>
        </w:rPr>
        <w:t xml:space="preserve"> </w:t>
      </w:r>
      <w:r w:rsidR="00F44C0D">
        <w:rPr>
          <w:rFonts w:ascii="Arial" w:hAnsi="Arial" w:cs="Arial"/>
          <w:b/>
          <w:color w:val="000000"/>
          <w:sz w:val="20"/>
          <w:szCs w:val="20"/>
        </w:rPr>
        <w:t>s</w:t>
      </w:r>
      <w:r w:rsidRPr="00187C0E">
        <w:rPr>
          <w:rFonts w:ascii="Arial" w:hAnsi="Arial" w:cs="Arial"/>
          <w:b/>
          <w:color w:val="000000"/>
          <w:sz w:val="20"/>
          <w:szCs w:val="20"/>
        </w:rPr>
        <w:t xml:space="preserve">pecialist </w:t>
      </w:r>
      <w:r w:rsidR="00F44C0D">
        <w:rPr>
          <w:rFonts w:ascii="Arial" w:hAnsi="Arial" w:cs="Arial"/>
          <w:b/>
          <w:color w:val="000000"/>
          <w:sz w:val="20"/>
          <w:szCs w:val="20"/>
        </w:rPr>
        <w:t>n</w:t>
      </w:r>
      <w:r w:rsidRPr="00187C0E">
        <w:rPr>
          <w:rFonts w:ascii="Arial" w:hAnsi="Arial" w:cs="Arial"/>
          <w:b/>
          <w:color w:val="000000"/>
          <w:sz w:val="20"/>
          <w:szCs w:val="20"/>
        </w:rPr>
        <w:t>urses for advice</w:t>
      </w:r>
    </w:p>
    <w:p w:rsidR="00CB2564" w:rsidRDefault="00CB2564" w:rsidP="00604FCE">
      <w:pPr>
        <w:autoSpaceDE w:val="0"/>
        <w:autoSpaceDN w:val="0"/>
        <w:adjustRightInd w:val="0"/>
        <w:spacing w:after="0" w:line="240" w:lineRule="auto"/>
        <w:rPr>
          <w:rFonts w:ascii="Arial" w:hAnsi="Arial" w:cs="Arial"/>
          <w:b/>
          <w:color w:val="000000"/>
          <w:sz w:val="24"/>
          <w:szCs w:val="24"/>
          <w:highlight w:val="lightGray"/>
        </w:rPr>
      </w:pPr>
    </w:p>
    <w:p w:rsidR="001144AE" w:rsidRDefault="001144AE" w:rsidP="00604FCE">
      <w:pPr>
        <w:autoSpaceDE w:val="0"/>
        <w:autoSpaceDN w:val="0"/>
        <w:adjustRightInd w:val="0"/>
        <w:spacing w:after="0" w:line="240" w:lineRule="auto"/>
        <w:rPr>
          <w:rFonts w:ascii="Arial" w:hAnsi="Arial" w:cs="Arial"/>
          <w:b/>
          <w:color w:val="000000"/>
          <w:sz w:val="24"/>
          <w:szCs w:val="24"/>
          <w:highlight w:val="lightGray"/>
        </w:rPr>
      </w:pPr>
    </w:p>
    <w:p w:rsidR="00604FCE" w:rsidRPr="00602162" w:rsidRDefault="00604FCE" w:rsidP="00604FCE">
      <w:pPr>
        <w:autoSpaceDE w:val="0"/>
        <w:autoSpaceDN w:val="0"/>
        <w:adjustRightInd w:val="0"/>
        <w:spacing w:after="0" w:line="240" w:lineRule="auto"/>
        <w:rPr>
          <w:rFonts w:ascii="Arial" w:hAnsi="Arial" w:cs="Arial"/>
          <w:b/>
          <w:color w:val="000000"/>
          <w:sz w:val="24"/>
          <w:szCs w:val="24"/>
          <w:u w:val="single"/>
        </w:rPr>
      </w:pPr>
      <w:r w:rsidRPr="00602162">
        <w:rPr>
          <w:rFonts w:ascii="Arial" w:hAnsi="Arial" w:cs="Arial"/>
          <w:b/>
          <w:color w:val="000000"/>
          <w:sz w:val="24"/>
          <w:szCs w:val="24"/>
          <w:u w:val="single"/>
        </w:rPr>
        <w:t>ISC catheters with bags attached:</w:t>
      </w:r>
    </w:p>
    <w:p w:rsidR="003B3F91" w:rsidRDefault="003B3F91" w:rsidP="00604FCE">
      <w:pPr>
        <w:autoSpaceDE w:val="0"/>
        <w:autoSpaceDN w:val="0"/>
        <w:adjustRightInd w:val="0"/>
        <w:spacing w:after="0" w:line="240" w:lineRule="auto"/>
        <w:rPr>
          <w:rFonts w:ascii="Arial" w:hAnsi="Arial" w:cs="Arial"/>
          <w:b/>
          <w:color w:val="000000"/>
          <w:sz w:val="24"/>
          <w:szCs w:val="24"/>
        </w:rPr>
      </w:pPr>
    </w:p>
    <w:p w:rsidR="003B3F91" w:rsidRPr="00F1630C" w:rsidRDefault="003B3F91" w:rsidP="00604FCE">
      <w:pPr>
        <w:autoSpaceDE w:val="0"/>
        <w:autoSpaceDN w:val="0"/>
        <w:adjustRightInd w:val="0"/>
        <w:spacing w:after="0" w:line="240" w:lineRule="auto"/>
        <w:rPr>
          <w:rFonts w:ascii="Arial" w:hAnsi="Arial" w:cs="Arial"/>
          <w:b/>
          <w:color w:val="000000"/>
          <w:sz w:val="24"/>
          <w:szCs w:val="24"/>
        </w:rPr>
      </w:pPr>
      <w:r>
        <w:rPr>
          <w:rFonts w:ascii="Arial" w:hAnsi="Arial" w:cs="Arial"/>
          <w:b/>
          <w:color w:val="000000"/>
          <w:sz w:val="24"/>
          <w:szCs w:val="24"/>
        </w:rPr>
        <w:t>These catheters are ideal for patients when travelling or if toilet facilities are not accessible or appropriate.</w:t>
      </w:r>
    </w:p>
    <w:p w:rsidR="00604FCE" w:rsidRDefault="00604FCE" w:rsidP="00604FCE">
      <w:pPr>
        <w:autoSpaceDE w:val="0"/>
        <w:autoSpaceDN w:val="0"/>
        <w:adjustRightInd w:val="0"/>
        <w:spacing w:after="0" w:line="240" w:lineRule="auto"/>
        <w:rPr>
          <w:rFonts w:ascii="Arial" w:hAnsi="Arial" w:cs="Arial"/>
          <w:b/>
          <w:color w:val="000000"/>
        </w:rPr>
      </w:pPr>
    </w:p>
    <w:p w:rsidR="00604FCE" w:rsidRDefault="000A097B" w:rsidP="00604FCE">
      <w:pPr>
        <w:autoSpaceDE w:val="0"/>
        <w:autoSpaceDN w:val="0"/>
        <w:adjustRightInd w:val="0"/>
        <w:spacing w:after="0" w:line="240" w:lineRule="auto"/>
        <w:rPr>
          <w:rFonts w:ascii="Arial" w:hAnsi="Arial" w:cs="Arial"/>
          <w:b/>
          <w:color w:val="000000"/>
        </w:rPr>
      </w:pPr>
      <w:r>
        <w:rPr>
          <w:rFonts w:ascii="Arial" w:hAnsi="Arial" w:cs="Arial"/>
          <w:b/>
          <w:color w:val="000000"/>
        </w:rPr>
        <w:t>Female</w:t>
      </w:r>
      <w:r w:rsidR="00602162">
        <w:rPr>
          <w:rFonts w:ascii="Arial" w:hAnsi="Arial" w:cs="Arial"/>
          <w:b/>
          <w:color w:val="000000"/>
        </w:rPr>
        <w:t xml:space="preserve"> </w:t>
      </w:r>
    </w:p>
    <w:p w:rsidR="00604FCE" w:rsidRDefault="00604FCE" w:rsidP="00604FCE">
      <w:pPr>
        <w:autoSpaceDE w:val="0"/>
        <w:autoSpaceDN w:val="0"/>
        <w:adjustRightInd w:val="0"/>
        <w:spacing w:after="0" w:line="240" w:lineRule="auto"/>
        <w:jc w:val="center"/>
        <w:rPr>
          <w:rFonts w:ascii="Arial" w:hAnsi="Arial" w:cs="Arial"/>
          <w:b/>
          <w:color w:val="000000"/>
        </w:rPr>
      </w:pPr>
    </w:p>
    <w:tbl>
      <w:tblPr>
        <w:tblStyle w:val="TableGrid"/>
        <w:tblW w:w="9478" w:type="dxa"/>
        <w:tblLook w:val="04A0" w:firstRow="1" w:lastRow="0" w:firstColumn="1" w:lastColumn="0" w:noHBand="0" w:noVBand="1"/>
      </w:tblPr>
      <w:tblGrid>
        <w:gridCol w:w="1643"/>
        <w:gridCol w:w="1452"/>
        <w:gridCol w:w="1266"/>
        <w:gridCol w:w="2126"/>
        <w:gridCol w:w="1065"/>
        <w:gridCol w:w="1926"/>
      </w:tblGrid>
      <w:tr w:rsidR="00604FCE" w:rsidRPr="00A23704" w:rsidTr="00942F72">
        <w:tc>
          <w:tcPr>
            <w:tcW w:w="1643" w:type="dxa"/>
            <w:shd w:val="clear" w:color="auto" w:fill="BFBFBF" w:themeFill="background1" w:themeFillShade="BF"/>
          </w:tcPr>
          <w:p w:rsidR="00604FCE" w:rsidRPr="00A23704" w:rsidRDefault="00604FCE" w:rsidP="00942F72">
            <w:pPr>
              <w:pStyle w:val="Default"/>
              <w:rPr>
                <w:rFonts w:ascii="Arial" w:hAnsi="Arial" w:cs="Arial"/>
                <w:bCs/>
                <w:sz w:val="22"/>
                <w:szCs w:val="22"/>
              </w:rPr>
            </w:pPr>
            <w:r w:rsidRPr="00A23704">
              <w:rPr>
                <w:rFonts w:ascii="Arial" w:hAnsi="Arial" w:cs="Arial"/>
                <w:bCs/>
                <w:sz w:val="22"/>
                <w:szCs w:val="22"/>
              </w:rPr>
              <w:t>Category</w:t>
            </w:r>
          </w:p>
        </w:tc>
        <w:tc>
          <w:tcPr>
            <w:tcW w:w="7835" w:type="dxa"/>
            <w:gridSpan w:val="5"/>
            <w:shd w:val="clear" w:color="auto" w:fill="BFBFBF" w:themeFill="background1" w:themeFillShade="BF"/>
          </w:tcPr>
          <w:p w:rsidR="00604FCE" w:rsidRPr="00A23704" w:rsidRDefault="00604FCE" w:rsidP="00942F72">
            <w:pPr>
              <w:pStyle w:val="Default"/>
              <w:rPr>
                <w:rFonts w:ascii="Arial" w:hAnsi="Arial" w:cs="Arial"/>
                <w:bCs/>
                <w:sz w:val="22"/>
                <w:szCs w:val="22"/>
              </w:rPr>
            </w:pPr>
            <w:r>
              <w:rPr>
                <w:rFonts w:ascii="Arial" w:hAnsi="Arial" w:cs="Arial"/>
                <w:bCs/>
                <w:sz w:val="22"/>
                <w:szCs w:val="22"/>
              </w:rPr>
              <w:t>Intermittent catheters</w:t>
            </w:r>
          </w:p>
        </w:tc>
      </w:tr>
      <w:tr w:rsidR="00604FCE" w:rsidRPr="00F1536E" w:rsidTr="00942F72">
        <w:tc>
          <w:tcPr>
            <w:tcW w:w="1643" w:type="dxa"/>
            <w:shd w:val="clear" w:color="auto" w:fill="BFBFBF" w:themeFill="background1" w:themeFillShade="BF"/>
          </w:tcPr>
          <w:p w:rsidR="00604FCE" w:rsidRPr="00A23704" w:rsidRDefault="00604FCE" w:rsidP="00942F72">
            <w:pPr>
              <w:pStyle w:val="Default"/>
              <w:rPr>
                <w:rFonts w:ascii="Arial" w:hAnsi="Arial" w:cs="Arial"/>
                <w:bCs/>
                <w:sz w:val="22"/>
                <w:szCs w:val="22"/>
              </w:rPr>
            </w:pPr>
            <w:r w:rsidRPr="00A23704">
              <w:rPr>
                <w:rFonts w:ascii="Arial" w:hAnsi="Arial" w:cs="Arial"/>
                <w:bCs/>
                <w:sz w:val="22"/>
                <w:szCs w:val="22"/>
              </w:rPr>
              <w:t>Indications and features</w:t>
            </w:r>
          </w:p>
        </w:tc>
        <w:tc>
          <w:tcPr>
            <w:tcW w:w="7835" w:type="dxa"/>
            <w:gridSpan w:val="5"/>
            <w:shd w:val="clear" w:color="auto" w:fill="BFBFBF" w:themeFill="background1" w:themeFillShade="BF"/>
          </w:tcPr>
          <w:p w:rsidR="00604FCE" w:rsidRPr="00F1536E" w:rsidRDefault="00604FCE" w:rsidP="00942F72">
            <w:pPr>
              <w:pStyle w:val="Default"/>
              <w:rPr>
                <w:rFonts w:ascii="Arial" w:hAnsi="Arial" w:cs="Arial"/>
                <w:bCs/>
                <w:sz w:val="22"/>
                <w:szCs w:val="22"/>
              </w:rPr>
            </w:pPr>
            <w:r>
              <w:rPr>
                <w:rFonts w:ascii="Arial" w:hAnsi="Arial" w:cs="Arial"/>
                <w:sz w:val="22"/>
                <w:szCs w:val="22"/>
              </w:rPr>
              <w:t>C</w:t>
            </w:r>
            <w:r w:rsidRPr="00F1536E">
              <w:rPr>
                <w:rFonts w:ascii="Arial" w:hAnsi="Arial" w:cs="Arial"/>
                <w:sz w:val="22"/>
                <w:szCs w:val="22"/>
              </w:rPr>
              <w:t xml:space="preserve">atheters for intermittent bladder drainage </w:t>
            </w:r>
            <w:r>
              <w:rPr>
                <w:rFonts w:ascii="Arial" w:hAnsi="Arial" w:cs="Arial"/>
                <w:sz w:val="22"/>
                <w:szCs w:val="22"/>
              </w:rPr>
              <w:t xml:space="preserve">with bag attached.  </w:t>
            </w:r>
            <w:r w:rsidRPr="00F1536E">
              <w:rPr>
                <w:rFonts w:ascii="Arial" w:hAnsi="Arial" w:cs="Arial"/>
                <w:sz w:val="22"/>
                <w:szCs w:val="22"/>
              </w:rPr>
              <w:t>Single Use only</w:t>
            </w:r>
          </w:p>
        </w:tc>
      </w:tr>
      <w:tr w:rsidR="00604FCE" w:rsidRPr="00A23704" w:rsidTr="00942F72">
        <w:tc>
          <w:tcPr>
            <w:tcW w:w="1643" w:type="dxa"/>
            <w:shd w:val="clear" w:color="auto" w:fill="D9D9D9" w:themeFill="background1" w:themeFillShade="D9"/>
          </w:tcPr>
          <w:p w:rsidR="00604FCE" w:rsidRPr="00A23704" w:rsidRDefault="00921A41" w:rsidP="00942F72">
            <w:pPr>
              <w:pStyle w:val="Default"/>
              <w:rPr>
                <w:rFonts w:ascii="Arial" w:hAnsi="Arial" w:cs="Arial"/>
                <w:bCs/>
                <w:sz w:val="22"/>
                <w:szCs w:val="22"/>
              </w:rPr>
            </w:pPr>
            <w:r>
              <w:rPr>
                <w:rFonts w:ascii="Arial" w:hAnsi="Arial" w:cs="Arial"/>
                <w:bCs/>
                <w:sz w:val="22"/>
                <w:szCs w:val="22"/>
              </w:rPr>
              <w:t>Manufacturer</w:t>
            </w:r>
          </w:p>
        </w:tc>
        <w:tc>
          <w:tcPr>
            <w:tcW w:w="1452" w:type="dxa"/>
            <w:shd w:val="clear" w:color="auto" w:fill="D9D9D9" w:themeFill="background1" w:themeFillShade="D9"/>
          </w:tcPr>
          <w:p w:rsidR="00604FCE" w:rsidRPr="00A23704" w:rsidRDefault="00921A41" w:rsidP="00942F72">
            <w:pPr>
              <w:pStyle w:val="Default"/>
              <w:rPr>
                <w:rFonts w:ascii="Arial" w:hAnsi="Arial" w:cs="Arial"/>
                <w:bCs/>
                <w:sz w:val="22"/>
                <w:szCs w:val="22"/>
              </w:rPr>
            </w:pPr>
            <w:r>
              <w:rPr>
                <w:rFonts w:ascii="Arial" w:hAnsi="Arial" w:cs="Arial"/>
                <w:bCs/>
                <w:sz w:val="22"/>
                <w:szCs w:val="22"/>
              </w:rPr>
              <w:t>Appliance</w:t>
            </w:r>
          </w:p>
        </w:tc>
        <w:tc>
          <w:tcPr>
            <w:tcW w:w="1266" w:type="dxa"/>
            <w:shd w:val="clear" w:color="auto" w:fill="D9D9D9" w:themeFill="background1" w:themeFillShade="D9"/>
          </w:tcPr>
          <w:p w:rsidR="00604FCE" w:rsidRPr="00A23704" w:rsidRDefault="00604FCE" w:rsidP="00942F72">
            <w:pPr>
              <w:pStyle w:val="Default"/>
              <w:rPr>
                <w:rFonts w:ascii="Arial" w:hAnsi="Arial" w:cs="Arial"/>
                <w:bCs/>
                <w:sz w:val="22"/>
                <w:szCs w:val="22"/>
              </w:rPr>
            </w:pPr>
            <w:r w:rsidRPr="00A23704">
              <w:rPr>
                <w:rFonts w:ascii="Arial" w:hAnsi="Arial" w:cs="Arial"/>
                <w:bCs/>
                <w:sz w:val="22"/>
                <w:szCs w:val="22"/>
              </w:rPr>
              <w:t>Product code</w:t>
            </w:r>
          </w:p>
        </w:tc>
        <w:tc>
          <w:tcPr>
            <w:tcW w:w="2126" w:type="dxa"/>
            <w:shd w:val="clear" w:color="auto" w:fill="D9D9D9" w:themeFill="background1" w:themeFillShade="D9"/>
          </w:tcPr>
          <w:p w:rsidR="00604FCE" w:rsidRPr="00A23704" w:rsidRDefault="00604FCE" w:rsidP="00942F72">
            <w:pPr>
              <w:pStyle w:val="Default"/>
              <w:rPr>
                <w:rFonts w:ascii="Arial" w:hAnsi="Arial" w:cs="Arial"/>
                <w:bCs/>
                <w:sz w:val="22"/>
                <w:szCs w:val="22"/>
              </w:rPr>
            </w:pPr>
            <w:r w:rsidRPr="00FE2940">
              <w:rPr>
                <w:rFonts w:ascii="Arial" w:hAnsi="Arial" w:cs="Arial"/>
                <w:bCs/>
                <w:color w:val="auto"/>
                <w:sz w:val="22"/>
                <w:szCs w:val="22"/>
              </w:rPr>
              <w:t>Size</w:t>
            </w:r>
          </w:p>
        </w:tc>
        <w:tc>
          <w:tcPr>
            <w:tcW w:w="1065" w:type="dxa"/>
            <w:shd w:val="clear" w:color="auto" w:fill="D9D9D9" w:themeFill="background1" w:themeFillShade="D9"/>
          </w:tcPr>
          <w:p w:rsidR="00604FCE" w:rsidRPr="00A23704" w:rsidRDefault="00604FCE" w:rsidP="00942F72">
            <w:pPr>
              <w:pStyle w:val="Default"/>
              <w:rPr>
                <w:rFonts w:ascii="Arial" w:hAnsi="Arial" w:cs="Arial"/>
                <w:bCs/>
                <w:sz w:val="22"/>
                <w:szCs w:val="22"/>
              </w:rPr>
            </w:pPr>
            <w:r>
              <w:rPr>
                <w:rFonts w:ascii="Arial" w:hAnsi="Arial" w:cs="Arial"/>
                <w:bCs/>
                <w:sz w:val="22"/>
                <w:szCs w:val="22"/>
              </w:rPr>
              <w:t>Quantity in pack</w:t>
            </w:r>
          </w:p>
        </w:tc>
        <w:tc>
          <w:tcPr>
            <w:tcW w:w="1926" w:type="dxa"/>
            <w:shd w:val="clear" w:color="auto" w:fill="D9D9D9" w:themeFill="background1" w:themeFillShade="D9"/>
          </w:tcPr>
          <w:p w:rsidR="00604FCE" w:rsidRPr="00A23704" w:rsidRDefault="00604FCE" w:rsidP="00942F72">
            <w:pPr>
              <w:pStyle w:val="Default"/>
              <w:rPr>
                <w:rFonts w:ascii="Arial" w:hAnsi="Arial" w:cs="Arial"/>
                <w:bCs/>
                <w:sz w:val="22"/>
                <w:szCs w:val="22"/>
              </w:rPr>
            </w:pPr>
          </w:p>
        </w:tc>
      </w:tr>
      <w:tr w:rsidR="00AF0CBD" w:rsidRPr="00AF0CBD" w:rsidTr="00B92CD9">
        <w:tc>
          <w:tcPr>
            <w:tcW w:w="1643" w:type="dxa"/>
            <w:shd w:val="clear" w:color="auto" w:fill="92D050"/>
          </w:tcPr>
          <w:p w:rsidR="00AF0CBD" w:rsidRPr="00AF0CBD" w:rsidRDefault="00AF0CBD" w:rsidP="00AF0CBD">
            <w:pPr>
              <w:pStyle w:val="Default"/>
              <w:rPr>
                <w:rFonts w:ascii="Arial" w:hAnsi="Arial" w:cs="Arial"/>
                <w:bCs/>
                <w:color w:val="auto"/>
                <w:sz w:val="22"/>
                <w:szCs w:val="22"/>
              </w:rPr>
            </w:pPr>
            <w:r w:rsidRPr="00AF0CBD">
              <w:rPr>
                <w:rFonts w:ascii="Arial" w:hAnsi="Arial" w:cs="Arial"/>
                <w:bCs/>
                <w:color w:val="auto"/>
                <w:sz w:val="22"/>
                <w:szCs w:val="22"/>
              </w:rPr>
              <w:t>Coloplast</w:t>
            </w:r>
          </w:p>
        </w:tc>
        <w:tc>
          <w:tcPr>
            <w:tcW w:w="1452" w:type="dxa"/>
            <w:shd w:val="clear" w:color="auto" w:fill="92D050"/>
          </w:tcPr>
          <w:p w:rsidR="00AF0CBD" w:rsidRPr="00AF0CBD" w:rsidRDefault="00AF0CBD" w:rsidP="00AF0CBD">
            <w:pPr>
              <w:pStyle w:val="Default"/>
              <w:rPr>
                <w:rFonts w:ascii="Arial" w:hAnsi="Arial" w:cs="Arial"/>
                <w:bCs/>
                <w:color w:val="auto"/>
                <w:sz w:val="22"/>
                <w:szCs w:val="22"/>
              </w:rPr>
            </w:pPr>
            <w:r w:rsidRPr="00AF0CBD">
              <w:rPr>
                <w:rFonts w:ascii="Arial" w:hAnsi="Arial" w:cs="Arial"/>
                <w:bCs/>
                <w:color w:val="auto"/>
                <w:sz w:val="22"/>
                <w:szCs w:val="22"/>
              </w:rPr>
              <w:t>Speedicath compact set</w:t>
            </w:r>
          </w:p>
        </w:tc>
        <w:tc>
          <w:tcPr>
            <w:tcW w:w="1266" w:type="dxa"/>
            <w:shd w:val="clear" w:color="auto" w:fill="92D050"/>
          </w:tcPr>
          <w:p w:rsidR="00AF0CBD" w:rsidRDefault="00AF0CBD" w:rsidP="00AF0CBD">
            <w:pPr>
              <w:pStyle w:val="Default"/>
              <w:rPr>
                <w:rFonts w:ascii="Arial" w:hAnsi="Arial" w:cs="Arial"/>
                <w:bCs/>
                <w:color w:val="auto"/>
                <w:sz w:val="22"/>
                <w:szCs w:val="22"/>
              </w:rPr>
            </w:pPr>
            <w:r>
              <w:rPr>
                <w:rFonts w:ascii="Arial" w:hAnsi="Arial" w:cs="Arial"/>
                <w:bCs/>
                <w:color w:val="auto"/>
                <w:sz w:val="22"/>
                <w:szCs w:val="22"/>
              </w:rPr>
              <w:t>28520 10ch</w:t>
            </w:r>
          </w:p>
          <w:p w:rsidR="00AF0CBD" w:rsidRDefault="00AF0CBD" w:rsidP="00AF0CBD">
            <w:pPr>
              <w:pStyle w:val="Default"/>
              <w:rPr>
                <w:rFonts w:ascii="Arial" w:hAnsi="Arial" w:cs="Arial"/>
                <w:bCs/>
                <w:color w:val="auto"/>
                <w:sz w:val="22"/>
                <w:szCs w:val="22"/>
              </w:rPr>
            </w:pPr>
            <w:r>
              <w:rPr>
                <w:rFonts w:ascii="Arial" w:hAnsi="Arial" w:cs="Arial"/>
                <w:bCs/>
                <w:color w:val="auto"/>
                <w:sz w:val="22"/>
                <w:szCs w:val="22"/>
              </w:rPr>
              <w:t>28522 size 12ch</w:t>
            </w:r>
          </w:p>
          <w:p w:rsidR="00AF0CBD" w:rsidRPr="00AF0CBD" w:rsidRDefault="00AF0CBD" w:rsidP="00AF0CBD">
            <w:pPr>
              <w:pStyle w:val="Default"/>
              <w:rPr>
                <w:rFonts w:ascii="Arial" w:hAnsi="Arial" w:cs="Arial"/>
                <w:bCs/>
                <w:color w:val="auto"/>
                <w:sz w:val="22"/>
                <w:szCs w:val="22"/>
              </w:rPr>
            </w:pPr>
            <w:r>
              <w:rPr>
                <w:rFonts w:ascii="Arial" w:hAnsi="Arial" w:cs="Arial"/>
                <w:bCs/>
                <w:color w:val="auto"/>
                <w:sz w:val="22"/>
                <w:szCs w:val="22"/>
              </w:rPr>
              <w:t xml:space="preserve">28524 size 14ch </w:t>
            </w:r>
          </w:p>
        </w:tc>
        <w:tc>
          <w:tcPr>
            <w:tcW w:w="2126" w:type="dxa"/>
            <w:shd w:val="clear" w:color="auto" w:fill="92D050"/>
          </w:tcPr>
          <w:p w:rsidR="00AF0CBD" w:rsidRPr="00AF0CBD" w:rsidRDefault="00AF0CBD" w:rsidP="00AF0CBD">
            <w:pPr>
              <w:pStyle w:val="Default"/>
              <w:rPr>
                <w:rFonts w:ascii="Arial" w:hAnsi="Arial" w:cs="Arial"/>
                <w:bCs/>
                <w:color w:val="auto"/>
                <w:sz w:val="22"/>
                <w:szCs w:val="22"/>
              </w:rPr>
            </w:pPr>
            <w:r>
              <w:rPr>
                <w:rFonts w:ascii="Arial" w:hAnsi="Arial" w:cs="Arial"/>
                <w:bCs/>
                <w:color w:val="auto"/>
                <w:sz w:val="22"/>
                <w:szCs w:val="22"/>
              </w:rPr>
              <w:t>10ch-14ch</w:t>
            </w:r>
          </w:p>
        </w:tc>
        <w:tc>
          <w:tcPr>
            <w:tcW w:w="1065" w:type="dxa"/>
            <w:shd w:val="clear" w:color="auto" w:fill="92D050"/>
          </w:tcPr>
          <w:p w:rsidR="00AF0CBD" w:rsidRPr="00AF0CBD" w:rsidRDefault="00AF0CBD" w:rsidP="00AF0CBD">
            <w:pPr>
              <w:pStyle w:val="Default"/>
              <w:rPr>
                <w:rFonts w:ascii="Arial" w:hAnsi="Arial" w:cs="Arial"/>
                <w:bCs/>
                <w:color w:val="auto"/>
                <w:sz w:val="22"/>
                <w:szCs w:val="22"/>
              </w:rPr>
            </w:pPr>
            <w:r>
              <w:rPr>
                <w:rFonts w:ascii="Arial" w:hAnsi="Arial" w:cs="Arial"/>
                <w:bCs/>
                <w:color w:val="auto"/>
                <w:sz w:val="22"/>
                <w:szCs w:val="22"/>
              </w:rPr>
              <w:t>30</w:t>
            </w:r>
          </w:p>
        </w:tc>
        <w:tc>
          <w:tcPr>
            <w:tcW w:w="1926" w:type="dxa"/>
            <w:shd w:val="clear" w:color="auto" w:fill="92D050"/>
          </w:tcPr>
          <w:p w:rsidR="00AF0CBD" w:rsidRPr="00AF0CBD" w:rsidRDefault="00974630" w:rsidP="00AF0CBD">
            <w:pPr>
              <w:pStyle w:val="Default"/>
              <w:rPr>
                <w:rFonts w:ascii="Arial" w:hAnsi="Arial" w:cs="Arial"/>
                <w:b/>
                <w:bCs/>
                <w:color w:val="auto"/>
                <w:sz w:val="22"/>
                <w:szCs w:val="22"/>
              </w:rPr>
            </w:pPr>
            <w:r>
              <w:rPr>
                <w:rFonts w:ascii="Arial" w:hAnsi="Arial" w:cs="Arial"/>
                <w:b/>
                <w:bCs/>
                <w:color w:val="auto"/>
                <w:sz w:val="22"/>
                <w:szCs w:val="22"/>
              </w:rPr>
              <w:t xml:space="preserve">Only option due to ease of use, experience of specialist nurses and minimal discomfort to patient </w:t>
            </w:r>
          </w:p>
        </w:tc>
      </w:tr>
    </w:tbl>
    <w:p w:rsidR="00604FCE" w:rsidRPr="00AF0CBD" w:rsidRDefault="00604FCE" w:rsidP="00604FCE">
      <w:pPr>
        <w:autoSpaceDE w:val="0"/>
        <w:autoSpaceDN w:val="0"/>
        <w:adjustRightInd w:val="0"/>
        <w:spacing w:after="0" w:line="240" w:lineRule="auto"/>
        <w:jc w:val="center"/>
        <w:rPr>
          <w:rFonts w:ascii="Arial" w:hAnsi="Arial" w:cs="Arial"/>
          <w:b/>
        </w:rPr>
      </w:pPr>
    </w:p>
    <w:p w:rsidR="00A54F15" w:rsidRDefault="00A54F15" w:rsidP="00604FCE">
      <w:pPr>
        <w:autoSpaceDE w:val="0"/>
        <w:autoSpaceDN w:val="0"/>
        <w:adjustRightInd w:val="0"/>
        <w:spacing w:after="0" w:line="240" w:lineRule="auto"/>
        <w:rPr>
          <w:rFonts w:ascii="Arial" w:hAnsi="Arial" w:cs="Arial"/>
          <w:b/>
        </w:rPr>
      </w:pPr>
    </w:p>
    <w:p w:rsidR="00A54F15" w:rsidRDefault="00A54F15" w:rsidP="00604FCE">
      <w:pPr>
        <w:autoSpaceDE w:val="0"/>
        <w:autoSpaceDN w:val="0"/>
        <w:adjustRightInd w:val="0"/>
        <w:spacing w:after="0" w:line="240" w:lineRule="auto"/>
        <w:rPr>
          <w:rFonts w:ascii="Arial" w:hAnsi="Arial" w:cs="Arial"/>
          <w:b/>
        </w:rPr>
      </w:pPr>
    </w:p>
    <w:p w:rsidR="00A54F15" w:rsidRDefault="00A54F15" w:rsidP="00604FCE">
      <w:pPr>
        <w:autoSpaceDE w:val="0"/>
        <w:autoSpaceDN w:val="0"/>
        <w:adjustRightInd w:val="0"/>
        <w:spacing w:after="0" w:line="240" w:lineRule="auto"/>
        <w:rPr>
          <w:rFonts w:ascii="Arial" w:hAnsi="Arial" w:cs="Arial"/>
          <w:b/>
        </w:rPr>
      </w:pPr>
    </w:p>
    <w:p w:rsidR="00A54F15" w:rsidRDefault="00A54F15" w:rsidP="00604FCE">
      <w:pPr>
        <w:autoSpaceDE w:val="0"/>
        <w:autoSpaceDN w:val="0"/>
        <w:adjustRightInd w:val="0"/>
        <w:spacing w:after="0" w:line="240" w:lineRule="auto"/>
        <w:rPr>
          <w:rFonts w:ascii="Arial" w:hAnsi="Arial" w:cs="Arial"/>
          <w:b/>
        </w:rPr>
      </w:pPr>
    </w:p>
    <w:p w:rsidR="00A54F15" w:rsidRDefault="00A54F15" w:rsidP="00604FCE">
      <w:pPr>
        <w:autoSpaceDE w:val="0"/>
        <w:autoSpaceDN w:val="0"/>
        <w:adjustRightInd w:val="0"/>
        <w:spacing w:after="0" w:line="240" w:lineRule="auto"/>
        <w:rPr>
          <w:rFonts w:ascii="Arial" w:hAnsi="Arial" w:cs="Arial"/>
          <w:b/>
        </w:rPr>
      </w:pPr>
    </w:p>
    <w:p w:rsidR="0022244B" w:rsidRPr="00AF0CBD" w:rsidRDefault="000A097B" w:rsidP="00604FCE">
      <w:pPr>
        <w:autoSpaceDE w:val="0"/>
        <w:autoSpaceDN w:val="0"/>
        <w:adjustRightInd w:val="0"/>
        <w:spacing w:after="0" w:line="240" w:lineRule="auto"/>
        <w:rPr>
          <w:rFonts w:ascii="Arial" w:hAnsi="Arial" w:cs="Arial"/>
          <w:b/>
        </w:rPr>
      </w:pPr>
      <w:r w:rsidRPr="00AF0CBD">
        <w:rPr>
          <w:rFonts w:ascii="Arial" w:hAnsi="Arial" w:cs="Arial"/>
          <w:b/>
        </w:rPr>
        <w:t>Male</w:t>
      </w:r>
      <w:r w:rsidR="00602162" w:rsidRPr="00AF0CBD">
        <w:rPr>
          <w:rFonts w:ascii="Arial" w:hAnsi="Arial" w:cs="Arial"/>
          <w:b/>
        </w:rPr>
        <w:t xml:space="preserve"> </w:t>
      </w:r>
    </w:p>
    <w:p w:rsidR="00604FCE" w:rsidRPr="00AF0CBD" w:rsidRDefault="00604FCE" w:rsidP="00604FCE">
      <w:pPr>
        <w:autoSpaceDE w:val="0"/>
        <w:autoSpaceDN w:val="0"/>
        <w:adjustRightInd w:val="0"/>
        <w:spacing w:after="0" w:line="240" w:lineRule="auto"/>
        <w:rPr>
          <w:rFonts w:ascii="Arial" w:hAnsi="Arial" w:cs="Arial"/>
          <w:b/>
        </w:rPr>
      </w:pPr>
    </w:p>
    <w:p w:rsidR="00604FCE" w:rsidRPr="00AF0CBD" w:rsidRDefault="00604FCE" w:rsidP="00604FCE">
      <w:pPr>
        <w:autoSpaceDE w:val="0"/>
        <w:autoSpaceDN w:val="0"/>
        <w:adjustRightInd w:val="0"/>
        <w:spacing w:after="0" w:line="240" w:lineRule="auto"/>
        <w:rPr>
          <w:rFonts w:ascii="Arial" w:hAnsi="Arial" w:cs="Arial"/>
          <w:b/>
        </w:rPr>
      </w:pPr>
    </w:p>
    <w:tbl>
      <w:tblPr>
        <w:tblStyle w:val="TableGrid"/>
        <w:tblW w:w="9478" w:type="dxa"/>
        <w:tblLook w:val="04A0" w:firstRow="1" w:lastRow="0" w:firstColumn="1" w:lastColumn="0" w:noHBand="0" w:noVBand="1"/>
      </w:tblPr>
      <w:tblGrid>
        <w:gridCol w:w="1643"/>
        <w:gridCol w:w="1452"/>
        <w:gridCol w:w="1266"/>
        <w:gridCol w:w="2126"/>
        <w:gridCol w:w="1065"/>
        <w:gridCol w:w="1926"/>
      </w:tblGrid>
      <w:tr w:rsidR="00AF0CBD" w:rsidRPr="00AF0CBD" w:rsidTr="00942F72">
        <w:tc>
          <w:tcPr>
            <w:tcW w:w="1643" w:type="dxa"/>
            <w:shd w:val="clear" w:color="auto" w:fill="BFBFBF" w:themeFill="background1" w:themeFillShade="BF"/>
          </w:tcPr>
          <w:p w:rsidR="00604FCE" w:rsidRPr="00AF0CBD" w:rsidRDefault="00604FCE" w:rsidP="00942F72">
            <w:pPr>
              <w:pStyle w:val="Default"/>
              <w:rPr>
                <w:rFonts w:ascii="Arial" w:hAnsi="Arial" w:cs="Arial"/>
                <w:bCs/>
                <w:color w:val="auto"/>
                <w:sz w:val="22"/>
                <w:szCs w:val="22"/>
              </w:rPr>
            </w:pPr>
            <w:r w:rsidRPr="00AF0CBD">
              <w:rPr>
                <w:rFonts w:ascii="Arial" w:hAnsi="Arial" w:cs="Arial"/>
                <w:bCs/>
                <w:color w:val="auto"/>
                <w:sz w:val="22"/>
                <w:szCs w:val="22"/>
              </w:rPr>
              <w:t>Category</w:t>
            </w:r>
          </w:p>
        </w:tc>
        <w:tc>
          <w:tcPr>
            <w:tcW w:w="7835" w:type="dxa"/>
            <w:gridSpan w:val="5"/>
            <w:shd w:val="clear" w:color="auto" w:fill="BFBFBF" w:themeFill="background1" w:themeFillShade="BF"/>
          </w:tcPr>
          <w:p w:rsidR="00604FCE" w:rsidRPr="00AF0CBD" w:rsidRDefault="00604FCE" w:rsidP="00942F72">
            <w:pPr>
              <w:pStyle w:val="Default"/>
              <w:rPr>
                <w:rFonts w:ascii="Arial" w:hAnsi="Arial" w:cs="Arial"/>
                <w:bCs/>
                <w:color w:val="auto"/>
                <w:sz w:val="22"/>
                <w:szCs w:val="22"/>
              </w:rPr>
            </w:pPr>
            <w:r w:rsidRPr="00AF0CBD">
              <w:rPr>
                <w:rFonts w:ascii="Arial" w:hAnsi="Arial" w:cs="Arial"/>
                <w:bCs/>
                <w:color w:val="auto"/>
                <w:sz w:val="22"/>
                <w:szCs w:val="22"/>
              </w:rPr>
              <w:t>Intermittent catheters</w:t>
            </w:r>
          </w:p>
        </w:tc>
      </w:tr>
      <w:tr w:rsidR="00AF0CBD" w:rsidRPr="00AF0CBD" w:rsidTr="00942F72">
        <w:tc>
          <w:tcPr>
            <w:tcW w:w="1643" w:type="dxa"/>
            <w:shd w:val="clear" w:color="auto" w:fill="BFBFBF" w:themeFill="background1" w:themeFillShade="BF"/>
          </w:tcPr>
          <w:p w:rsidR="00604FCE" w:rsidRPr="00AF0CBD" w:rsidRDefault="00604FCE" w:rsidP="00942F72">
            <w:pPr>
              <w:pStyle w:val="Default"/>
              <w:rPr>
                <w:rFonts w:ascii="Arial" w:hAnsi="Arial" w:cs="Arial"/>
                <w:bCs/>
                <w:color w:val="auto"/>
                <w:sz w:val="22"/>
                <w:szCs w:val="22"/>
              </w:rPr>
            </w:pPr>
            <w:r w:rsidRPr="00AF0CBD">
              <w:rPr>
                <w:rFonts w:ascii="Arial" w:hAnsi="Arial" w:cs="Arial"/>
                <w:bCs/>
                <w:color w:val="auto"/>
                <w:sz w:val="22"/>
                <w:szCs w:val="22"/>
              </w:rPr>
              <w:t>Indications and features</w:t>
            </w:r>
          </w:p>
        </w:tc>
        <w:tc>
          <w:tcPr>
            <w:tcW w:w="7835" w:type="dxa"/>
            <w:gridSpan w:val="5"/>
            <w:shd w:val="clear" w:color="auto" w:fill="BFBFBF" w:themeFill="background1" w:themeFillShade="BF"/>
          </w:tcPr>
          <w:p w:rsidR="00604FCE" w:rsidRPr="00AF0CBD" w:rsidRDefault="00604FCE" w:rsidP="00942F72">
            <w:pPr>
              <w:pStyle w:val="Default"/>
              <w:rPr>
                <w:rFonts w:ascii="Arial" w:hAnsi="Arial" w:cs="Arial"/>
                <w:bCs/>
                <w:color w:val="auto"/>
                <w:sz w:val="22"/>
                <w:szCs w:val="22"/>
              </w:rPr>
            </w:pPr>
            <w:r w:rsidRPr="00AF0CBD">
              <w:rPr>
                <w:rFonts w:ascii="Arial" w:hAnsi="Arial" w:cs="Arial"/>
                <w:color w:val="auto"/>
                <w:sz w:val="22"/>
                <w:szCs w:val="22"/>
              </w:rPr>
              <w:t>Catheters for intermittent bladder drainage with bag attached.  Single Use only</w:t>
            </w:r>
          </w:p>
        </w:tc>
      </w:tr>
      <w:tr w:rsidR="00AF0CBD" w:rsidRPr="00AF0CBD" w:rsidTr="00942F72">
        <w:tc>
          <w:tcPr>
            <w:tcW w:w="1643" w:type="dxa"/>
            <w:shd w:val="clear" w:color="auto" w:fill="D9D9D9" w:themeFill="background1" w:themeFillShade="D9"/>
          </w:tcPr>
          <w:p w:rsidR="00604FCE" w:rsidRPr="00AF0CBD" w:rsidRDefault="00921A41" w:rsidP="00942F72">
            <w:pPr>
              <w:pStyle w:val="Default"/>
              <w:rPr>
                <w:rFonts w:ascii="Arial" w:hAnsi="Arial" w:cs="Arial"/>
                <w:bCs/>
                <w:color w:val="auto"/>
                <w:sz w:val="22"/>
                <w:szCs w:val="22"/>
              </w:rPr>
            </w:pPr>
            <w:r w:rsidRPr="00AF0CBD">
              <w:rPr>
                <w:rFonts w:ascii="Arial" w:hAnsi="Arial" w:cs="Arial"/>
                <w:bCs/>
                <w:color w:val="auto"/>
                <w:sz w:val="22"/>
                <w:szCs w:val="22"/>
              </w:rPr>
              <w:t>Manufacturer</w:t>
            </w:r>
          </w:p>
        </w:tc>
        <w:tc>
          <w:tcPr>
            <w:tcW w:w="1452" w:type="dxa"/>
            <w:shd w:val="clear" w:color="auto" w:fill="D9D9D9" w:themeFill="background1" w:themeFillShade="D9"/>
          </w:tcPr>
          <w:p w:rsidR="00604FCE" w:rsidRPr="00AF0CBD" w:rsidRDefault="00921A41" w:rsidP="00942F72">
            <w:pPr>
              <w:pStyle w:val="Default"/>
              <w:rPr>
                <w:rFonts w:ascii="Arial" w:hAnsi="Arial" w:cs="Arial"/>
                <w:bCs/>
                <w:color w:val="auto"/>
                <w:sz w:val="22"/>
                <w:szCs w:val="22"/>
              </w:rPr>
            </w:pPr>
            <w:r w:rsidRPr="00AF0CBD">
              <w:rPr>
                <w:rFonts w:ascii="Arial" w:hAnsi="Arial" w:cs="Arial"/>
                <w:bCs/>
                <w:color w:val="auto"/>
                <w:sz w:val="22"/>
                <w:szCs w:val="22"/>
              </w:rPr>
              <w:t>Appliance</w:t>
            </w:r>
          </w:p>
        </w:tc>
        <w:tc>
          <w:tcPr>
            <w:tcW w:w="1266" w:type="dxa"/>
            <w:shd w:val="clear" w:color="auto" w:fill="D9D9D9" w:themeFill="background1" w:themeFillShade="D9"/>
          </w:tcPr>
          <w:p w:rsidR="00604FCE" w:rsidRPr="00AF0CBD" w:rsidRDefault="00604FCE" w:rsidP="00942F72">
            <w:pPr>
              <w:pStyle w:val="Default"/>
              <w:rPr>
                <w:rFonts w:ascii="Arial" w:hAnsi="Arial" w:cs="Arial"/>
                <w:bCs/>
                <w:color w:val="auto"/>
                <w:sz w:val="22"/>
                <w:szCs w:val="22"/>
              </w:rPr>
            </w:pPr>
            <w:r w:rsidRPr="00AF0CBD">
              <w:rPr>
                <w:rFonts w:ascii="Arial" w:hAnsi="Arial" w:cs="Arial"/>
                <w:bCs/>
                <w:color w:val="auto"/>
                <w:sz w:val="22"/>
                <w:szCs w:val="22"/>
              </w:rPr>
              <w:t>Product code</w:t>
            </w:r>
          </w:p>
        </w:tc>
        <w:tc>
          <w:tcPr>
            <w:tcW w:w="2126" w:type="dxa"/>
            <w:shd w:val="clear" w:color="auto" w:fill="D9D9D9" w:themeFill="background1" w:themeFillShade="D9"/>
          </w:tcPr>
          <w:p w:rsidR="00604FCE" w:rsidRPr="00AF0CBD" w:rsidRDefault="00604FCE" w:rsidP="00942F72">
            <w:pPr>
              <w:pStyle w:val="Default"/>
              <w:rPr>
                <w:rFonts w:ascii="Arial" w:hAnsi="Arial" w:cs="Arial"/>
                <w:bCs/>
                <w:color w:val="auto"/>
                <w:sz w:val="22"/>
                <w:szCs w:val="22"/>
              </w:rPr>
            </w:pPr>
            <w:r w:rsidRPr="00AF0CBD">
              <w:rPr>
                <w:rFonts w:ascii="Arial" w:hAnsi="Arial" w:cs="Arial"/>
                <w:bCs/>
                <w:color w:val="auto"/>
                <w:sz w:val="22"/>
                <w:szCs w:val="22"/>
              </w:rPr>
              <w:t>Size</w:t>
            </w:r>
          </w:p>
        </w:tc>
        <w:tc>
          <w:tcPr>
            <w:tcW w:w="1065" w:type="dxa"/>
            <w:shd w:val="clear" w:color="auto" w:fill="D9D9D9" w:themeFill="background1" w:themeFillShade="D9"/>
          </w:tcPr>
          <w:p w:rsidR="00604FCE" w:rsidRPr="00AF0CBD" w:rsidRDefault="00604FCE" w:rsidP="00942F72">
            <w:pPr>
              <w:pStyle w:val="Default"/>
              <w:rPr>
                <w:rFonts w:ascii="Arial" w:hAnsi="Arial" w:cs="Arial"/>
                <w:bCs/>
                <w:color w:val="auto"/>
                <w:sz w:val="22"/>
                <w:szCs w:val="22"/>
              </w:rPr>
            </w:pPr>
            <w:r w:rsidRPr="00AF0CBD">
              <w:rPr>
                <w:rFonts w:ascii="Arial" w:hAnsi="Arial" w:cs="Arial"/>
                <w:bCs/>
                <w:color w:val="auto"/>
                <w:sz w:val="22"/>
                <w:szCs w:val="22"/>
              </w:rPr>
              <w:t>Quantity in pack</w:t>
            </w:r>
          </w:p>
        </w:tc>
        <w:tc>
          <w:tcPr>
            <w:tcW w:w="1926" w:type="dxa"/>
            <w:shd w:val="clear" w:color="auto" w:fill="D9D9D9" w:themeFill="background1" w:themeFillShade="D9"/>
          </w:tcPr>
          <w:p w:rsidR="00604FCE" w:rsidRPr="00AF0CBD" w:rsidRDefault="00604FCE" w:rsidP="00942F72">
            <w:pPr>
              <w:pStyle w:val="Default"/>
              <w:rPr>
                <w:rFonts w:ascii="Arial" w:hAnsi="Arial" w:cs="Arial"/>
                <w:bCs/>
                <w:color w:val="auto"/>
                <w:sz w:val="22"/>
                <w:szCs w:val="22"/>
              </w:rPr>
            </w:pPr>
          </w:p>
        </w:tc>
      </w:tr>
      <w:tr w:rsidR="00AF0CBD" w:rsidRPr="00AF0CBD" w:rsidTr="00B92CD9">
        <w:tc>
          <w:tcPr>
            <w:tcW w:w="1643" w:type="dxa"/>
            <w:shd w:val="clear" w:color="auto" w:fill="92D050"/>
          </w:tcPr>
          <w:p w:rsidR="0022244B" w:rsidRPr="00AF0CBD" w:rsidRDefault="00AF0CBD" w:rsidP="0022244B">
            <w:pPr>
              <w:pStyle w:val="Default"/>
              <w:rPr>
                <w:rFonts w:ascii="Arial" w:hAnsi="Arial" w:cs="Arial"/>
                <w:bCs/>
                <w:color w:val="auto"/>
                <w:sz w:val="22"/>
                <w:szCs w:val="22"/>
              </w:rPr>
            </w:pPr>
            <w:r w:rsidRPr="00AF0CBD">
              <w:rPr>
                <w:rFonts w:ascii="Arial" w:hAnsi="Arial" w:cs="Arial"/>
                <w:bCs/>
                <w:color w:val="auto"/>
                <w:sz w:val="22"/>
                <w:szCs w:val="22"/>
              </w:rPr>
              <w:t>Coloplast</w:t>
            </w:r>
          </w:p>
        </w:tc>
        <w:tc>
          <w:tcPr>
            <w:tcW w:w="1452" w:type="dxa"/>
            <w:shd w:val="clear" w:color="auto" w:fill="92D050"/>
          </w:tcPr>
          <w:p w:rsidR="0022244B" w:rsidRPr="00AF0CBD" w:rsidRDefault="00AF0CBD" w:rsidP="0022244B">
            <w:pPr>
              <w:pStyle w:val="Default"/>
              <w:rPr>
                <w:rFonts w:ascii="Arial" w:hAnsi="Arial" w:cs="Arial"/>
                <w:bCs/>
                <w:color w:val="auto"/>
                <w:sz w:val="22"/>
                <w:szCs w:val="22"/>
              </w:rPr>
            </w:pPr>
            <w:r w:rsidRPr="00AF0CBD">
              <w:rPr>
                <w:rFonts w:ascii="Arial" w:hAnsi="Arial" w:cs="Arial"/>
                <w:bCs/>
                <w:color w:val="auto"/>
                <w:sz w:val="22"/>
                <w:szCs w:val="22"/>
              </w:rPr>
              <w:t>Speedicath compact set</w:t>
            </w:r>
          </w:p>
        </w:tc>
        <w:tc>
          <w:tcPr>
            <w:tcW w:w="1266" w:type="dxa"/>
            <w:shd w:val="clear" w:color="auto" w:fill="92D050"/>
          </w:tcPr>
          <w:p w:rsidR="0022244B" w:rsidRPr="00AF0CBD" w:rsidRDefault="00AF0CBD" w:rsidP="0022244B">
            <w:pPr>
              <w:pStyle w:val="Default"/>
              <w:rPr>
                <w:rFonts w:ascii="Arial" w:hAnsi="Arial" w:cs="Arial"/>
                <w:bCs/>
                <w:color w:val="auto"/>
                <w:sz w:val="22"/>
                <w:szCs w:val="22"/>
              </w:rPr>
            </w:pPr>
            <w:r>
              <w:rPr>
                <w:rFonts w:ascii="Arial" w:hAnsi="Arial" w:cs="Arial"/>
                <w:bCs/>
                <w:color w:val="auto"/>
                <w:sz w:val="22"/>
                <w:szCs w:val="22"/>
              </w:rPr>
              <w:t>28422</w:t>
            </w:r>
          </w:p>
        </w:tc>
        <w:tc>
          <w:tcPr>
            <w:tcW w:w="2126" w:type="dxa"/>
            <w:shd w:val="clear" w:color="auto" w:fill="92D050"/>
          </w:tcPr>
          <w:p w:rsidR="0022244B" w:rsidRPr="00AF0CBD" w:rsidRDefault="00AF0CBD" w:rsidP="0022244B">
            <w:pPr>
              <w:pStyle w:val="Default"/>
              <w:rPr>
                <w:rFonts w:ascii="Arial" w:hAnsi="Arial" w:cs="Arial"/>
                <w:bCs/>
                <w:color w:val="auto"/>
                <w:sz w:val="22"/>
                <w:szCs w:val="22"/>
              </w:rPr>
            </w:pPr>
            <w:r>
              <w:rPr>
                <w:rFonts w:ascii="Arial" w:hAnsi="Arial" w:cs="Arial"/>
                <w:bCs/>
                <w:color w:val="auto"/>
                <w:sz w:val="22"/>
                <w:szCs w:val="22"/>
              </w:rPr>
              <w:t>12ch – 18ch</w:t>
            </w:r>
          </w:p>
        </w:tc>
        <w:tc>
          <w:tcPr>
            <w:tcW w:w="1065" w:type="dxa"/>
            <w:shd w:val="clear" w:color="auto" w:fill="92D050"/>
          </w:tcPr>
          <w:p w:rsidR="0022244B" w:rsidRPr="00AF0CBD" w:rsidRDefault="00AF0CBD" w:rsidP="0022244B">
            <w:pPr>
              <w:pStyle w:val="Default"/>
              <w:rPr>
                <w:rFonts w:ascii="Arial" w:hAnsi="Arial" w:cs="Arial"/>
                <w:bCs/>
                <w:color w:val="auto"/>
                <w:sz w:val="22"/>
                <w:szCs w:val="22"/>
              </w:rPr>
            </w:pPr>
            <w:r>
              <w:rPr>
                <w:rFonts w:ascii="Arial" w:hAnsi="Arial" w:cs="Arial"/>
                <w:bCs/>
                <w:color w:val="auto"/>
                <w:sz w:val="22"/>
                <w:szCs w:val="22"/>
              </w:rPr>
              <w:t>30</w:t>
            </w:r>
          </w:p>
        </w:tc>
        <w:tc>
          <w:tcPr>
            <w:tcW w:w="1926" w:type="dxa"/>
            <w:shd w:val="clear" w:color="auto" w:fill="92D050"/>
          </w:tcPr>
          <w:p w:rsidR="0022244B" w:rsidRPr="00AF0CBD" w:rsidRDefault="00974630" w:rsidP="0022244B">
            <w:pPr>
              <w:pStyle w:val="Default"/>
              <w:rPr>
                <w:rFonts w:ascii="Arial" w:hAnsi="Arial" w:cs="Arial"/>
                <w:b/>
                <w:bCs/>
                <w:color w:val="auto"/>
                <w:sz w:val="22"/>
                <w:szCs w:val="22"/>
              </w:rPr>
            </w:pPr>
            <w:r>
              <w:rPr>
                <w:rFonts w:ascii="Arial" w:hAnsi="Arial" w:cs="Arial"/>
                <w:b/>
                <w:bCs/>
                <w:color w:val="auto"/>
                <w:sz w:val="22"/>
                <w:szCs w:val="22"/>
              </w:rPr>
              <w:t>Only option due to ease of use, experience of specialist nurses and minimal discomfort to patient</w:t>
            </w:r>
          </w:p>
        </w:tc>
      </w:tr>
    </w:tbl>
    <w:p w:rsidR="002C0093" w:rsidRDefault="002C0093" w:rsidP="00CC7701">
      <w:pPr>
        <w:pStyle w:val="Default"/>
        <w:rPr>
          <w:rFonts w:ascii="Arial" w:hAnsi="Arial" w:cs="Arial"/>
          <w:b/>
          <w:bCs/>
        </w:rPr>
      </w:pPr>
    </w:p>
    <w:p w:rsidR="00CC6169" w:rsidRPr="00CB2564" w:rsidRDefault="00CC6169" w:rsidP="00CC7701">
      <w:pPr>
        <w:pStyle w:val="Default"/>
        <w:rPr>
          <w:rFonts w:ascii="Arial" w:hAnsi="Arial" w:cs="Arial"/>
          <w:b/>
          <w:bCs/>
        </w:rPr>
      </w:pPr>
      <w:r w:rsidRPr="00CB2564">
        <w:rPr>
          <w:rFonts w:ascii="Arial" w:hAnsi="Arial" w:cs="Arial"/>
          <w:b/>
          <w:bCs/>
        </w:rPr>
        <w:t>Meatal Dilators</w:t>
      </w:r>
      <w:r w:rsidR="00730526" w:rsidRPr="00CB2564">
        <w:rPr>
          <w:rFonts w:ascii="Arial" w:hAnsi="Arial" w:cs="Arial"/>
          <w:b/>
          <w:bCs/>
        </w:rPr>
        <w:t xml:space="preserve"> (Male)</w:t>
      </w:r>
    </w:p>
    <w:p w:rsidR="00CC6169" w:rsidRDefault="00CC6169" w:rsidP="00CC7701">
      <w:pPr>
        <w:pStyle w:val="Default"/>
        <w:rPr>
          <w:rFonts w:ascii="Arial" w:hAnsi="Arial" w:cs="Arial"/>
          <w:b/>
          <w:bCs/>
          <w:highlight w:val="lightGray"/>
        </w:rPr>
      </w:pPr>
    </w:p>
    <w:tbl>
      <w:tblPr>
        <w:tblStyle w:val="TableGrid"/>
        <w:tblW w:w="9478" w:type="dxa"/>
        <w:tblLook w:val="04A0" w:firstRow="1" w:lastRow="0" w:firstColumn="1" w:lastColumn="0" w:noHBand="0" w:noVBand="1"/>
      </w:tblPr>
      <w:tblGrid>
        <w:gridCol w:w="1643"/>
        <w:gridCol w:w="1452"/>
        <w:gridCol w:w="1266"/>
        <w:gridCol w:w="2126"/>
        <w:gridCol w:w="1065"/>
        <w:gridCol w:w="1926"/>
      </w:tblGrid>
      <w:tr w:rsidR="00CC6169" w:rsidRPr="00A23704" w:rsidTr="006344EB">
        <w:tc>
          <w:tcPr>
            <w:tcW w:w="1643" w:type="dxa"/>
            <w:shd w:val="clear" w:color="auto" w:fill="BFBFBF" w:themeFill="background1" w:themeFillShade="BF"/>
          </w:tcPr>
          <w:p w:rsidR="00CC6169" w:rsidRPr="00A23704" w:rsidRDefault="00CC6169" w:rsidP="006344EB">
            <w:pPr>
              <w:pStyle w:val="Default"/>
              <w:rPr>
                <w:rFonts w:ascii="Arial" w:hAnsi="Arial" w:cs="Arial"/>
                <w:bCs/>
                <w:sz w:val="22"/>
                <w:szCs w:val="22"/>
              </w:rPr>
            </w:pPr>
            <w:r w:rsidRPr="00A23704">
              <w:rPr>
                <w:rFonts w:ascii="Arial" w:hAnsi="Arial" w:cs="Arial"/>
                <w:bCs/>
                <w:sz w:val="22"/>
                <w:szCs w:val="22"/>
              </w:rPr>
              <w:t>Category</w:t>
            </w:r>
          </w:p>
        </w:tc>
        <w:tc>
          <w:tcPr>
            <w:tcW w:w="7835" w:type="dxa"/>
            <w:gridSpan w:val="5"/>
            <w:shd w:val="clear" w:color="auto" w:fill="BFBFBF" w:themeFill="background1" w:themeFillShade="BF"/>
          </w:tcPr>
          <w:p w:rsidR="00CC6169" w:rsidRPr="00CC6169" w:rsidRDefault="00CC6169" w:rsidP="00CC6169">
            <w:pPr>
              <w:pStyle w:val="Default"/>
              <w:rPr>
                <w:rFonts w:ascii="Arial" w:hAnsi="Arial" w:cs="Arial"/>
                <w:bCs/>
                <w:sz w:val="22"/>
                <w:szCs w:val="22"/>
              </w:rPr>
            </w:pPr>
            <w:r w:rsidRPr="00CC6169">
              <w:rPr>
                <w:rFonts w:ascii="Arial" w:hAnsi="Arial" w:cs="Arial"/>
                <w:bCs/>
              </w:rPr>
              <w:t xml:space="preserve">Meatal Dilators </w:t>
            </w:r>
          </w:p>
        </w:tc>
      </w:tr>
      <w:tr w:rsidR="00CC6169" w:rsidRPr="00F1536E" w:rsidTr="006344EB">
        <w:tc>
          <w:tcPr>
            <w:tcW w:w="1643" w:type="dxa"/>
            <w:shd w:val="clear" w:color="auto" w:fill="BFBFBF" w:themeFill="background1" w:themeFillShade="BF"/>
          </w:tcPr>
          <w:p w:rsidR="00CC6169" w:rsidRPr="00A23704" w:rsidRDefault="00CC6169" w:rsidP="006344EB">
            <w:pPr>
              <w:pStyle w:val="Default"/>
              <w:rPr>
                <w:rFonts w:ascii="Arial" w:hAnsi="Arial" w:cs="Arial"/>
                <w:bCs/>
                <w:sz w:val="22"/>
                <w:szCs w:val="22"/>
              </w:rPr>
            </w:pPr>
            <w:r w:rsidRPr="00A23704">
              <w:rPr>
                <w:rFonts w:ascii="Arial" w:hAnsi="Arial" w:cs="Arial"/>
                <w:bCs/>
                <w:sz w:val="22"/>
                <w:szCs w:val="22"/>
              </w:rPr>
              <w:t>Indications and features</w:t>
            </w:r>
          </w:p>
        </w:tc>
        <w:tc>
          <w:tcPr>
            <w:tcW w:w="7835" w:type="dxa"/>
            <w:gridSpan w:val="5"/>
            <w:shd w:val="clear" w:color="auto" w:fill="BFBFBF" w:themeFill="background1" w:themeFillShade="BF"/>
          </w:tcPr>
          <w:p w:rsidR="00CC6169" w:rsidRPr="00F1536E" w:rsidRDefault="00730526" w:rsidP="006344EB">
            <w:pPr>
              <w:pStyle w:val="Default"/>
              <w:rPr>
                <w:rFonts w:ascii="Arial" w:hAnsi="Arial" w:cs="Arial"/>
                <w:bCs/>
                <w:sz w:val="22"/>
                <w:szCs w:val="22"/>
              </w:rPr>
            </w:pPr>
            <w:r>
              <w:rPr>
                <w:rFonts w:ascii="Arial" w:hAnsi="Arial" w:cs="Arial"/>
                <w:bCs/>
                <w:sz w:val="22"/>
                <w:szCs w:val="22"/>
              </w:rPr>
              <w:t xml:space="preserve">Catheters for meatal strictures to maintain urethral opening and </w:t>
            </w:r>
            <w:r w:rsidR="00EE1592">
              <w:rPr>
                <w:rFonts w:ascii="Arial" w:hAnsi="Arial" w:cs="Arial"/>
                <w:bCs/>
                <w:sz w:val="22"/>
                <w:szCs w:val="22"/>
              </w:rPr>
              <w:t>prevent narrowing. Single use only</w:t>
            </w:r>
          </w:p>
        </w:tc>
      </w:tr>
      <w:tr w:rsidR="00CC6169" w:rsidRPr="00A23704" w:rsidTr="006344EB">
        <w:tc>
          <w:tcPr>
            <w:tcW w:w="1643" w:type="dxa"/>
            <w:shd w:val="clear" w:color="auto" w:fill="D9D9D9" w:themeFill="background1" w:themeFillShade="D9"/>
          </w:tcPr>
          <w:p w:rsidR="00CC6169" w:rsidRPr="00A23704" w:rsidRDefault="00CC6169" w:rsidP="006344EB">
            <w:pPr>
              <w:pStyle w:val="Default"/>
              <w:rPr>
                <w:rFonts w:ascii="Arial" w:hAnsi="Arial" w:cs="Arial"/>
                <w:bCs/>
                <w:sz w:val="22"/>
                <w:szCs w:val="22"/>
              </w:rPr>
            </w:pPr>
            <w:r>
              <w:rPr>
                <w:rFonts w:ascii="Arial" w:hAnsi="Arial" w:cs="Arial"/>
                <w:bCs/>
                <w:sz w:val="22"/>
                <w:szCs w:val="22"/>
              </w:rPr>
              <w:t>Manufacturer</w:t>
            </w:r>
          </w:p>
        </w:tc>
        <w:tc>
          <w:tcPr>
            <w:tcW w:w="1452" w:type="dxa"/>
            <w:shd w:val="clear" w:color="auto" w:fill="D9D9D9" w:themeFill="background1" w:themeFillShade="D9"/>
          </w:tcPr>
          <w:p w:rsidR="00CC6169" w:rsidRPr="00A23704" w:rsidRDefault="00CC6169" w:rsidP="006344EB">
            <w:pPr>
              <w:pStyle w:val="Default"/>
              <w:rPr>
                <w:rFonts w:ascii="Arial" w:hAnsi="Arial" w:cs="Arial"/>
                <w:bCs/>
                <w:sz w:val="22"/>
                <w:szCs w:val="22"/>
              </w:rPr>
            </w:pPr>
            <w:r>
              <w:rPr>
                <w:rFonts w:ascii="Arial" w:hAnsi="Arial" w:cs="Arial"/>
                <w:bCs/>
                <w:sz w:val="22"/>
                <w:szCs w:val="22"/>
              </w:rPr>
              <w:t>Appliance</w:t>
            </w:r>
          </w:p>
        </w:tc>
        <w:tc>
          <w:tcPr>
            <w:tcW w:w="1266" w:type="dxa"/>
            <w:shd w:val="clear" w:color="auto" w:fill="D9D9D9" w:themeFill="background1" w:themeFillShade="D9"/>
          </w:tcPr>
          <w:p w:rsidR="00CC6169" w:rsidRPr="00A23704" w:rsidRDefault="00CC6169" w:rsidP="006344EB">
            <w:pPr>
              <w:pStyle w:val="Default"/>
              <w:rPr>
                <w:rFonts w:ascii="Arial" w:hAnsi="Arial" w:cs="Arial"/>
                <w:bCs/>
                <w:sz w:val="22"/>
                <w:szCs w:val="22"/>
              </w:rPr>
            </w:pPr>
            <w:r w:rsidRPr="00A23704">
              <w:rPr>
                <w:rFonts w:ascii="Arial" w:hAnsi="Arial" w:cs="Arial"/>
                <w:bCs/>
                <w:sz w:val="22"/>
                <w:szCs w:val="22"/>
              </w:rPr>
              <w:t>Product code</w:t>
            </w:r>
          </w:p>
        </w:tc>
        <w:tc>
          <w:tcPr>
            <w:tcW w:w="2126" w:type="dxa"/>
            <w:shd w:val="clear" w:color="auto" w:fill="D9D9D9" w:themeFill="background1" w:themeFillShade="D9"/>
          </w:tcPr>
          <w:p w:rsidR="00CC6169" w:rsidRPr="00A23704" w:rsidRDefault="00CC6169" w:rsidP="006344EB">
            <w:pPr>
              <w:pStyle w:val="Default"/>
              <w:rPr>
                <w:rFonts w:ascii="Arial" w:hAnsi="Arial" w:cs="Arial"/>
                <w:bCs/>
                <w:sz w:val="22"/>
                <w:szCs w:val="22"/>
              </w:rPr>
            </w:pPr>
            <w:r w:rsidRPr="00FE2940">
              <w:rPr>
                <w:rFonts w:ascii="Arial" w:hAnsi="Arial" w:cs="Arial"/>
                <w:bCs/>
                <w:color w:val="auto"/>
                <w:sz w:val="22"/>
                <w:szCs w:val="22"/>
              </w:rPr>
              <w:t>Size</w:t>
            </w:r>
          </w:p>
        </w:tc>
        <w:tc>
          <w:tcPr>
            <w:tcW w:w="1065" w:type="dxa"/>
            <w:shd w:val="clear" w:color="auto" w:fill="D9D9D9" w:themeFill="background1" w:themeFillShade="D9"/>
          </w:tcPr>
          <w:p w:rsidR="00CC6169" w:rsidRPr="00A23704" w:rsidRDefault="00CC6169" w:rsidP="006344EB">
            <w:pPr>
              <w:pStyle w:val="Default"/>
              <w:rPr>
                <w:rFonts w:ascii="Arial" w:hAnsi="Arial" w:cs="Arial"/>
                <w:bCs/>
                <w:sz w:val="22"/>
                <w:szCs w:val="22"/>
              </w:rPr>
            </w:pPr>
            <w:r>
              <w:rPr>
                <w:rFonts w:ascii="Arial" w:hAnsi="Arial" w:cs="Arial"/>
                <w:bCs/>
                <w:sz w:val="22"/>
                <w:szCs w:val="22"/>
              </w:rPr>
              <w:t>Quantity in pack</w:t>
            </w:r>
          </w:p>
        </w:tc>
        <w:tc>
          <w:tcPr>
            <w:tcW w:w="1926" w:type="dxa"/>
            <w:shd w:val="clear" w:color="auto" w:fill="D9D9D9" w:themeFill="background1" w:themeFillShade="D9"/>
          </w:tcPr>
          <w:p w:rsidR="00CC6169" w:rsidRPr="00A23704" w:rsidRDefault="00CC6169" w:rsidP="006344EB">
            <w:pPr>
              <w:pStyle w:val="Default"/>
              <w:rPr>
                <w:rFonts w:ascii="Arial" w:hAnsi="Arial" w:cs="Arial"/>
                <w:bCs/>
                <w:sz w:val="22"/>
                <w:szCs w:val="22"/>
              </w:rPr>
            </w:pPr>
          </w:p>
        </w:tc>
      </w:tr>
      <w:tr w:rsidR="00CC6169" w:rsidRPr="00D635B9" w:rsidTr="006344EB">
        <w:tc>
          <w:tcPr>
            <w:tcW w:w="1643" w:type="dxa"/>
            <w:shd w:val="clear" w:color="auto" w:fill="92D050"/>
          </w:tcPr>
          <w:p w:rsidR="00CC6169" w:rsidRPr="00730526" w:rsidRDefault="00CC6169" w:rsidP="006344EB">
            <w:pPr>
              <w:pStyle w:val="Default"/>
              <w:rPr>
                <w:rFonts w:ascii="Arial" w:hAnsi="Arial" w:cs="Arial"/>
                <w:bCs/>
                <w:color w:val="auto"/>
                <w:sz w:val="22"/>
                <w:szCs w:val="22"/>
              </w:rPr>
            </w:pPr>
            <w:r w:rsidRPr="00730526">
              <w:rPr>
                <w:rFonts w:ascii="Arial" w:hAnsi="Arial" w:cs="Arial"/>
                <w:bCs/>
                <w:color w:val="auto"/>
                <w:sz w:val="22"/>
                <w:szCs w:val="22"/>
              </w:rPr>
              <w:t>Wymedical</w:t>
            </w:r>
          </w:p>
        </w:tc>
        <w:tc>
          <w:tcPr>
            <w:tcW w:w="1452" w:type="dxa"/>
            <w:shd w:val="clear" w:color="auto" w:fill="92D050"/>
          </w:tcPr>
          <w:p w:rsidR="00CC6169" w:rsidRPr="00730526" w:rsidRDefault="00CC6169" w:rsidP="006344EB">
            <w:pPr>
              <w:pStyle w:val="Default"/>
              <w:rPr>
                <w:rFonts w:ascii="Arial" w:hAnsi="Arial" w:cs="Arial"/>
                <w:bCs/>
                <w:color w:val="auto"/>
                <w:sz w:val="22"/>
                <w:szCs w:val="22"/>
              </w:rPr>
            </w:pPr>
            <w:r w:rsidRPr="00730526">
              <w:rPr>
                <w:rFonts w:ascii="Arial" w:hAnsi="Arial" w:cs="Arial"/>
                <w:bCs/>
                <w:color w:val="auto"/>
                <w:sz w:val="22"/>
                <w:szCs w:val="22"/>
              </w:rPr>
              <w:t xml:space="preserve">Wycath Meatal 11cm </w:t>
            </w:r>
          </w:p>
        </w:tc>
        <w:tc>
          <w:tcPr>
            <w:tcW w:w="1266" w:type="dxa"/>
            <w:shd w:val="clear" w:color="auto" w:fill="92D050"/>
          </w:tcPr>
          <w:p w:rsidR="00CC6169" w:rsidRPr="00730526" w:rsidRDefault="00CC6169" w:rsidP="006344EB">
            <w:pPr>
              <w:pStyle w:val="Default"/>
              <w:rPr>
                <w:rFonts w:ascii="Arial" w:hAnsi="Arial" w:cs="Arial"/>
                <w:bCs/>
                <w:color w:val="auto"/>
                <w:sz w:val="22"/>
                <w:szCs w:val="22"/>
              </w:rPr>
            </w:pPr>
            <w:r w:rsidRPr="00730526">
              <w:rPr>
                <w:rFonts w:ascii="Arial" w:hAnsi="Arial" w:cs="Arial"/>
                <w:bCs/>
                <w:color w:val="auto"/>
                <w:sz w:val="22"/>
                <w:szCs w:val="22"/>
              </w:rPr>
              <w:t xml:space="preserve">WCM plus size </w:t>
            </w:r>
          </w:p>
        </w:tc>
        <w:tc>
          <w:tcPr>
            <w:tcW w:w="2126" w:type="dxa"/>
            <w:shd w:val="clear" w:color="auto" w:fill="92D050"/>
          </w:tcPr>
          <w:p w:rsidR="00CC6169" w:rsidRPr="00730526" w:rsidRDefault="00CC6169" w:rsidP="006344EB">
            <w:pPr>
              <w:pStyle w:val="Default"/>
              <w:rPr>
                <w:rFonts w:ascii="Arial" w:hAnsi="Arial" w:cs="Arial"/>
                <w:bCs/>
                <w:color w:val="auto"/>
                <w:sz w:val="22"/>
                <w:szCs w:val="22"/>
              </w:rPr>
            </w:pPr>
            <w:r w:rsidRPr="00730526">
              <w:rPr>
                <w:rFonts w:ascii="Arial" w:hAnsi="Arial" w:cs="Arial"/>
                <w:bCs/>
                <w:color w:val="auto"/>
                <w:sz w:val="22"/>
                <w:szCs w:val="22"/>
              </w:rPr>
              <w:t xml:space="preserve">8ch-18ch </w:t>
            </w:r>
          </w:p>
        </w:tc>
        <w:tc>
          <w:tcPr>
            <w:tcW w:w="1065" w:type="dxa"/>
            <w:shd w:val="clear" w:color="auto" w:fill="92D050"/>
          </w:tcPr>
          <w:p w:rsidR="00CC6169" w:rsidRPr="00730526" w:rsidRDefault="00CC6169" w:rsidP="006344EB">
            <w:pPr>
              <w:pStyle w:val="Default"/>
              <w:rPr>
                <w:rFonts w:ascii="Arial" w:hAnsi="Arial" w:cs="Arial"/>
                <w:bCs/>
                <w:color w:val="auto"/>
                <w:sz w:val="22"/>
                <w:szCs w:val="22"/>
              </w:rPr>
            </w:pPr>
            <w:r w:rsidRPr="00730526">
              <w:rPr>
                <w:rFonts w:ascii="Arial" w:hAnsi="Arial" w:cs="Arial"/>
                <w:bCs/>
                <w:color w:val="auto"/>
                <w:sz w:val="22"/>
                <w:szCs w:val="22"/>
              </w:rPr>
              <w:t>30</w:t>
            </w:r>
          </w:p>
        </w:tc>
        <w:tc>
          <w:tcPr>
            <w:tcW w:w="1926" w:type="dxa"/>
            <w:shd w:val="clear" w:color="auto" w:fill="92D050"/>
          </w:tcPr>
          <w:p w:rsidR="00CC6169" w:rsidRPr="00730526" w:rsidRDefault="00CC6169" w:rsidP="006344EB">
            <w:pPr>
              <w:pStyle w:val="Default"/>
              <w:rPr>
                <w:rFonts w:ascii="Arial" w:hAnsi="Arial" w:cs="Arial"/>
                <w:b/>
                <w:bCs/>
                <w:color w:val="auto"/>
                <w:sz w:val="22"/>
                <w:szCs w:val="22"/>
              </w:rPr>
            </w:pPr>
            <w:r w:rsidRPr="00730526">
              <w:rPr>
                <w:rFonts w:ascii="Arial" w:hAnsi="Arial" w:cs="Arial"/>
                <w:b/>
                <w:bCs/>
                <w:color w:val="auto"/>
                <w:sz w:val="22"/>
                <w:szCs w:val="22"/>
              </w:rPr>
              <w:t>1</w:t>
            </w:r>
            <w:r w:rsidRPr="00730526">
              <w:rPr>
                <w:rFonts w:ascii="Arial" w:hAnsi="Arial" w:cs="Arial"/>
                <w:b/>
                <w:bCs/>
                <w:color w:val="auto"/>
                <w:sz w:val="22"/>
                <w:szCs w:val="22"/>
                <w:vertAlign w:val="superscript"/>
              </w:rPr>
              <w:t>st</w:t>
            </w:r>
            <w:r w:rsidRPr="00730526">
              <w:rPr>
                <w:rFonts w:ascii="Arial" w:hAnsi="Arial" w:cs="Arial"/>
                <w:b/>
                <w:bCs/>
                <w:color w:val="auto"/>
                <w:sz w:val="22"/>
                <w:szCs w:val="22"/>
              </w:rPr>
              <w:t xml:space="preserve"> line</w:t>
            </w:r>
          </w:p>
        </w:tc>
      </w:tr>
    </w:tbl>
    <w:p w:rsidR="00CC6169" w:rsidRDefault="00CC6169" w:rsidP="00CC7701">
      <w:pPr>
        <w:pStyle w:val="Default"/>
        <w:rPr>
          <w:rFonts w:ascii="Arial" w:hAnsi="Arial" w:cs="Arial"/>
          <w:b/>
          <w:bCs/>
          <w:highlight w:val="lightGray"/>
        </w:rPr>
      </w:pPr>
    </w:p>
    <w:p w:rsidR="00CC6169" w:rsidRDefault="00CC6169" w:rsidP="00CC7701">
      <w:pPr>
        <w:pStyle w:val="Default"/>
        <w:rPr>
          <w:rFonts w:ascii="Arial" w:hAnsi="Arial" w:cs="Arial"/>
          <w:b/>
          <w:bCs/>
          <w:highlight w:val="lightGray"/>
        </w:rPr>
      </w:pPr>
    </w:p>
    <w:p w:rsidR="00CC7701" w:rsidRPr="00602162" w:rsidRDefault="00CC7701" w:rsidP="00CC7701">
      <w:pPr>
        <w:pStyle w:val="Default"/>
        <w:rPr>
          <w:rFonts w:ascii="Arial" w:hAnsi="Arial" w:cs="Arial"/>
          <w:b/>
          <w:bCs/>
          <w:u w:val="single"/>
        </w:rPr>
      </w:pPr>
      <w:r w:rsidRPr="00602162">
        <w:rPr>
          <w:rFonts w:ascii="Arial" w:hAnsi="Arial" w:cs="Arial"/>
          <w:b/>
          <w:bCs/>
          <w:u w:val="single"/>
        </w:rPr>
        <w:t>I</w:t>
      </w:r>
      <w:r w:rsidR="000C405D" w:rsidRPr="00602162">
        <w:rPr>
          <w:rFonts w:ascii="Arial" w:hAnsi="Arial" w:cs="Arial"/>
          <w:b/>
          <w:bCs/>
          <w:u w:val="single"/>
        </w:rPr>
        <w:t>NDWELLING CATHETERS FOR URETHRAL AND SUPRA-PUBIC USE</w:t>
      </w:r>
      <w:r w:rsidRPr="00602162">
        <w:rPr>
          <w:rFonts w:ascii="Arial" w:hAnsi="Arial" w:cs="Arial"/>
          <w:b/>
          <w:bCs/>
          <w:u w:val="single"/>
        </w:rPr>
        <w:t xml:space="preserve"> </w:t>
      </w:r>
    </w:p>
    <w:p w:rsidR="000F6909" w:rsidRPr="005034FA" w:rsidRDefault="000F6909" w:rsidP="00CC7701">
      <w:pPr>
        <w:pStyle w:val="Default"/>
        <w:rPr>
          <w:rFonts w:ascii="Arial" w:hAnsi="Arial" w:cs="Arial"/>
          <w:sz w:val="28"/>
          <w:szCs w:val="28"/>
        </w:rPr>
      </w:pPr>
    </w:p>
    <w:p w:rsidR="00CC7701" w:rsidRPr="00977A55" w:rsidRDefault="00CC7701" w:rsidP="008D479B">
      <w:pPr>
        <w:pStyle w:val="Default"/>
        <w:jc w:val="both"/>
        <w:rPr>
          <w:rFonts w:ascii="Arial" w:hAnsi="Arial" w:cs="Arial"/>
          <w:sz w:val="22"/>
          <w:szCs w:val="22"/>
        </w:rPr>
      </w:pPr>
      <w:r w:rsidRPr="00977A55">
        <w:rPr>
          <w:rFonts w:ascii="Arial" w:hAnsi="Arial" w:cs="Arial"/>
          <w:sz w:val="22"/>
          <w:szCs w:val="22"/>
        </w:rPr>
        <w:t>Indwelling urinary catheterisation must be only undertaken as the last resort after all other alternatives have been considered. This is due to the in</w:t>
      </w:r>
      <w:r w:rsidR="00F602CC" w:rsidRPr="00977A55">
        <w:rPr>
          <w:rFonts w:ascii="Arial" w:hAnsi="Arial" w:cs="Arial"/>
          <w:sz w:val="22"/>
          <w:szCs w:val="22"/>
        </w:rPr>
        <w:t>creased risk of catheter associated</w:t>
      </w:r>
      <w:r w:rsidRPr="00977A55">
        <w:rPr>
          <w:rFonts w:ascii="Arial" w:hAnsi="Arial" w:cs="Arial"/>
          <w:sz w:val="22"/>
          <w:szCs w:val="22"/>
        </w:rPr>
        <w:t xml:space="preserve"> urinary tract infection </w:t>
      </w:r>
      <w:r w:rsidR="00F602CC" w:rsidRPr="00977A55">
        <w:rPr>
          <w:rFonts w:ascii="Arial" w:hAnsi="Arial" w:cs="Arial"/>
          <w:sz w:val="22"/>
          <w:szCs w:val="22"/>
        </w:rPr>
        <w:t xml:space="preserve">(CAUTI) </w:t>
      </w:r>
      <w:r w:rsidRPr="00977A55">
        <w:rPr>
          <w:rFonts w:ascii="Arial" w:hAnsi="Arial" w:cs="Arial"/>
          <w:sz w:val="22"/>
          <w:szCs w:val="22"/>
        </w:rPr>
        <w:t xml:space="preserve">with an indwelling catheter. </w:t>
      </w:r>
    </w:p>
    <w:p w:rsidR="00487F5D" w:rsidRPr="00977A55" w:rsidRDefault="00487F5D" w:rsidP="008D479B">
      <w:pPr>
        <w:pStyle w:val="Default"/>
        <w:jc w:val="both"/>
        <w:rPr>
          <w:rFonts w:ascii="Arial" w:hAnsi="Arial" w:cs="Arial"/>
          <w:sz w:val="22"/>
          <w:szCs w:val="22"/>
        </w:rPr>
      </w:pPr>
    </w:p>
    <w:p w:rsidR="00704B4B" w:rsidRDefault="00487F5D" w:rsidP="008D479B">
      <w:pPr>
        <w:pStyle w:val="Default"/>
        <w:jc w:val="both"/>
        <w:rPr>
          <w:rFonts w:ascii="Arial" w:hAnsi="Arial" w:cs="Arial"/>
          <w:sz w:val="22"/>
          <w:szCs w:val="22"/>
        </w:rPr>
      </w:pPr>
      <w:r w:rsidRPr="00977A55">
        <w:rPr>
          <w:rFonts w:ascii="Arial" w:hAnsi="Arial" w:cs="Arial"/>
          <w:sz w:val="22"/>
          <w:szCs w:val="22"/>
        </w:rPr>
        <w:t>It is the responsibility of the health care professional to ensure they remain competent in the assessment process, management and procedures for catheterisation.  Training is available via Learning &amp; Development.</w:t>
      </w:r>
      <w:r w:rsidR="00704B4B" w:rsidRPr="00977A55">
        <w:rPr>
          <w:rFonts w:ascii="Arial" w:hAnsi="Arial" w:cs="Arial"/>
          <w:sz w:val="22"/>
          <w:szCs w:val="22"/>
        </w:rPr>
        <w:t xml:space="preserve">  </w:t>
      </w:r>
    </w:p>
    <w:p w:rsidR="00621BDC" w:rsidRPr="00977A55" w:rsidRDefault="00621BDC" w:rsidP="008D479B">
      <w:pPr>
        <w:pStyle w:val="Default"/>
        <w:jc w:val="both"/>
        <w:rPr>
          <w:rFonts w:ascii="Arial" w:hAnsi="Arial" w:cs="Arial"/>
          <w:sz w:val="22"/>
          <w:szCs w:val="22"/>
        </w:rPr>
      </w:pPr>
    </w:p>
    <w:p w:rsidR="00487F5D" w:rsidRPr="00977A55" w:rsidRDefault="00704B4B" w:rsidP="008D479B">
      <w:pPr>
        <w:pStyle w:val="Default"/>
        <w:jc w:val="both"/>
        <w:rPr>
          <w:rFonts w:ascii="Arial" w:hAnsi="Arial" w:cs="Arial"/>
          <w:i/>
          <w:sz w:val="22"/>
          <w:szCs w:val="22"/>
        </w:rPr>
      </w:pPr>
      <w:r w:rsidRPr="00977A55">
        <w:rPr>
          <w:rFonts w:ascii="Arial" w:hAnsi="Arial" w:cs="Arial"/>
          <w:i/>
          <w:sz w:val="22"/>
          <w:szCs w:val="22"/>
        </w:rPr>
        <w:t>“Catheterisation is an aseptic procedure and should only be undertaken by healthcare workers trained and competent in this procedure”</w:t>
      </w:r>
      <w:r w:rsidR="00621BDC">
        <w:rPr>
          <w:rFonts w:ascii="Arial" w:hAnsi="Arial" w:cs="Arial"/>
          <w:i/>
          <w:sz w:val="22"/>
          <w:szCs w:val="22"/>
        </w:rPr>
        <w:t>(1)</w:t>
      </w:r>
    </w:p>
    <w:p w:rsidR="000F6909" w:rsidRPr="00977A55" w:rsidRDefault="000F6909" w:rsidP="008D479B">
      <w:pPr>
        <w:pStyle w:val="Default"/>
        <w:jc w:val="both"/>
        <w:rPr>
          <w:rFonts w:ascii="Arial" w:hAnsi="Arial" w:cs="Arial"/>
          <w:sz w:val="22"/>
          <w:szCs w:val="22"/>
        </w:rPr>
      </w:pPr>
    </w:p>
    <w:p w:rsidR="00CC7701" w:rsidRPr="00977A55" w:rsidRDefault="00CC7701" w:rsidP="008D479B">
      <w:pPr>
        <w:pStyle w:val="Default"/>
        <w:jc w:val="both"/>
        <w:rPr>
          <w:rFonts w:ascii="Arial" w:hAnsi="Arial" w:cs="Arial"/>
          <w:sz w:val="22"/>
          <w:szCs w:val="22"/>
        </w:rPr>
      </w:pPr>
      <w:r w:rsidRPr="00977A55">
        <w:rPr>
          <w:rFonts w:ascii="Arial" w:hAnsi="Arial" w:cs="Arial"/>
          <w:sz w:val="22"/>
          <w:szCs w:val="22"/>
        </w:rPr>
        <w:t xml:space="preserve">Wherever possible use smallest gauge catheter 12-14ch for urethral use. Use larger gauge 16-18ch for supra-pubic use. </w:t>
      </w:r>
    </w:p>
    <w:p w:rsidR="000F6909" w:rsidRPr="00977A55" w:rsidRDefault="000F6909" w:rsidP="008D479B">
      <w:pPr>
        <w:pStyle w:val="Default"/>
        <w:jc w:val="both"/>
        <w:rPr>
          <w:rFonts w:ascii="Arial" w:hAnsi="Arial" w:cs="Arial"/>
          <w:sz w:val="22"/>
          <w:szCs w:val="22"/>
        </w:rPr>
      </w:pPr>
    </w:p>
    <w:p w:rsidR="00CC7701" w:rsidRPr="00977A55" w:rsidRDefault="00CC7701" w:rsidP="008D479B">
      <w:pPr>
        <w:pStyle w:val="Default"/>
        <w:jc w:val="both"/>
        <w:rPr>
          <w:rFonts w:ascii="Arial" w:hAnsi="Arial" w:cs="Arial"/>
          <w:sz w:val="22"/>
          <w:szCs w:val="22"/>
        </w:rPr>
      </w:pPr>
      <w:r w:rsidRPr="00977A55">
        <w:rPr>
          <w:rFonts w:ascii="Arial" w:hAnsi="Arial" w:cs="Arial"/>
          <w:sz w:val="22"/>
          <w:szCs w:val="22"/>
        </w:rPr>
        <w:t xml:space="preserve">All catheters </w:t>
      </w:r>
      <w:r w:rsidR="00F602CC" w:rsidRPr="00977A55">
        <w:rPr>
          <w:rFonts w:ascii="Arial" w:hAnsi="Arial" w:cs="Arial"/>
          <w:sz w:val="22"/>
          <w:szCs w:val="22"/>
        </w:rPr>
        <w:t xml:space="preserve">in inpatient areas (with the exception of some specialist areas) </w:t>
      </w:r>
      <w:r w:rsidRPr="00977A55">
        <w:rPr>
          <w:rFonts w:ascii="Arial" w:hAnsi="Arial" w:cs="Arial"/>
          <w:sz w:val="22"/>
          <w:szCs w:val="22"/>
        </w:rPr>
        <w:t xml:space="preserve">are standard length to reduce the risk of a female catheter being inserted into a male patient inadvertently. Female catheters are available on </w:t>
      </w:r>
      <w:r w:rsidRPr="00C46EF0">
        <w:rPr>
          <w:rFonts w:ascii="Arial" w:hAnsi="Arial" w:cs="Arial"/>
          <w:b/>
          <w:sz w:val="22"/>
          <w:szCs w:val="22"/>
        </w:rPr>
        <w:t>if required</w:t>
      </w:r>
      <w:r w:rsidR="00EE1592">
        <w:rPr>
          <w:rFonts w:ascii="Arial" w:hAnsi="Arial" w:cs="Arial"/>
          <w:b/>
          <w:sz w:val="22"/>
          <w:szCs w:val="22"/>
        </w:rPr>
        <w:t xml:space="preserve"> as per Trust policy</w:t>
      </w:r>
      <w:r w:rsidRPr="00977A55">
        <w:rPr>
          <w:rFonts w:ascii="Arial" w:hAnsi="Arial" w:cs="Arial"/>
          <w:sz w:val="22"/>
          <w:szCs w:val="22"/>
        </w:rPr>
        <w:t xml:space="preserve">. </w:t>
      </w:r>
    </w:p>
    <w:p w:rsidR="000F6909" w:rsidRDefault="000F6909" w:rsidP="008D479B">
      <w:pPr>
        <w:pStyle w:val="Default"/>
        <w:jc w:val="both"/>
        <w:rPr>
          <w:rFonts w:ascii="Arial" w:hAnsi="Arial" w:cs="Arial"/>
          <w:sz w:val="22"/>
          <w:szCs w:val="22"/>
        </w:rPr>
      </w:pPr>
    </w:p>
    <w:p w:rsidR="00100AC3" w:rsidRPr="00100AC3" w:rsidRDefault="00C91CC2" w:rsidP="008D479B">
      <w:pPr>
        <w:pStyle w:val="Default"/>
        <w:jc w:val="both"/>
        <w:rPr>
          <w:rFonts w:ascii="Arial" w:hAnsi="Arial" w:cs="Arial"/>
          <w:color w:val="FF0000"/>
          <w:sz w:val="22"/>
          <w:szCs w:val="22"/>
        </w:rPr>
      </w:pPr>
      <w:r>
        <w:rPr>
          <w:rFonts w:ascii="Arial" w:hAnsi="Arial" w:cs="Arial"/>
          <w:color w:val="FF0000"/>
          <w:sz w:val="22"/>
          <w:szCs w:val="22"/>
        </w:rPr>
        <w:t xml:space="preserve">** NB the service are aware of some patients suffering from a </w:t>
      </w:r>
      <w:r w:rsidR="00100AC3">
        <w:rPr>
          <w:rFonts w:ascii="Arial" w:hAnsi="Arial" w:cs="Arial"/>
          <w:color w:val="FF0000"/>
          <w:sz w:val="22"/>
          <w:szCs w:val="22"/>
        </w:rPr>
        <w:t xml:space="preserve">silicone </w:t>
      </w:r>
      <w:r>
        <w:rPr>
          <w:rFonts w:ascii="Arial" w:hAnsi="Arial" w:cs="Arial"/>
          <w:color w:val="FF0000"/>
          <w:sz w:val="22"/>
          <w:szCs w:val="22"/>
        </w:rPr>
        <w:t xml:space="preserve">catheter </w:t>
      </w:r>
      <w:r w:rsidR="00100AC3">
        <w:rPr>
          <w:rFonts w:ascii="Arial" w:hAnsi="Arial" w:cs="Arial"/>
          <w:color w:val="FF0000"/>
          <w:sz w:val="22"/>
          <w:szCs w:val="22"/>
        </w:rPr>
        <w:t>alle</w:t>
      </w:r>
      <w:r>
        <w:rPr>
          <w:rFonts w:ascii="Arial" w:hAnsi="Arial" w:cs="Arial"/>
          <w:color w:val="FF0000"/>
          <w:sz w:val="22"/>
          <w:szCs w:val="22"/>
        </w:rPr>
        <w:t>rgy – may need option of latex need to discuss with bladder and bowel specialist **</w:t>
      </w:r>
    </w:p>
    <w:p w:rsidR="00604FCE" w:rsidRPr="00CC7701" w:rsidRDefault="00604FCE" w:rsidP="008D479B">
      <w:pPr>
        <w:pStyle w:val="Default"/>
        <w:jc w:val="both"/>
        <w:rPr>
          <w:rFonts w:ascii="Arial" w:hAnsi="Arial" w:cs="Arial"/>
        </w:rPr>
      </w:pPr>
    </w:p>
    <w:p w:rsidR="00A54F15" w:rsidRDefault="00A54F15" w:rsidP="008D479B">
      <w:pPr>
        <w:pStyle w:val="Default"/>
        <w:jc w:val="both"/>
        <w:rPr>
          <w:rFonts w:ascii="Arial" w:hAnsi="Arial" w:cs="Arial"/>
          <w:b/>
          <w:sz w:val="22"/>
          <w:szCs w:val="22"/>
        </w:rPr>
      </w:pPr>
    </w:p>
    <w:p w:rsidR="00A54F15" w:rsidRDefault="00A54F15" w:rsidP="008D479B">
      <w:pPr>
        <w:pStyle w:val="Default"/>
        <w:jc w:val="both"/>
        <w:rPr>
          <w:rFonts w:ascii="Arial" w:hAnsi="Arial" w:cs="Arial"/>
          <w:b/>
          <w:sz w:val="22"/>
          <w:szCs w:val="22"/>
        </w:rPr>
      </w:pPr>
    </w:p>
    <w:p w:rsidR="00E54564" w:rsidRDefault="000F6909" w:rsidP="008D479B">
      <w:pPr>
        <w:pStyle w:val="Default"/>
        <w:jc w:val="both"/>
        <w:rPr>
          <w:rFonts w:ascii="Arial" w:hAnsi="Arial" w:cs="Arial"/>
          <w:b/>
          <w:sz w:val="22"/>
          <w:szCs w:val="22"/>
        </w:rPr>
      </w:pPr>
      <w:r w:rsidRPr="00A23704">
        <w:rPr>
          <w:rFonts w:ascii="Arial" w:hAnsi="Arial" w:cs="Arial"/>
          <w:b/>
          <w:sz w:val="22"/>
          <w:szCs w:val="22"/>
        </w:rPr>
        <w:t>Prescription – Order 3 catheters initially (where long term catheterisation is indicated) and then only re-order 1 catheter at a time.</w:t>
      </w:r>
      <w:r w:rsidR="006A75DC">
        <w:rPr>
          <w:rFonts w:ascii="Arial" w:hAnsi="Arial" w:cs="Arial"/>
          <w:b/>
          <w:sz w:val="22"/>
          <w:szCs w:val="22"/>
        </w:rPr>
        <w:t xml:space="preserve">  </w:t>
      </w:r>
    </w:p>
    <w:p w:rsidR="00E54564" w:rsidRDefault="00E54564" w:rsidP="008D479B">
      <w:pPr>
        <w:pStyle w:val="Default"/>
        <w:jc w:val="both"/>
        <w:rPr>
          <w:rFonts w:ascii="Arial" w:hAnsi="Arial" w:cs="Arial"/>
          <w:b/>
          <w:sz w:val="22"/>
          <w:szCs w:val="22"/>
        </w:rPr>
      </w:pPr>
    </w:p>
    <w:p w:rsidR="00DF33EC" w:rsidRDefault="00DF33EC" w:rsidP="008D479B">
      <w:pPr>
        <w:pStyle w:val="Default"/>
        <w:jc w:val="both"/>
        <w:rPr>
          <w:rFonts w:ascii="Arial" w:hAnsi="Arial" w:cs="Arial"/>
          <w:b/>
          <w:sz w:val="22"/>
          <w:szCs w:val="22"/>
        </w:rPr>
      </w:pPr>
      <w:r>
        <w:rPr>
          <w:rFonts w:ascii="Arial" w:hAnsi="Arial" w:cs="Arial"/>
          <w:b/>
          <w:sz w:val="22"/>
          <w:szCs w:val="22"/>
        </w:rPr>
        <w:t>Long Term Urinary Catheters – up to 12 weeks:</w:t>
      </w:r>
    </w:p>
    <w:p w:rsidR="00DC258B" w:rsidRPr="00A23704" w:rsidRDefault="00DC258B" w:rsidP="000F6909">
      <w:pPr>
        <w:pStyle w:val="Default"/>
        <w:rPr>
          <w:rFonts w:ascii="Arial" w:hAnsi="Arial" w:cs="Arial"/>
          <w:b/>
          <w:sz w:val="22"/>
          <w:szCs w:val="22"/>
        </w:rPr>
      </w:pPr>
    </w:p>
    <w:tbl>
      <w:tblPr>
        <w:tblStyle w:val="TableGrid"/>
        <w:tblW w:w="0" w:type="auto"/>
        <w:tblLook w:val="04A0" w:firstRow="1" w:lastRow="0" w:firstColumn="1" w:lastColumn="0" w:noHBand="0" w:noVBand="1"/>
      </w:tblPr>
      <w:tblGrid>
        <w:gridCol w:w="1703"/>
        <w:gridCol w:w="1388"/>
        <w:gridCol w:w="1503"/>
        <w:gridCol w:w="1424"/>
        <w:gridCol w:w="1340"/>
        <w:gridCol w:w="1658"/>
      </w:tblGrid>
      <w:tr w:rsidR="000F6909" w:rsidRPr="00A23704" w:rsidTr="00740112">
        <w:tc>
          <w:tcPr>
            <w:tcW w:w="1723" w:type="dxa"/>
            <w:shd w:val="clear" w:color="auto" w:fill="BFBFBF" w:themeFill="background1" w:themeFillShade="BF"/>
          </w:tcPr>
          <w:p w:rsidR="000F6909" w:rsidRPr="00A23704" w:rsidRDefault="000F6909" w:rsidP="00DD782B">
            <w:pPr>
              <w:pStyle w:val="Default"/>
              <w:rPr>
                <w:rFonts w:ascii="Arial" w:hAnsi="Arial" w:cs="Arial"/>
                <w:bCs/>
                <w:sz w:val="22"/>
                <w:szCs w:val="22"/>
              </w:rPr>
            </w:pPr>
            <w:r w:rsidRPr="00A23704">
              <w:rPr>
                <w:rFonts w:ascii="Arial" w:hAnsi="Arial" w:cs="Arial"/>
                <w:bCs/>
                <w:sz w:val="22"/>
                <w:szCs w:val="22"/>
              </w:rPr>
              <w:t>Category</w:t>
            </w:r>
          </w:p>
        </w:tc>
        <w:tc>
          <w:tcPr>
            <w:tcW w:w="7519" w:type="dxa"/>
            <w:gridSpan w:val="5"/>
            <w:shd w:val="clear" w:color="auto" w:fill="BFBFBF" w:themeFill="background1" w:themeFillShade="BF"/>
          </w:tcPr>
          <w:p w:rsidR="000F6909" w:rsidRPr="00A23704" w:rsidRDefault="000F6909" w:rsidP="000F6909">
            <w:pPr>
              <w:pStyle w:val="Default"/>
              <w:rPr>
                <w:rFonts w:ascii="Arial" w:hAnsi="Arial" w:cs="Arial"/>
                <w:bCs/>
                <w:sz w:val="22"/>
                <w:szCs w:val="22"/>
              </w:rPr>
            </w:pPr>
            <w:r w:rsidRPr="00A23704">
              <w:rPr>
                <w:rFonts w:ascii="Arial" w:hAnsi="Arial" w:cs="Arial"/>
                <w:bCs/>
                <w:sz w:val="22"/>
                <w:szCs w:val="22"/>
              </w:rPr>
              <w:t>Self-retaining long term indwelling all silicone catheter (up to 12 weeks)</w:t>
            </w:r>
          </w:p>
        </w:tc>
      </w:tr>
      <w:tr w:rsidR="000F6909" w:rsidRPr="00A23704" w:rsidTr="00740112">
        <w:tc>
          <w:tcPr>
            <w:tcW w:w="1723" w:type="dxa"/>
            <w:shd w:val="clear" w:color="auto" w:fill="BFBFBF" w:themeFill="background1" w:themeFillShade="BF"/>
          </w:tcPr>
          <w:p w:rsidR="000F6909" w:rsidRPr="00A23704" w:rsidRDefault="000F6909" w:rsidP="00DD782B">
            <w:pPr>
              <w:pStyle w:val="Default"/>
              <w:rPr>
                <w:rFonts w:ascii="Arial" w:hAnsi="Arial" w:cs="Arial"/>
                <w:bCs/>
                <w:sz w:val="22"/>
                <w:szCs w:val="22"/>
              </w:rPr>
            </w:pPr>
            <w:r w:rsidRPr="00A23704">
              <w:rPr>
                <w:rFonts w:ascii="Arial" w:hAnsi="Arial" w:cs="Arial"/>
                <w:bCs/>
                <w:sz w:val="22"/>
                <w:szCs w:val="22"/>
              </w:rPr>
              <w:t>Indications and features</w:t>
            </w:r>
          </w:p>
        </w:tc>
        <w:tc>
          <w:tcPr>
            <w:tcW w:w="7519" w:type="dxa"/>
            <w:gridSpan w:val="5"/>
            <w:shd w:val="clear" w:color="auto" w:fill="BFBFBF" w:themeFill="background1" w:themeFillShade="BF"/>
          </w:tcPr>
          <w:p w:rsidR="00BF4722" w:rsidRPr="00A23704" w:rsidRDefault="00BF4722" w:rsidP="00BF4722">
            <w:pPr>
              <w:pStyle w:val="Default"/>
              <w:rPr>
                <w:rFonts w:ascii="Arial" w:hAnsi="Arial" w:cs="Arial"/>
                <w:bCs/>
                <w:sz w:val="22"/>
                <w:szCs w:val="22"/>
              </w:rPr>
            </w:pPr>
            <w:r>
              <w:rPr>
                <w:rFonts w:ascii="Arial" w:hAnsi="Arial" w:cs="Arial"/>
                <w:b/>
                <w:bCs/>
                <w:sz w:val="22"/>
                <w:szCs w:val="22"/>
              </w:rPr>
              <w:t>STANDARD</w:t>
            </w:r>
            <w:r w:rsidRPr="00740112">
              <w:rPr>
                <w:rFonts w:ascii="Arial" w:hAnsi="Arial" w:cs="Arial"/>
                <w:b/>
                <w:bCs/>
                <w:sz w:val="22"/>
                <w:szCs w:val="22"/>
              </w:rPr>
              <w:t xml:space="preserve"> length</w:t>
            </w:r>
            <w:r>
              <w:rPr>
                <w:rFonts w:ascii="Arial" w:hAnsi="Arial" w:cs="Arial"/>
                <w:b/>
                <w:bCs/>
                <w:sz w:val="22"/>
                <w:szCs w:val="22"/>
              </w:rPr>
              <w:t xml:space="preserve"> – use in male, female &amp; supra-pubic:</w:t>
            </w:r>
          </w:p>
        </w:tc>
      </w:tr>
      <w:tr w:rsidR="00F602CC" w:rsidRPr="00A23704" w:rsidTr="00740112">
        <w:tc>
          <w:tcPr>
            <w:tcW w:w="1723" w:type="dxa"/>
            <w:shd w:val="clear" w:color="auto" w:fill="D9D9D9" w:themeFill="background1" w:themeFillShade="D9"/>
          </w:tcPr>
          <w:p w:rsidR="00F602CC" w:rsidRPr="00A23704" w:rsidRDefault="00921A41" w:rsidP="00DD782B">
            <w:pPr>
              <w:pStyle w:val="Default"/>
              <w:rPr>
                <w:rFonts w:ascii="Arial" w:hAnsi="Arial" w:cs="Arial"/>
                <w:bCs/>
                <w:sz w:val="22"/>
                <w:szCs w:val="22"/>
              </w:rPr>
            </w:pPr>
            <w:r>
              <w:rPr>
                <w:rFonts w:ascii="Arial" w:hAnsi="Arial" w:cs="Arial"/>
                <w:bCs/>
                <w:sz w:val="22"/>
                <w:szCs w:val="22"/>
              </w:rPr>
              <w:t>Manufacturer</w:t>
            </w:r>
          </w:p>
        </w:tc>
        <w:tc>
          <w:tcPr>
            <w:tcW w:w="1410" w:type="dxa"/>
            <w:shd w:val="clear" w:color="auto" w:fill="D9D9D9" w:themeFill="background1" w:themeFillShade="D9"/>
          </w:tcPr>
          <w:p w:rsidR="00F602CC" w:rsidRPr="00A23704" w:rsidRDefault="00921A41" w:rsidP="00DD782B">
            <w:pPr>
              <w:pStyle w:val="Default"/>
              <w:rPr>
                <w:rFonts w:ascii="Arial" w:hAnsi="Arial" w:cs="Arial"/>
                <w:bCs/>
                <w:sz w:val="22"/>
                <w:szCs w:val="22"/>
              </w:rPr>
            </w:pPr>
            <w:r>
              <w:rPr>
                <w:rFonts w:ascii="Arial" w:hAnsi="Arial" w:cs="Arial"/>
                <w:bCs/>
                <w:sz w:val="22"/>
                <w:szCs w:val="22"/>
              </w:rPr>
              <w:t>Appliance</w:t>
            </w:r>
          </w:p>
        </w:tc>
        <w:tc>
          <w:tcPr>
            <w:tcW w:w="1513" w:type="dxa"/>
            <w:shd w:val="clear" w:color="auto" w:fill="D9D9D9" w:themeFill="background1" w:themeFillShade="D9"/>
          </w:tcPr>
          <w:p w:rsidR="00F602CC" w:rsidRPr="00A23704" w:rsidRDefault="00F602CC" w:rsidP="00DD782B">
            <w:pPr>
              <w:pStyle w:val="Default"/>
              <w:rPr>
                <w:rFonts w:ascii="Arial" w:hAnsi="Arial" w:cs="Arial"/>
                <w:bCs/>
                <w:sz w:val="22"/>
                <w:szCs w:val="22"/>
              </w:rPr>
            </w:pPr>
            <w:r w:rsidRPr="00A23704">
              <w:rPr>
                <w:rFonts w:ascii="Arial" w:hAnsi="Arial" w:cs="Arial"/>
                <w:bCs/>
                <w:sz w:val="22"/>
                <w:szCs w:val="22"/>
              </w:rPr>
              <w:t>Product code</w:t>
            </w:r>
          </w:p>
        </w:tc>
        <w:tc>
          <w:tcPr>
            <w:tcW w:w="1451" w:type="dxa"/>
            <w:shd w:val="clear" w:color="auto" w:fill="D9D9D9" w:themeFill="background1" w:themeFillShade="D9"/>
          </w:tcPr>
          <w:p w:rsidR="00F602CC" w:rsidRPr="00F31422" w:rsidRDefault="00F31422" w:rsidP="00DD782B">
            <w:pPr>
              <w:pStyle w:val="Default"/>
              <w:rPr>
                <w:rFonts w:ascii="Arial" w:hAnsi="Arial" w:cs="Arial"/>
                <w:bCs/>
                <w:color w:val="auto"/>
                <w:sz w:val="22"/>
                <w:szCs w:val="22"/>
              </w:rPr>
            </w:pPr>
            <w:r>
              <w:rPr>
                <w:rFonts w:ascii="Arial" w:hAnsi="Arial" w:cs="Arial"/>
                <w:bCs/>
                <w:color w:val="auto"/>
                <w:sz w:val="22"/>
                <w:szCs w:val="22"/>
              </w:rPr>
              <w:t>S</w:t>
            </w:r>
            <w:r w:rsidR="00F602CC" w:rsidRPr="00F31422">
              <w:rPr>
                <w:rFonts w:ascii="Arial" w:hAnsi="Arial" w:cs="Arial"/>
                <w:bCs/>
                <w:color w:val="auto"/>
                <w:sz w:val="22"/>
                <w:szCs w:val="22"/>
              </w:rPr>
              <w:t>ize</w:t>
            </w:r>
          </w:p>
        </w:tc>
        <w:tc>
          <w:tcPr>
            <w:tcW w:w="1373" w:type="dxa"/>
            <w:shd w:val="clear" w:color="auto" w:fill="D9D9D9" w:themeFill="background1" w:themeFillShade="D9"/>
          </w:tcPr>
          <w:p w:rsidR="00F602CC" w:rsidRPr="00A23704" w:rsidRDefault="00F602CC" w:rsidP="00DD782B">
            <w:pPr>
              <w:pStyle w:val="Default"/>
              <w:rPr>
                <w:rFonts w:ascii="Arial" w:hAnsi="Arial" w:cs="Arial"/>
                <w:bCs/>
                <w:sz w:val="22"/>
                <w:szCs w:val="22"/>
              </w:rPr>
            </w:pPr>
            <w:r w:rsidRPr="00A23704">
              <w:rPr>
                <w:rFonts w:ascii="Arial" w:hAnsi="Arial" w:cs="Arial"/>
                <w:bCs/>
                <w:sz w:val="22"/>
                <w:szCs w:val="22"/>
              </w:rPr>
              <w:t>Quantity</w:t>
            </w:r>
          </w:p>
        </w:tc>
        <w:tc>
          <w:tcPr>
            <w:tcW w:w="1772" w:type="dxa"/>
            <w:shd w:val="clear" w:color="auto" w:fill="D9D9D9" w:themeFill="background1" w:themeFillShade="D9"/>
          </w:tcPr>
          <w:p w:rsidR="00F602CC" w:rsidRPr="00A23704" w:rsidRDefault="00F602CC" w:rsidP="00DD782B">
            <w:pPr>
              <w:pStyle w:val="Default"/>
              <w:rPr>
                <w:rFonts w:ascii="Arial" w:hAnsi="Arial" w:cs="Arial"/>
                <w:bCs/>
                <w:sz w:val="22"/>
                <w:szCs w:val="22"/>
              </w:rPr>
            </w:pPr>
          </w:p>
        </w:tc>
      </w:tr>
      <w:tr w:rsidR="00BF4722" w:rsidRPr="00A23704" w:rsidTr="00336487">
        <w:trPr>
          <w:trHeight w:val="1518"/>
        </w:trPr>
        <w:tc>
          <w:tcPr>
            <w:tcW w:w="1723" w:type="dxa"/>
            <w:shd w:val="clear" w:color="auto" w:fill="92D050"/>
          </w:tcPr>
          <w:p w:rsidR="00BF4722" w:rsidRDefault="009901F6" w:rsidP="00DD782B">
            <w:pPr>
              <w:pStyle w:val="Default"/>
              <w:rPr>
                <w:rFonts w:ascii="Arial" w:hAnsi="Arial" w:cs="Arial"/>
                <w:bCs/>
                <w:sz w:val="22"/>
                <w:szCs w:val="22"/>
              </w:rPr>
            </w:pPr>
            <w:r>
              <w:rPr>
                <w:rFonts w:ascii="Arial" w:hAnsi="Arial" w:cs="Arial"/>
                <w:bCs/>
                <w:sz w:val="22"/>
                <w:szCs w:val="22"/>
              </w:rPr>
              <w:t>Clinisupplies</w:t>
            </w:r>
          </w:p>
          <w:p w:rsidR="00BF4722" w:rsidRPr="00740112" w:rsidRDefault="00BF4722" w:rsidP="00DD782B">
            <w:pPr>
              <w:pStyle w:val="Default"/>
              <w:rPr>
                <w:rFonts w:ascii="Arial" w:hAnsi="Arial" w:cs="Arial"/>
                <w:b/>
                <w:bCs/>
                <w:sz w:val="22"/>
                <w:szCs w:val="22"/>
              </w:rPr>
            </w:pPr>
          </w:p>
        </w:tc>
        <w:tc>
          <w:tcPr>
            <w:tcW w:w="1410" w:type="dxa"/>
            <w:shd w:val="clear" w:color="auto" w:fill="92D050"/>
          </w:tcPr>
          <w:p w:rsidR="00DF33EC" w:rsidRDefault="009901F6" w:rsidP="00DD782B">
            <w:pPr>
              <w:pStyle w:val="Default"/>
              <w:rPr>
                <w:rFonts w:ascii="Arial" w:hAnsi="Arial" w:cs="Arial"/>
                <w:bCs/>
                <w:sz w:val="22"/>
                <w:szCs w:val="22"/>
              </w:rPr>
            </w:pPr>
            <w:r>
              <w:rPr>
                <w:rFonts w:ascii="Arial" w:hAnsi="Arial" w:cs="Arial"/>
                <w:bCs/>
                <w:sz w:val="22"/>
                <w:szCs w:val="22"/>
              </w:rPr>
              <w:t>ProSys</w:t>
            </w:r>
          </w:p>
          <w:p w:rsidR="0054771B" w:rsidRPr="00A23704" w:rsidRDefault="0054771B" w:rsidP="00DD782B">
            <w:pPr>
              <w:pStyle w:val="Default"/>
              <w:rPr>
                <w:rFonts w:ascii="Arial" w:hAnsi="Arial" w:cs="Arial"/>
                <w:bCs/>
                <w:sz w:val="22"/>
                <w:szCs w:val="22"/>
              </w:rPr>
            </w:pPr>
            <w:r>
              <w:rPr>
                <w:rFonts w:ascii="Arial" w:hAnsi="Arial" w:cs="Arial"/>
                <w:bCs/>
                <w:sz w:val="22"/>
                <w:szCs w:val="22"/>
              </w:rPr>
              <w:t>All silicone</w:t>
            </w:r>
            <w:r w:rsidR="00471FD7">
              <w:rPr>
                <w:rFonts w:ascii="Arial" w:hAnsi="Arial" w:cs="Arial"/>
                <w:bCs/>
                <w:sz w:val="22"/>
                <w:szCs w:val="22"/>
              </w:rPr>
              <w:t xml:space="preserve"> Foley </w:t>
            </w:r>
            <w:r w:rsidR="00911679">
              <w:rPr>
                <w:rFonts w:ascii="Arial" w:hAnsi="Arial" w:cs="Arial"/>
                <w:bCs/>
                <w:sz w:val="22"/>
                <w:szCs w:val="22"/>
              </w:rPr>
              <w:t>Catheter. P</w:t>
            </w:r>
            <w:r w:rsidR="00471FD7">
              <w:rPr>
                <w:rFonts w:ascii="Arial" w:hAnsi="Arial" w:cs="Arial"/>
                <w:bCs/>
                <w:sz w:val="22"/>
                <w:szCs w:val="22"/>
              </w:rPr>
              <w:t>ref</w:t>
            </w:r>
            <w:r w:rsidR="00911679">
              <w:rPr>
                <w:rFonts w:ascii="Arial" w:hAnsi="Arial" w:cs="Arial"/>
                <w:bCs/>
                <w:sz w:val="22"/>
                <w:szCs w:val="22"/>
              </w:rPr>
              <w:t>illed syringe + empty syringe for balloon deflation</w:t>
            </w:r>
          </w:p>
        </w:tc>
        <w:tc>
          <w:tcPr>
            <w:tcW w:w="1513" w:type="dxa"/>
            <w:shd w:val="clear" w:color="auto" w:fill="92D050"/>
          </w:tcPr>
          <w:p w:rsidR="005312CB" w:rsidRDefault="00471FD7" w:rsidP="00DD782B">
            <w:pPr>
              <w:pStyle w:val="Default"/>
              <w:rPr>
                <w:rFonts w:ascii="Arial" w:hAnsi="Arial" w:cs="Arial"/>
                <w:bCs/>
                <w:sz w:val="22"/>
                <w:szCs w:val="22"/>
              </w:rPr>
            </w:pPr>
            <w:r>
              <w:rPr>
                <w:rFonts w:ascii="Arial" w:hAnsi="Arial" w:cs="Arial"/>
                <w:bCs/>
                <w:sz w:val="22"/>
                <w:szCs w:val="22"/>
              </w:rPr>
              <w:t>PCF12M10</w:t>
            </w:r>
          </w:p>
          <w:p w:rsidR="00471FD7" w:rsidRDefault="00471FD7" w:rsidP="00DD782B">
            <w:pPr>
              <w:pStyle w:val="Default"/>
              <w:rPr>
                <w:rFonts w:ascii="Arial" w:hAnsi="Arial" w:cs="Arial"/>
                <w:bCs/>
                <w:sz w:val="22"/>
                <w:szCs w:val="22"/>
              </w:rPr>
            </w:pPr>
            <w:r>
              <w:rPr>
                <w:rFonts w:ascii="Arial" w:hAnsi="Arial" w:cs="Arial"/>
                <w:bCs/>
                <w:sz w:val="22"/>
                <w:szCs w:val="22"/>
              </w:rPr>
              <w:t>PCF14M10</w:t>
            </w:r>
          </w:p>
          <w:p w:rsidR="00471FD7" w:rsidRDefault="00471FD7" w:rsidP="00DD782B">
            <w:pPr>
              <w:pStyle w:val="Default"/>
              <w:rPr>
                <w:rFonts w:ascii="Arial" w:hAnsi="Arial" w:cs="Arial"/>
                <w:bCs/>
                <w:sz w:val="22"/>
                <w:szCs w:val="22"/>
              </w:rPr>
            </w:pPr>
            <w:r>
              <w:rPr>
                <w:rFonts w:ascii="Arial" w:hAnsi="Arial" w:cs="Arial"/>
                <w:bCs/>
                <w:sz w:val="22"/>
                <w:szCs w:val="22"/>
              </w:rPr>
              <w:t>PCF16M10</w:t>
            </w:r>
          </w:p>
          <w:p w:rsidR="00471FD7" w:rsidRPr="00A23704" w:rsidRDefault="00471FD7" w:rsidP="00DD782B">
            <w:pPr>
              <w:pStyle w:val="Default"/>
              <w:rPr>
                <w:rFonts w:ascii="Arial" w:hAnsi="Arial" w:cs="Arial"/>
                <w:bCs/>
                <w:sz w:val="22"/>
                <w:szCs w:val="22"/>
              </w:rPr>
            </w:pPr>
            <w:r>
              <w:rPr>
                <w:rFonts w:ascii="Arial" w:hAnsi="Arial" w:cs="Arial"/>
                <w:bCs/>
                <w:sz w:val="22"/>
                <w:szCs w:val="22"/>
              </w:rPr>
              <w:t>PCF18M10</w:t>
            </w:r>
          </w:p>
        </w:tc>
        <w:tc>
          <w:tcPr>
            <w:tcW w:w="1451" w:type="dxa"/>
            <w:shd w:val="clear" w:color="auto" w:fill="92D050"/>
          </w:tcPr>
          <w:p w:rsidR="005312CB" w:rsidRDefault="00471FD7" w:rsidP="00DD782B">
            <w:pPr>
              <w:pStyle w:val="Default"/>
              <w:rPr>
                <w:rFonts w:ascii="Arial" w:hAnsi="Arial" w:cs="Arial"/>
                <w:b/>
                <w:bCs/>
                <w:sz w:val="22"/>
                <w:szCs w:val="22"/>
              </w:rPr>
            </w:pPr>
            <w:r>
              <w:rPr>
                <w:rFonts w:ascii="Arial" w:hAnsi="Arial" w:cs="Arial"/>
                <w:b/>
                <w:bCs/>
                <w:sz w:val="22"/>
                <w:szCs w:val="22"/>
              </w:rPr>
              <w:t>12ch</w:t>
            </w:r>
          </w:p>
          <w:p w:rsidR="00471FD7" w:rsidRDefault="00471FD7" w:rsidP="00DD782B">
            <w:pPr>
              <w:pStyle w:val="Default"/>
              <w:rPr>
                <w:rFonts w:ascii="Arial" w:hAnsi="Arial" w:cs="Arial"/>
                <w:b/>
                <w:bCs/>
                <w:sz w:val="22"/>
                <w:szCs w:val="22"/>
              </w:rPr>
            </w:pPr>
            <w:r>
              <w:rPr>
                <w:rFonts w:ascii="Arial" w:hAnsi="Arial" w:cs="Arial"/>
                <w:b/>
                <w:bCs/>
                <w:sz w:val="22"/>
                <w:szCs w:val="22"/>
              </w:rPr>
              <w:t>14ch</w:t>
            </w:r>
          </w:p>
          <w:p w:rsidR="00471FD7" w:rsidRDefault="00471FD7" w:rsidP="00DD782B">
            <w:pPr>
              <w:pStyle w:val="Default"/>
              <w:rPr>
                <w:rFonts w:ascii="Arial" w:hAnsi="Arial" w:cs="Arial"/>
                <w:b/>
                <w:bCs/>
                <w:sz w:val="22"/>
                <w:szCs w:val="22"/>
              </w:rPr>
            </w:pPr>
            <w:r>
              <w:rPr>
                <w:rFonts w:ascii="Arial" w:hAnsi="Arial" w:cs="Arial"/>
                <w:b/>
                <w:bCs/>
                <w:sz w:val="22"/>
                <w:szCs w:val="22"/>
              </w:rPr>
              <w:t>16ch</w:t>
            </w:r>
          </w:p>
          <w:p w:rsidR="00471FD7" w:rsidRPr="00740112" w:rsidRDefault="00471FD7" w:rsidP="00DD782B">
            <w:pPr>
              <w:pStyle w:val="Default"/>
              <w:rPr>
                <w:rFonts w:ascii="Arial" w:hAnsi="Arial" w:cs="Arial"/>
                <w:b/>
                <w:bCs/>
                <w:sz w:val="22"/>
                <w:szCs w:val="22"/>
              </w:rPr>
            </w:pPr>
            <w:r>
              <w:rPr>
                <w:rFonts w:ascii="Arial" w:hAnsi="Arial" w:cs="Arial"/>
                <w:b/>
                <w:bCs/>
                <w:sz w:val="22"/>
                <w:szCs w:val="22"/>
              </w:rPr>
              <w:t>18ch</w:t>
            </w:r>
          </w:p>
        </w:tc>
        <w:tc>
          <w:tcPr>
            <w:tcW w:w="1373" w:type="dxa"/>
            <w:shd w:val="clear" w:color="auto" w:fill="92D050"/>
          </w:tcPr>
          <w:p w:rsidR="00BF4722" w:rsidRPr="00A23704" w:rsidRDefault="00BF4722" w:rsidP="00DD782B">
            <w:pPr>
              <w:pStyle w:val="Default"/>
              <w:rPr>
                <w:rFonts w:ascii="Arial" w:hAnsi="Arial" w:cs="Arial"/>
                <w:bCs/>
                <w:sz w:val="22"/>
                <w:szCs w:val="22"/>
              </w:rPr>
            </w:pPr>
            <w:r w:rsidRPr="00A23704">
              <w:rPr>
                <w:rFonts w:ascii="Arial" w:hAnsi="Arial" w:cs="Arial"/>
                <w:bCs/>
                <w:sz w:val="22"/>
                <w:szCs w:val="22"/>
              </w:rPr>
              <w:t>1</w:t>
            </w:r>
          </w:p>
        </w:tc>
        <w:tc>
          <w:tcPr>
            <w:tcW w:w="1772" w:type="dxa"/>
            <w:shd w:val="clear" w:color="auto" w:fill="92D050"/>
          </w:tcPr>
          <w:p w:rsidR="00BF4722" w:rsidRPr="00C9651F" w:rsidRDefault="00C9651F" w:rsidP="00DD782B">
            <w:pPr>
              <w:pStyle w:val="Default"/>
              <w:rPr>
                <w:rFonts w:ascii="Arial" w:hAnsi="Arial" w:cs="Arial"/>
                <w:b/>
                <w:bCs/>
                <w:sz w:val="22"/>
                <w:szCs w:val="22"/>
              </w:rPr>
            </w:pPr>
            <w:r w:rsidRPr="00C9651F">
              <w:rPr>
                <w:rFonts w:ascii="Arial" w:hAnsi="Arial" w:cs="Arial"/>
                <w:b/>
                <w:bCs/>
                <w:sz w:val="22"/>
                <w:szCs w:val="22"/>
              </w:rPr>
              <w:t>1</w:t>
            </w:r>
            <w:r w:rsidRPr="00C9651F">
              <w:rPr>
                <w:rFonts w:ascii="Arial" w:hAnsi="Arial" w:cs="Arial"/>
                <w:b/>
                <w:bCs/>
                <w:sz w:val="22"/>
                <w:szCs w:val="22"/>
                <w:vertAlign w:val="superscript"/>
              </w:rPr>
              <w:t>st</w:t>
            </w:r>
            <w:r w:rsidRPr="00C9651F">
              <w:rPr>
                <w:rFonts w:ascii="Arial" w:hAnsi="Arial" w:cs="Arial"/>
                <w:b/>
                <w:bCs/>
                <w:sz w:val="22"/>
                <w:szCs w:val="22"/>
              </w:rPr>
              <w:t xml:space="preserve"> line</w:t>
            </w:r>
          </w:p>
        </w:tc>
      </w:tr>
      <w:tr w:rsidR="00297A5C" w:rsidRPr="00A23704" w:rsidTr="008D479B">
        <w:tc>
          <w:tcPr>
            <w:tcW w:w="1723" w:type="dxa"/>
            <w:tcBorders>
              <w:bottom w:val="single" w:sz="4" w:space="0" w:color="auto"/>
            </w:tcBorders>
            <w:shd w:val="clear" w:color="auto" w:fill="92D050"/>
          </w:tcPr>
          <w:p w:rsidR="00DF33EC" w:rsidRDefault="00297A5C" w:rsidP="00DF33EC">
            <w:pPr>
              <w:rPr>
                <w:rFonts w:ascii="Arial" w:hAnsi="Arial" w:cs="Arial"/>
                <w:bCs/>
              </w:rPr>
            </w:pPr>
            <w:r w:rsidRPr="001D5412">
              <w:rPr>
                <w:rFonts w:ascii="Arial" w:hAnsi="Arial" w:cs="Arial"/>
                <w:bCs/>
              </w:rPr>
              <w:t>Teleflex</w:t>
            </w:r>
            <w:r w:rsidR="00DF33EC">
              <w:rPr>
                <w:rFonts w:ascii="Arial" w:hAnsi="Arial" w:cs="Arial"/>
                <w:bCs/>
              </w:rPr>
              <w:t xml:space="preserve"> </w:t>
            </w:r>
          </w:p>
          <w:p w:rsidR="00DF33EC" w:rsidRDefault="00DF33EC" w:rsidP="00DF33EC">
            <w:pPr>
              <w:rPr>
                <w:rFonts w:ascii="Arial" w:hAnsi="Arial" w:cs="Arial"/>
                <w:bCs/>
              </w:rPr>
            </w:pPr>
          </w:p>
          <w:p w:rsidR="00297A5C" w:rsidRPr="001D5412" w:rsidRDefault="00297A5C" w:rsidP="00DF33EC">
            <w:pPr>
              <w:rPr>
                <w:rFonts w:ascii="Arial" w:hAnsi="Arial" w:cs="Arial"/>
                <w:bCs/>
              </w:rPr>
            </w:pPr>
          </w:p>
        </w:tc>
        <w:tc>
          <w:tcPr>
            <w:tcW w:w="1410" w:type="dxa"/>
            <w:tcBorders>
              <w:bottom w:val="single" w:sz="4" w:space="0" w:color="auto"/>
            </w:tcBorders>
            <w:shd w:val="clear" w:color="auto" w:fill="92D050"/>
          </w:tcPr>
          <w:p w:rsidR="00297A5C" w:rsidRDefault="00297A5C" w:rsidP="0041319A">
            <w:pPr>
              <w:pStyle w:val="Default"/>
              <w:rPr>
                <w:rFonts w:ascii="Arial" w:hAnsi="Arial" w:cs="Arial"/>
                <w:bCs/>
                <w:sz w:val="22"/>
                <w:szCs w:val="22"/>
              </w:rPr>
            </w:pPr>
            <w:r w:rsidRPr="001D5412">
              <w:rPr>
                <w:rFonts w:ascii="Arial" w:hAnsi="Arial" w:cs="Arial"/>
                <w:bCs/>
                <w:sz w:val="22"/>
                <w:szCs w:val="22"/>
              </w:rPr>
              <w:t>Rusch Brilliant Aquaflate</w:t>
            </w:r>
          </w:p>
          <w:p w:rsidR="00DF33EC" w:rsidRDefault="00DF33EC" w:rsidP="0041319A">
            <w:pPr>
              <w:pStyle w:val="Default"/>
              <w:rPr>
                <w:rFonts w:ascii="Arial" w:hAnsi="Arial" w:cs="Arial"/>
                <w:bCs/>
                <w:sz w:val="22"/>
                <w:szCs w:val="22"/>
              </w:rPr>
            </w:pPr>
          </w:p>
          <w:p w:rsidR="00DF33EC" w:rsidRPr="00DF33EC" w:rsidRDefault="00DF33EC" w:rsidP="00DF33EC">
            <w:pPr>
              <w:rPr>
                <w:rFonts w:ascii="Arial" w:hAnsi="Arial" w:cs="Arial"/>
                <w:bCs/>
              </w:rPr>
            </w:pPr>
            <w:r w:rsidRPr="00DF33EC">
              <w:rPr>
                <w:rFonts w:ascii="Arial" w:hAnsi="Arial" w:cs="Arial"/>
                <w:bCs/>
              </w:rPr>
              <w:t>All silicone with pre filled syringe</w:t>
            </w:r>
            <w:r w:rsidR="00580AD0">
              <w:rPr>
                <w:rFonts w:ascii="Arial" w:hAnsi="Arial" w:cs="Arial"/>
                <w:bCs/>
              </w:rPr>
              <w:t xml:space="preserve"> +</w:t>
            </w:r>
            <w:r w:rsidRPr="00DF33EC">
              <w:rPr>
                <w:rFonts w:ascii="Arial" w:hAnsi="Arial" w:cs="Arial"/>
                <w:bCs/>
              </w:rPr>
              <w:t xml:space="preserve"> </w:t>
            </w:r>
          </w:p>
          <w:p w:rsidR="00DF33EC" w:rsidRPr="001D5412" w:rsidRDefault="00DF33EC" w:rsidP="00DF33EC">
            <w:pPr>
              <w:pStyle w:val="Default"/>
              <w:rPr>
                <w:rFonts w:ascii="Arial" w:hAnsi="Arial" w:cs="Arial"/>
                <w:bCs/>
                <w:sz w:val="22"/>
                <w:szCs w:val="22"/>
              </w:rPr>
            </w:pPr>
            <w:r w:rsidRPr="00DF33EC">
              <w:rPr>
                <w:rFonts w:ascii="Arial" w:hAnsi="Arial" w:cs="Arial"/>
                <w:bCs/>
                <w:sz w:val="22"/>
                <w:szCs w:val="22"/>
              </w:rPr>
              <w:t>empty syringe for balloon deflation</w:t>
            </w:r>
          </w:p>
        </w:tc>
        <w:tc>
          <w:tcPr>
            <w:tcW w:w="1513" w:type="dxa"/>
            <w:tcBorders>
              <w:bottom w:val="single" w:sz="4" w:space="0" w:color="auto"/>
            </w:tcBorders>
            <w:shd w:val="clear" w:color="auto" w:fill="92D050"/>
          </w:tcPr>
          <w:p w:rsidR="00297A5C" w:rsidRDefault="00E31DD9" w:rsidP="0041319A">
            <w:pPr>
              <w:pStyle w:val="Default"/>
              <w:rPr>
                <w:rFonts w:ascii="Arial" w:hAnsi="Arial" w:cs="Arial"/>
                <w:bCs/>
                <w:sz w:val="22"/>
                <w:szCs w:val="22"/>
              </w:rPr>
            </w:pPr>
            <w:r>
              <w:rPr>
                <w:rFonts w:ascii="Arial" w:hAnsi="Arial" w:cs="Arial"/>
                <w:bCs/>
                <w:sz w:val="22"/>
                <w:szCs w:val="22"/>
              </w:rPr>
              <w:t>DA3101[Ch]</w:t>
            </w:r>
          </w:p>
          <w:p w:rsidR="00E31DD9" w:rsidRDefault="00E31DD9" w:rsidP="0041319A">
            <w:pPr>
              <w:pStyle w:val="Default"/>
              <w:rPr>
                <w:rFonts w:ascii="Arial" w:hAnsi="Arial" w:cs="Arial"/>
                <w:bCs/>
                <w:sz w:val="22"/>
                <w:szCs w:val="22"/>
              </w:rPr>
            </w:pPr>
          </w:p>
          <w:p w:rsidR="00E31DD9" w:rsidRPr="001D5412" w:rsidRDefault="00E31DD9" w:rsidP="0041319A">
            <w:pPr>
              <w:pStyle w:val="Default"/>
              <w:rPr>
                <w:rFonts w:ascii="Arial" w:hAnsi="Arial" w:cs="Arial"/>
                <w:bCs/>
                <w:sz w:val="22"/>
                <w:szCs w:val="22"/>
              </w:rPr>
            </w:pPr>
            <w:r>
              <w:rPr>
                <w:rFonts w:ascii="Arial" w:hAnsi="Arial" w:cs="Arial"/>
                <w:bCs/>
                <w:sz w:val="22"/>
                <w:szCs w:val="22"/>
              </w:rPr>
              <w:t>[Insert Ch required in code above]</w:t>
            </w:r>
          </w:p>
        </w:tc>
        <w:tc>
          <w:tcPr>
            <w:tcW w:w="1451" w:type="dxa"/>
            <w:tcBorders>
              <w:bottom w:val="single" w:sz="4" w:space="0" w:color="auto"/>
            </w:tcBorders>
            <w:shd w:val="clear" w:color="auto" w:fill="92D050"/>
          </w:tcPr>
          <w:p w:rsidR="00297A5C" w:rsidRPr="00740112" w:rsidRDefault="00E31DD9" w:rsidP="0041319A">
            <w:pPr>
              <w:pStyle w:val="Default"/>
              <w:rPr>
                <w:rFonts w:ascii="Arial" w:hAnsi="Arial" w:cs="Arial"/>
                <w:b/>
                <w:bCs/>
                <w:sz w:val="22"/>
                <w:szCs w:val="22"/>
              </w:rPr>
            </w:pPr>
            <w:r>
              <w:rPr>
                <w:rFonts w:ascii="Arial" w:hAnsi="Arial" w:cs="Arial"/>
                <w:b/>
                <w:bCs/>
                <w:sz w:val="22"/>
                <w:szCs w:val="22"/>
              </w:rPr>
              <w:t xml:space="preserve">12ch – </w:t>
            </w:r>
            <w:r w:rsidR="00297A5C" w:rsidRPr="00740112">
              <w:rPr>
                <w:rFonts w:ascii="Arial" w:hAnsi="Arial" w:cs="Arial"/>
                <w:b/>
                <w:bCs/>
                <w:sz w:val="22"/>
                <w:szCs w:val="22"/>
              </w:rPr>
              <w:t>24ch</w:t>
            </w:r>
          </w:p>
          <w:p w:rsidR="00297A5C" w:rsidRPr="001D5412" w:rsidRDefault="00BF4722" w:rsidP="0041319A">
            <w:pPr>
              <w:pStyle w:val="Default"/>
              <w:rPr>
                <w:rFonts w:ascii="Arial" w:hAnsi="Arial" w:cs="Arial"/>
                <w:bCs/>
                <w:sz w:val="22"/>
                <w:szCs w:val="22"/>
              </w:rPr>
            </w:pPr>
            <w:r>
              <w:rPr>
                <w:rFonts w:ascii="Arial" w:hAnsi="Arial" w:cs="Arial"/>
                <w:b/>
                <w:bCs/>
                <w:sz w:val="22"/>
                <w:szCs w:val="22"/>
              </w:rPr>
              <w:t>Standard</w:t>
            </w:r>
          </w:p>
        </w:tc>
        <w:tc>
          <w:tcPr>
            <w:tcW w:w="1373" w:type="dxa"/>
            <w:tcBorders>
              <w:bottom w:val="single" w:sz="4" w:space="0" w:color="auto"/>
            </w:tcBorders>
            <w:shd w:val="clear" w:color="auto" w:fill="92D050"/>
          </w:tcPr>
          <w:p w:rsidR="00297A5C" w:rsidRPr="001D5412" w:rsidRDefault="00297A5C" w:rsidP="0041319A">
            <w:pPr>
              <w:pStyle w:val="Default"/>
              <w:rPr>
                <w:rFonts w:ascii="Arial" w:hAnsi="Arial" w:cs="Arial"/>
                <w:bCs/>
                <w:sz w:val="22"/>
                <w:szCs w:val="22"/>
              </w:rPr>
            </w:pPr>
            <w:r w:rsidRPr="001D5412">
              <w:rPr>
                <w:rFonts w:ascii="Arial" w:hAnsi="Arial" w:cs="Arial"/>
                <w:bCs/>
                <w:sz w:val="22"/>
                <w:szCs w:val="22"/>
              </w:rPr>
              <w:t>1</w:t>
            </w:r>
          </w:p>
        </w:tc>
        <w:tc>
          <w:tcPr>
            <w:tcW w:w="1772" w:type="dxa"/>
            <w:tcBorders>
              <w:bottom w:val="single" w:sz="4" w:space="0" w:color="auto"/>
            </w:tcBorders>
            <w:shd w:val="clear" w:color="auto" w:fill="92D050"/>
          </w:tcPr>
          <w:p w:rsidR="00297A5C" w:rsidRPr="00C9651F" w:rsidRDefault="00C9651F" w:rsidP="0041319A">
            <w:pPr>
              <w:pStyle w:val="Default"/>
              <w:rPr>
                <w:rFonts w:ascii="Arial" w:hAnsi="Arial" w:cs="Arial"/>
                <w:b/>
                <w:bCs/>
                <w:sz w:val="22"/>
                <w:szCs w:val="22"/>
              </w:rPr>
            </w:pPr>
            <w:r w:rsidRPr="00C9651F">
              <w:rPr>
                <w:rFonts w:ascii="Arial" w:hAnsi="Arial" w:cs="Arial"/>
                <w:b/>
                <w:bCs/>
                <w:sz w:val="22"/>
                <w:szCs w:val="22"/>
              </w:rPr>
              <w:t>2</w:t>
            </w:r>
            <w:r w:rsidRPr="00C9651F">
              <w:rPr>
                <w:rFonts w:ascii="Arial" w:hAnsi="Arial" w:cs="Arial"/>
                <w:b/>
                <w:bCs/>
                <w:sz w:val="22"/>
                <w:szCs w:val="22"/>
                <w:vertAlign w:val="superscript"/>
              </w:rPr>
              <w:t>nd</w:t>
            </w:r>
            <w:r w:rsidRPr="00C9651F">
              <w:rPr>
                <w:rFonts w:ascii="Arial" w:hAnsi="Arial" w:cs="Arial"/>
                <w:b/>
                <w:bCs/>
                <w:sz w:val="22"/>
                <w:szCs w:val="22"/>
              </w:rPr>
              <w:t xml:space="preserve"> line</w:t>
            </w:r>
          </w:p>
        </w:tc>
      </w:tr>
    </w:tbl>
    <w:p w:rsidR="00C9651F" w:rsidRDefault="00C9651F" w:rsidP="00CC7701">
      <w:pPr>
        <w:pStyle w:val="Default"/>
        <w:rPr>
          <w:rFonts w:ascii="Arial" w:hAnsi="Arial" w:cs="Arial"/>
          <w:color w:val="FF0000"/>
        </w:rPr>
      </w:pPr>
    </w:p>
    <w:p w:rsidR="00C9651F" w:rsidRDefault="00C9651F" w:rsidP="00CC7701">
      <w:pPr>
        <w:pStyle w:val="Default"/>
        <w:rPr>
          <w:rFonts w:ascii="Arial" w:hAnsi="Arial" w:cs="Arial"/>
          <w:color w:val="FF0000"/>
        </w:rPr>
      </w:pPr>
    </w:p>
    <w:tbl>
      <w:tblPr>
        <w:tblStyle w:val="TableGrid"/>
        <w:tblW w:w="0" w:type="auto"/>
        <w:tblLook w:val="04A0" w:firstRow="1" w:lastRow="0" w:firstColumn="1" w:lastColumn="0" w:noHBand="0" w:noVBand="1"/>
      </w:tblPr>
      <w:tblGrid>
        <w:gridCol w:w="1525"/>
        <w:gridCol w:w="1526"/>
        <w:gridCol w:w="1398"/>
        <w:gridCol w:w="1395"/>
        <w:gridCol w:w="1384"/>
        <w:gridCol w:w="1788"/>
      </w:tblGrid>
      <w:tr w:rsidR="0087620F" w:rsidRPr="00A23704" w:rsidTr="0091684C">
        <w:tc>
          <w:tcPr>
            <w:tcW w:w="9016" w:type="dxa"/>
            <w:gridSpan w:val="6"/>
            <w:shd w:val="clear" w:color="auto" w:fill="D9D9D9" w:themeFill="background1" w:themeFillShade="D9"/>
          </w:tcPr>
          <w:p w:rsidR="0087620F" w:rsidRPr="00A23704" w:rsidRDefault="0087620F" w:rsidP="000F7000">
            <w:pPr>
              <w:pStyle w:val="Default"/>
              <w:rPr>
                <w:rFonts w:ascii="Arial" w:hAnsi="Arial" w:cs="Arial"/>
                <w:bCs/>
                <w:sz w:val="22"/>
                <w:szCs w:val="22"/>
              </w:rPr>
            </w:pPr>
            <w:r w:rsidRPr="0087620F">
              <w:rPr>
                <w:rFonts w:ascii="Arial" w:hAnsi="Arial" w:cs="Arial"/>
                <w:color w:val="auto"/>
                <w:sz w:val="22"/>
                <w:szCs w:val="22"/>
              </w:rPr>
              <w:t xml:space="preserve">Specialist </w:t>
            </w:r>
            <w:r w:rsidRPr="0087620F">
              <w:rPr>
                <w:rFonts w:ascii="Arial" w:hAnsi="Arial" w:cs="Arial"/>
                <w:b/>
                <w:color w:val="auto"/>
                <w:sz w:val="22"/>
                <w:szCs w:val="22"/>
              </w:rPr>
              <w:t>open ended catheters</w:t>
            </w:r>
            <w:r w:rsidRPr="0087620F">
              <w:rPr>
                <w:rFonts w:ascii="Arial" w:hAnsi="Arial" w:cs="Arial"/>
                <w:color w:val="auto"/>
                <w:sz w:val="22"/>
                <w:szCs w:val="22"/>
              </w:rPr>
              <w:t xml:space="preserve"> (for urethral or supra pubic use) can offer an alternative for those patients experiencing problems with repeated bypassing and blockage.  There is no tip to the end of the catheter creating an additional drainage channel.   For more information on these products or any alternative catheter please contact the </w:t>
            </w:r>
            <w:r w:rsidR="000F7000">
              <w:rPr>
                <w:rFonts w:ascii="Arial" w:hAnsi="Arial" w:cs="Arial"/>
                <w:color w:val="auto"/>
                <w:sz w:val="22"/>
                <w:szCs w:val="22"/>
              </w:rPr>
              <w:t xml:space="preserve">Bladder and bowel service </w:t>
            </w:r>
            <w:r w:rsidRPr="0087620F">
              <w:rPr>
                <w:rFonts w:ascii="Arial" w:hAnsi="Arial" w:cs="Arial"/>
                <w:color w:val="auto"/>
                <w:sz w:val="22"/>
                <w:szCs w:val="22"/>
              </w:rPr>
              <w:t>or Urology Specialist Nurse</w:t>
            </w:r>
          </w:p>
        </w:tc>
      </w:tr>
      <w:tr w:rsidR="00740112" w:rsidRPr="00A23704" w:rsidTr="0091684C">
        <w:tc>
          <w:tcPr>
            <w:tcW w:w="1525" w:type="dxa"/>
            <w:shd w:val="clear" w:color="auto" w:fill="BFBFBF" w:themeFill="background1" w:themeFillShade="BF"/>
          </w:tcPr>
          <w:p w:rsidR="00740112" w:rsidRPr="00A23704" w:rsidRDefault="00740112" w:rsidP="00336487">
            <w:pPr>
              <w:pStyle w:val="Default"/>
              <w:rPr>
                <w:rFonts w:ascii="Arial" w:hAnsi="Arial" w:cs="Arial"/>
                <w:bCs/>
                <w:sz w:val="22"/>
                <w:szCs w:val="22"/>
              </w:rPr>
            </w:pPr>
            <w:r>
              <w:rPr>
                <w:rFonts w:ascii="Arial" w:hAnsi="Arial" w:cs="Arial"/>
                <w:bCs/>
                <w:sz w:val="22"/>
                <w:szCs w:val="22"/>
              </w:rPr>
              <w:t>Manufacturer</w:t>
            </w:r>
          </w:p>
        </w:tc>
        <w:tc>
          <w:tcPr>
            <w:tcW w:w="1526" w:type="dxa"/>
            <w:shd w:val="clear" w:color="auto" w:fill="BFBFBF" w:themeFill="background1" w:themeFillShade="BF"/>
          </w:tcPr>
          <w:p w:rsidR="00740112" w:rsidRPr="00A23704" w:rsidRDefault="00740112" w:rsidP="00336487">
            <w:pPr>
              <w:pStyle w:val="Default"/>
              <w:rPr>
                <w:rFonts w:ascii="Arial" w:hAnsi="Arial" w:cs="Arial"/>
                <w:bCs/>
                <w:sz w:val="22"/>
                <w:szCs w:val="22"/>
              </w:rPr>
            </w:pPr>
            <w:r>
              <w:rPr>
                <w:rFonts w:ascii="Arial" w:hAnsi="Arial" w:cs="Arial"/>
                <w:bCs/>
                <w:sz w:val="22"/>
                <w:szCs w:val="22"/>
              </w:rPr>
              <w:t>Appliance</w:t>
            </w:r>
          </w:p>
        </w:tc>
        <w:tc>
          <w:tcPr>
            <w:tcW w:w="1398" w:type="dxa"/>
            <w:shd w:val="clear" w:color="auto" w:fill="BFBFBF" w:themeFill="background1" w:themeFillShade="BF"/>
          </w:tcPr>
          <w:p w:rsidR="00740112" w:rsidRPr="00A23704" w:rsidRDefault="00740112" w:rsidP="00336487">
            <w:pPr>
              <w:pStyle w:val="Default"/>
              <w:rPr>
                <w:rFonts w:ascii="Arial" w:hAnsi="Arial" w:cs="Arial"/>
                <w:bCs/>
                <w:sz w:val="22"/>
                <w:szCs w:val="22"/>
              </w:rPr>
            </w:pPr>
            <w:r w:rsidRPr="00A23704">
              <w:rPr>
                <w:rFonts w:ascii="Arial" w:hAnsi="Arial" w:cs="Arial"/>
                <w:bCs/>
                <w:sz w:val="22"/>
                <w:szCs w:val="22"/>
              </w:rPr>
              <w:t>Product code</w:t>
            </w:r>
          </w:p>
        </w:tc>
        <w:tc>
          <w:tcPr>
            <w:tcW w:w="1395" w:type="dxa"/>
            <w:shd w:val="clear" w:color="auto" w:fill="BFBFBF" w:themeFill="background1" w:themeFillShade="BF"/>
          </w:tcPr>
          <w:p w:rsidR="00740112" w:rsidRPr="00F31422" w:rsidRDefault="00740112" w:rsidP="00336487">
            <w:pPr>
              <w:pStyle w:val="Default"/>
              <w:rPr>
                <w:rFonts w:ascii="Arial" w:hAnsi="Arial" w:cs="Arial"/>
                <w:bCs/>
                <w:color w:val="auto"/>
                <w:sz w:val="22"/>
                <w:szCs w:val="22"/>
              </w:rPr>
            </w:pPr>
            <w:r>
              <w:rPr>
                <w:rFonts w:ascii="Arial" w:hAnsi="Arial" w:cs="Arial"/>
                <w:bCs/>
                <w:color w:val="auto"/>
                <w:sz w:val="22"/>
                <w:szCs w:val="22"/>
              </w:rPr>
              <w:t>S</w:t>
            </w:r>
            <w:r w:rsidRPr="00F31422">
              <w:rPr>
                <w:rFonts w:ascii="Arial" w:hAnsi="Arial" w:cs="Arial"/>
                <w:bCs/>
                <w:color w:val="auto"/>
                <w:sz w:val="22"/>
                <w:szCs w:val="22"/>
              </w:rPr>
              <w:t>ize</w:t>
            </w:r>
          </w:p>
        </w:tc>
        <w:tc>
          <w:tcPr>
            <w:tcW w:w="1384" w:type="dxa"/>
            <w:shd w:val="clear" w:color="auto" w:fill="BFBFBF" w:themeFill="background1" w:themeFillShade="BF"/>
          </w:tcPr>
          <w:p w:rsidR="00740112" w:rsidRPr="00A23704" w:rsidRDefault="00740112" w:rsidP="00336487">
            <w:pPr>
              <w:pStyle w:val="Default"/>
              <w:rPr>
                <w:rFonts w:ascii="Arial" w:hAnsi="Arial" w:cs="Arial"/>
                <w:bCs/>
                <w:sz w:val="22"/>
                <w:szCs w:val="22"/>
              </w:rPr>
            </w:pPr>
            <w:r w:rsidRPr="00A23704">
              <w:rPr>
                <w:rFonts w:ascii="Arial" w:hAnsi="Arial" w:cs="Arial"/>
                <w:bCs/>
                <w:sz w:val="22"/>
                <w:szCs w:val="22"/>
              </w:rPr>
              <w:t>Quantity</w:t>
            </w:r>
          </w:p>
        </w:tc>
        <w:tc>
          <w:tcPr>
            <w:tcW w:w="1788" w:type="dxa"/>
            <w:shd w:val="clear" w:color="auto" w:fill="BFBFBF" w:themeFill="background1" w:themeFillShade="BF"/>
          </w:tcPr>
          <w:p w:rsidR="00740112" w:rsidRPr="00A23704" w:rsidRDefault="00740112" w:rsidP="00336487">
            <w:pPr>
              <w:pStyle w:val="Default"/>
              <w:rPr>
                <w:rFonts w:ascii="Arial" w:hAnsi="Arial" w:cs="Arial"/>
                <w:bCs/>
                <w:sz w:val="22"/>
                <w:szCs w:val="22"/>
              </w:rPr>
            </w:pPr>
          </w:p>
        </w:tc>
      </w:tr>
      <w:tr w:rsidR="0091684C" w:rsidRPr="00A23704" w:rsidTr="0091684C">
        <w:trPr>
          <w:trHeight w:val="2783"/>
        </w:trPr>
        <w:tc>
          <w:tcPr>
            <w:tcW w:w="1525" w:type="dxa"/>
            <w:shd w:val="clear" w:color="auto" w:fill="92D050"/>
          </w:tcPr>
          <w:p w:rsidR="0091684C" w:rsidRPr="00E34F16" w:rsidRDefault="0091684C" w:rsidP="0091684C">
            <w:pPr>
              <w:pStyle w:val="Default"/>
              <w:rPr>
                <w:rFonts w:ascii="Arial" w:hAnsi="Arial" w:cs="Arial"/>
                <w:bCs/>
                <w:color w:val="auto"/>
                <w:sz w:val="22"/>
                <w:szCs w:val="22"/>
              </w:rPr>
            </w:pPr>
            <w:r>
              <w:rPr>
                <w:rFonts w:ascii="Arial" w:hAnsi="Arial" w:cs="Arial"/>
                <w:bCs/>
                <w:color w:val="auto"/>
                <w:sz w:val="22"/>
                <w:szCs w:val="22"/>
              </w:rPr>
              <w:t xml:space="preserve">Clinisupplies </w:t>
            </w:r>
          </w:p>
        </w:tc>
        <w:tc>
          <w:tcPr>
            <w:tcW w:w="1526" w:type="dxa"/>
            <w:shd w:val="clear" w:color="auto" w:fill="92D050"/>
          </w:tcPr>
          <w:p w:rsidR="0091684C" w:rsidRPr="00580AD0" w:rsidRDefault="0091684C" w:rsidP="0091684C">
            <w:pPr>
              <w:autoSpaceDE w:val="0"/>
              <w:autoSpaceDN w:val="0"/>
              <w:adjustRightInd w:val="0"/>
              <w:rPr>
                <w:rFonts w:ascii="Arial" w:hAnsi="Arial" w:cs="Arial"/>
                <w:bCs/>
              </w:rPr>
            </w:pPr>
            <w:r>
              <w:rPr>
                <w:rFonts w:ascii="Arial" w:hAnsi="Arial" w:cs="Arial"/>
                <w:bCs/>
              </w:rPr>
              <w:t>Prosys All-silicone open ended foley catheter</w:t>
            </w:r>
          </w:p>
        </w:tc>
        <w:tc>
          <w:tcPr>
            <w:tcW w:w="1398" w:type="dxa"/>
            <w:shd w:val="clear" w:color="auto" w:fill="92D050"/>
          </w:tcPr>
          <w:p w:rsidR="0091684C" w:rsidRDefault="0091684C" w:rsidP="0091684C">
            <w:pPr>
              <w:pStyle w:val="Default"/>
              <w:rPr>
                <w:rFonts w:ascii="Arial" w:hAnsi="Arial" w:cs="Arial"/>
                <w:bCs/>
                <w:sz w:val="22"/>
                <w:szCs w:val="22"/>
              </w:rPr>
            </w:pPr>
            <w:r>
              <w:rPr>
                <w:rFonts w:ascii="Arial" w:hAnsi="Arial" w:cs="Arial"/>
                <w:bCs/>
                <w:sz w:val="22"/>
                <w:szCs w:val="22"/>
              </w:rPr>
              <w:t>PCF plus size then M10E</w:t>
            </w:r>
          </w:p>
        </w:tc>
        <w:tc>
          <w:tcPr>
            <w:tcW w:w="1395" w:type="dxa"/>
            <w:shd w:val="clear" w:color="auto" w:fill="92D050"/>
          </w:tcPr>
          <w:p w:rsidR="0091684C" w:rsidRDefault="0091684C" w:rsidP="0091684C">
            <w:pPr>
              <w:pStyle w:val="Default"/>
              <w:rPr>
                <w:rFonts w:ascii="Arial" w:hAnsi="Arial" w:cs="Arial"/>
                <w:b/>
                <w:bCs/>
                <w:sz w:val="22"/>
                <w:szCs w:val="22"/>
              </w:rPr>
            </w:pPr>
            <w:r>
              <w:rPr>
                <w:rFonts w:ascii="Arial" w:hAnsi="Arial" w:cs="Arial"/>
                <w:b/>
                <w:bCs/>
                <w:sz w:val="22"/>
                <w:szCs w:val="22"/>
              </w:rPr>
              <w:t xml:space="preserve">12-18ch Standard </w:t>
            </w:r>
          </w:p>
        </w:tc>
        <w:tc>
          <w:tcPr>
            <w:tcW w:w="1384" w:type="dxa"/>
            <w:shd w:val="clear" w:color="auto" w:fill="92D050"/>
          </w:tcPr>
          <w:p w:rsidR="0091684C" w:rsidRDefault="0091684C" w:rsidP="0091684C">
            <w:pPr>
              <w:pStyle w:val="Default"/>
              <w:rPr>
                <w:rFonts w:ascii="Arial" w:hAnsi="Arial" w:cs="Arial"/>
                <w:bCs/>
                <w:sz w:val="22"/>
                <w:szCs w:val="22"/>
              </w:rPr>
            </w:pPr>
            <w:r>
              <w:rPr>
                <w:rFonts w:ascii="Arial" w:hAnsi="Arial" w:cs="Arial"/>
                <w:bCs/>
                <w:sz w:val="22"/>
                <w:szCs w:val="22"/>
              </w:rPr>
              <w:t>1</w:t>
            </w:r>
          </w:p>
        </w:tc>
        <w:tc>
          <w:tcPr>
            <w:tcW w:w="1788" w:type="dxa"/>
            <w:shd w:val="clear" w:color="auto" w:fill="92D050"/>
          </w:tcPr>
          <w:p w:rsidR="0091684C" w:rsidRDefault="0091684C" w:rsidP="0091684C">
            <w:pPr>
              <w:pStyle w:val="Default"/>
              <w:rPr>
                <w:rFonts w:ascii="Arial" w:hAnsi="Arial" w:cs="Arial"/>
                <w:bCs/>
                <w:sz w:val="22"/>
                <w:szCs w:val="22"/>
              </w:rPr>
            </w:pPr>
            <w:r w:rsidRPr="00C9651F">
              <w:rPr>
                <w:rFonts w:ascii="Arial" w:hAnsi="Arial" w:cs="Arial"/>
                <w:b/>
                <w:bCs/>
                <w:sz w:val="22"/>
                <w:szCs w:val="22"/>
              </w:rPr>
              <w:t>1</w:t>
            </w:r>
            <w:r w:rsidRPr="00C9651F">
              <w:rPr>
                <w:rFonts w:ascii="Arial" w:hAnsi="Arial" w:cs="Arial"/>
                <w:b/>
                <w:bCs/>
                <w:sz w:val="22"/>
                <w:szCs w:val="22"/>
                <w:vertAlign w:val="superscript"/>
              </w:rPr>
              <w:t>st</w:t>
            </w:r>
            <w:r w:rsidRPr="00C9651F">
              <w:rPr>
                <w:rFonts w:ascii="Arial" w:hAnsi="Arial" w:cs="Arial"/>
                <w:b/>
                <w:bCs/>
                <w:sz w:val="22"/>
                <w:szCs w:val="22"/>
              </w:rPr>
              <w:t xml:space="preserve"> line</w:t>
            </w:r>
          </w:p>
        </w:tc>
      </w:tr>
      <w:tr w:rsidR="0091684C" w:rsidRPr="00A23704" w:rsidTr="0091684C">
        <w:trPr>
          <w:trHeight w:val="2783"/>
        </w:trPr>
        <w:tc>
          <w:tcPr>
            <w:tcW w:w="1525" w:type="dxa"/>
            <w:shd w:val="clear" w:color="auto" w:fill="92D050"/>
          </w:tcPr>
          <w:p w:rsidR="0091684C" w:rsidRPr="00E34F16" w:rsidRDefault="0091684C" w:rsidP="0091684C">
            <w:pPr>
              <w:pStyle w:val="Default"/>
              <w:rPr>
                <w:rFonts w:ascii="Arial" w:hAnsi="Arial" w:cs="Arial"/>
                <w:bCs/>
                <w:color w:val="auto"/>
                <w:sz w:val="22"/>
                <w:szCs w:val="22"/>
              </w:rPr>
            </w:pPr>
            <w:r w:rsidRPr="00E34F16">
              <w:rPr>
                <w:rFonts w:ascii="Arial" w:hAnsi="Arial" w:cs="Arial"/>
                <w:bCs/>
                <w:color w:val="auto"/>
                <w:sz w:val="22"/>
                <w:szCs w:val="22"/>
              </w:rPr>
              <w:t>Folysil X-tra</w:t>
            </w:r>
          </w:p>
        </w:tc>
        <w:tc>
          <w:tcPr>
            <w:tcW w:w="1526" w:type="dxa"/>
            <w:shd w:val="clear" w:color="auto" w:fill="92D050"/>
          </w:tcPr>
          <w:p w:rsidR="0091684C" w:rsidRDefault="0091684C" w:rsidP="0091684C">
            <w:pPr>
              <w:autoSpaceDE w:val="0"/>
              <w:autoSpaceDN w:val="0"/>
              <w:adjustRightInd w:val="0"/>
              <w:rPr>
                <w:rFonts w:ascii="Arial" w:hAnsi="Arial" w:cs="Arial"/>
                <w:bCs/>
              </w:rPr>
            </w:pPr>
            <w:r w:rsidRPr="00580AD0">
              <w:rPr>
                <w:rFonts w:ascii="Arial" w:hAnsi="Arial" w:cs="Arial"/>
                <w:bCs/>
              </w:rPr>
              <w:t>Coloplast</w:t>
            </w:r>
          </w:p>
          <w:p w:rsidR="0091684C" w:rsidRDefault="0091684C" w:rsidP="0091684C">
            <w:pPr>
              <w:autoSpaceDE w:val="0"/>
              <w:autoSpaceDN w:val="0"/>
              <w:adjustRightInd w:val="0"/>
              <w:rPr>
                <w:rFonts w:ascii="Arial" w:hAnsi="Arial" w:cs="Arial"/>
                <w:bCs/>
              </w:rPr>
            </w:pPr>
          </w:p>
          <w:p w:rsidR="0091684C" w:rsidRPr="00580AD0" w:rsidRDefault="0091684C" w:rsidP="0091684C">
            <w:pPr>
              <w:autoSpaceDE w:val="0"/>
              <w:autoSpaceDN w:val="0"/>
              <w:adjustRightInd w:val="0"/>
              <w:rPr>
                <w:rFonts w:ascii="ArialMT" w:hAnsi="ArialMT" w:cs="ArialMT"/>
              </w:rPr>
            </w:pPr>
            <w:r>
              <w:rPr>
                <w:rFonts w:ascii="ArialMT" w:hAnsi="ArialMT" w:cs="ArialMT"/>
              </w:rPr>
              <w:t>S</w:t>
            </w:r>
            <w:r w:rsidRPr="00580AD0">
              <w:rPr>
                <w:rFonts w:ascii="ArialMT" w:hAnsi="ArialMT" w:cs="ArialMT"/>
              </w:rPr>
              <w:t>ilicone open ended catheter with pre-filled syringe</w:t>
            </w:r>
            <w:r>
              <w:rPr>
                <w:rFonts w:ascii="ArialMT" w:hAnsi="ArialMT" w:cs="ArialMT"/>
              </w:rPr>
              <w:t xml:space="preserve"> +</w:t>
            </w:r>
          </w:p>
          <w:p w:rsidR="0091684C" w:rsidRPr="00580AD0" w:rsidRDefault="0091684C" w:rsidP="0091684C">
            <w:pPr>
              <w:pStyle w:val="Default"/>
              <w:rPr>
                <w:rFonts w:ascii="Arial" w:hAnsi="Arial" w:cs="Arial"/>
                <w:bCs/>
              </w:rPr>
            </w:pPr>
            <w:r w:rsidRPr="00580AD0">
              <w:rPr>
                <w:rFonts w:ascii="ArialMT" w:hAnsi="ArialMT" w:cs="ArialMT"/>
                <w:sz w:val="22"/>
                <w:szCs w:val="22"/>
              </w:rPr>
              <w:t>empty syringe for balloon deflation</w:t>
            </w:r>
          </w:p>
        </w:tc>
        <w:tc>
          <w:tcPr>
            <w:tcW w:w="1398" w:type="dxa"/>
            <w:shd w:val="clear" w:color="auto" w:fill="92D050"/>
          </w:tcPr>
          <w:p w:rsidR="0091684C" w:rsidRDefault="0091684C" w:rsidP="0091684C">
            <w:pPr>
              <w:pStyle w:val="Default"/>
              <w:rPr>
                <w:rFonts w:ascii="Arial" w:hAnsi="Arial" w:cs="Arial"/>
                <w:bCs/>
                <w:sz w:val="22"/>
                <w:szCs w:val="22"/>
              </w:rPr>
            </w:pPr>
            <w:r>
              <w:rPr>
                <w:rFonts w:ascii="Arial" w:hAnsi="Arial" w:cs="Arial"/>
                <w:bCs/>
                <w:sz w:val="22"/>
                <w:szCs w:val="22"/>
              </w:rPr>
              <w:t>AA8C[Ch]</w:t>
            </w:r>
          </w:p>
          <w:p w:rsidR="0091684C" w:rsidRDefault="0091684C" w:rsidP="0091684C">
            <w:pPr>
              <w:pStyle w:val="Default"/>
              <w:rPr>
                <w:rFonts w:ascii="Arial" w:hAnsi="Arial" w:cs="Arial"/>
                <w:bCs/>
                <w:sz w:val="22"/>
                <w:szCs w:val="22"/>
              </w:rPr>
            </w:pPr>
          </w:p>
          <w:p w:rsidR="0091684C" w:rsidRDefault="0091684C" w:rsidP="0091684C">
            <w:pPr>
              <w:pStyle w:val="Default"/>
              <w:rPr>
                <w:rFonts w:ascii="Arial" w:hAnsi="Arial" w:cs="Arial"/>
                <w:bCs/>
                <w:sz w:val="22"/>
                <w:szCs w:val="22"/>
              </w:rPr>
            </w:pPr>
            <w:r>
              <w:rPr>
                <w:rFonts w:ascii="Arial" w:hAnsi="Arial" w:cs="Arial"/>
                <w:bCs/>
                <w:sz w:val="22"/>
                <w:szCs w:val="22"/>
              </w:rPr>
              <w:t>[Insert Ch required in code above]</w:t>
            </w:r>
          </w:p>
          <w:p w:rsidR="0091684C" w:rsidRDefault="0091684C" w:rsidP="0091684C">
            <w:pPr>
              <w:pStyle w:val="Default"/>
              <w:rPr>
                <w:rFonts w:ascii="Arial" w:hAnsi="Arial" w:cs="Arial"/>
                <w:bCs/>
                <w:sz w:val="22"/>
                <w:szCs w:val="22"/>
              </w:rPr>
            </w:pPr>
          </w:p>
        </w:tc>
        <w:tc>
          <w:tcPr>
            <w:tcW w:w="1395" w:type="dxa"/>
            <w:shd w:val="clear" w:color="auto" w:fill="92D050"/>
          </w:tcPr>
          <w:p w:rsidR="0091684C" w:rsidRPr="00740112" w:rsidRDefault="0091684C" w:rsidP="0091684C">
            <w:pPr>
              <w:pStyle w:val="Default"/>
              <w:rPr>
                <w:rFonts w:ascii="Arial" w:hAnsi="Arial" w:cs="Arial"/>
                <w:b/>
                <w:bCs/>
                <w:sz w:val="22"/>
                <w:szCs w:val="22"/>
              </w:rPr>
            </w:pPr>
            <w:r>
              <w:rPr>
                <w:rFonts w:ascii="Arial" w:hAnsi="Arial" w:cs="Arial"/>
                <w:b/>
                <w:bCs/>
                <w:sz w:val="22"/>
                <w:szCs w:val="22"/>
              </w:rPr>
              <w:t>12ch - 18ch Standard</w:t>
            </w:r>
          </w:p>
          <w:p w:rsidR="0091684C" w:rsidRDefault="0091684C" w:rsidP="0091684C">
            <w:pPr>
              <w:pStyle w:val="Default"/>
              <w:rPr>
                <w:rFonts w:ascii="Arial" w:hAnsi="Arial" w:cs="Arial"/>
                <w:b/>
                <w:bCs/>
                <w:sz w:val="22"/>
                <w:szCs w:val="22"/>
              </w:rPr>
            </w:pPr>
          </w:p>
          <w:p w:rsidR="0091684C" w:rsidRPr="00740112" w:rsidRDefault="0091684C" w:rsidP="0091684C">
            <w:pPr>
              <w:pStyle w:val="Default"/>
              <w:rPr>
                <w:rFonts w:ascii="Arial" w:hAnsi="Arial" w:cs="Arial"/>
                <w:b/>
                <w:bCs/>
                <w:sz w:val="22"/>
                <w:szCs w:val="22"/>
              </w:rPr>
            </w:pPr>
          </w:p>
        </w:tc>
        <w:tc>
          <w:tcPr>
            <w:tcW w:w="1384" w:type="dxa"/>
            <w:shd w:val="clear" w:color="auto" w:fill="92D050"/>
          </w:tcPr>
          <w:p w:rsidR="0091684C" w:rsidRDefault="0091684C" w:rsidP="0091684C">
            <w:pPr>
              <w:pStyle w:val="Default"/>
              <w:rPr>
                <w:rFonts w:ascii="Arial" w:hAnsi="Arial" w:cs="Arial"/>
                <w:bCs/>
                <w:sz w:val="22"/>
                <w:szCs w:val="22"/>
              </w:rPr>
            </w:pPr>
            <w:r>
              <w:rPr>
                <w:rFonts w:ascii="Arial" w:hAnsi="Arial" w:cs="Arial"/>
                <w:bCs/>
                <w:sz w:val="22"/>
                <w:szCs w:val="22"/>
              </w:rPr>
              <w:t>1</w:t>
            </w:r>
          </w:p>
        </w:tc>
        <w:tc>
          <w:tcPr>
            <w:tcW w:w="1788" w:type="dxa"/>
            <w:shd w:val="clear" w:color="auto" w:fill="92D050"/>
          </w:tcPr>
          <w:p w:rsidR="0091684C" w:rsidRPr="00C9651F" w:rsidRDefault="0091684C" w:rsidP="0091684C">
            <w:pPr>
              <w:pStyle w:val="Default"/>
              <w:rPr>
                <w:rFonts w:ascii="Arial" w:hAnsi="Arial" w:cs="Arial"/>
                <w:b/>
                <w:bCs/>
                <w:sz w:val="22"/>
                <w:szCs w:val="22"/>
              </w:rPr>
            </w:pPr>
            <w:r>
              <w:rPr>
                <w:rFonts w:ascii="Arial" w:hAnsi="Arial" w:cs="Arial"/>
                <w:b/>
                <w:bCs/>
                <w:sz w:val="22"/>
                <w:szCs w:val="22"/>
              </w:rPr>
              <w:t>2</w:t>
            </w:r>
            <w:r w:rsidRPr="0091684C">
              <w:rPr>
                <w:rFonts w:ascii="Arial" w:hAnsi="Arial" w:cs="Arial"/>
                <w:b/>
                <w:bCs/>
                <w:sz w:val="22"/>
                <w:szCs w:val="22"/>
                <w:vertAlign w:val="superscript"/>
              </w:rPr>
              <w:t>nd</w:t>
            </w:r>
            <w:r>
              <w:rPr>
                <w:rFonts w:ascii="Arial" w:hAnsi="Arial" w:cs="Arial"/>
                <w:b/>
                <w:bCs/>
                <w:sz w:val="22"/>
                <w:szCs w:val="22"/>
              </w:rPr>
              <w:t xml:space="preserve"> line </w:t>
            </w:r>
          </w:p>
        </w:tc>
      </w:tr>
      <w:tr w:rsidR="0091684C" w:rsidRPr="00A23704" w:rsidTr="0091684C">
        <w:trPr>
          <w:trHeight w:val="1393"/>
        </w:trPr>
        <w:tc>
          <w:tcPr>
            <w:tcW w:w="9016" w:type="dxa"/>
            <w:gridSpan w:val="6"/>
            <w:shd w:val="clear" w:color="auto" w:fill="auto"/>
          </w:tcPr>
          <w:p w:rsidR="0091684C" w:rsidRDefault="0091684C" w:rsidP="0091684C">
            <w:pPr>
              <w:pStyle w:val="Default"/>
              <w:rPr>
                <w:rFonts w:ascii="Arial" w:hAnsi="Arial" w:cs="Arial"/>
                <w:b/>
                <w:i/>
                <w:color w:val="auto"/>
                <w:sz w:val="22"/>
                <w:szCs w:val="22"/>
              </w:rPr>
            </w:pPr>
          </w:p>
          <w:p w:rsidR="0091684C" w:rsidRDefault="0091684C" w:rsidP="0091684C">
            <w:pPr>
              <w:pStyle w:val="Default"/>
              <w:rPr>
                <w:rFonts w:ascii="Arial" w:hAnsi="Arial" w:cs="Arial"/>
                <w:i/>
                <w:color w:val="auto"/>
                <w:sz w:val="22"/>
                <w:szCs w:val="22"/>
              </w:rPr>
            </w:pPr>
            <w:r w:rsidRPr="00E54564">
              <w:rPr>
                <w:rFonts w:ascii="Arial" w:hAnsi="Arial" w:cs="Arial"/>
                <w:b/>
                <w:i/>
                <w:color w:val="auto"/>
                <w:sz w:val="22"/>
                <w:szCs w:val="22"/>
              </w:rPr>
              <w:t>Tiemann Tip Catheters</w:t>
            </w:r>
            <w:r w:rsidRPr="00E54564">
              <w:rPr>
                <w:rFonts w:ascii="Arial" w:hAnsi="Arial" w:cs="Arial"/>
                <w:i/>
                <w:color w:val="auto"/>
                <w:sz w:val="22"/>
                <w:szCs w:val="22"/>
              </w:rPr>
              <w:t xml:space="preserve"> – these catheters have a tapered curved tip which is designed to negotiate the prostatic curve – To be used for problematic catheterisation in men with enlarged prostate only </w:t>
            </w:r>
          </w:p>
          <w:p w:rsidR="0091684C" w:rsidRPr="00E54564" w:rsidRDefault="0091684C" w:rsidP="0091684C">
            <w:pPr>
              <w:pStyle w:val="Default"/>
              <w:rPr>
                <w:rFonts w:ascii="Arial" w:hAnsi="Arial" w:cs="Arial"/>
                <w:i/>
                <w:color w:val="auto"/>
                <w:sz w:val="22"/>
                <w:szCs w:val="22"/>
              </w:rPr>
            </w:pPr>
          </w:p>
          <w:p w:rsidR="0091684C" w:rsidRPr="00E54564" w:rsidRDefault="0091684C" w:rsidP="0091684C">
            <w:pPr>
              <w:pStyle w:val="Default"/>
              <w:rPr>
                <w:rFonts w:ascii="Arial" w:hAnsi="Arial" w:cs="Arial"/>
                <w:b/>
                <w:i/>
                <w:color w:val="auto"/>
                <w:sz w:val="22"/>
                <w:szCs w:val="22"/>
              </w:rPr>
            </w:pPr>
            <w:r w:rsidRPr="00E54564">
              <w:rPr>
                <w:rFonts w:ascii="Arial" w:hAnsi="Arial" w:cs="Arial"/>
                <w:b/>
                <w:i/>
                <w:color w:val="auto"/>
                <w:sz w:val="22"/>
                <w:szCs w:val="22"/>
              </w:rPr>
              <w:t xml:space="preserve">ONLY TO BE USED ON ADVICE FROM UROLOGY OR </w:t>
            </w:r>
            <w:r>
              <w:rPr>
                <w:rFonts w:ascii="Arial" w:hAnsi="Arial" w:cs="Arial"/>
                <w:b/>
                <w:i/>
                <w:color w:val="auto"/>
                <w:sz w:val="22"/>
                <w:szCs w:val="22"/>
              </w:rPr>
              <w:t>BLADDER AND BOWEL SERVICE</w:t>
            </w:r>
          </w:p>
          <w:p w:rsidR="0091684C" w:rsidRDefault="0091684C" w:rsidP="0091684C">
            <w:pPr>
              <w:pStyle w:val="Default"/>
              <w:rPr>
                <w:rFonts w:ascii="Arial" w:hAnsi="Arial" w:cs="Arial"/>
                <w:bCs/>
                <w:sz w:val="22"/>
                <w:szCs w:val="22"/>
              </w:rPr>
            </w:pPr>
          </w:p>
        </w:tc>
      </w:tr>
    </w:tbl>
    <w:p w:rsidR="0087620F" w:rsidRDefault="0087620F" w:rsidP="00CC7701">
      <w:pPr>
        <w:pStyle w:val="Default"/>
        <w:rPr>
          <w:rFonts w:ascii="Arial" w:hAnsi="Arial" w:cs="Arial"/>
          <w:color w:val="FF0000"/>
        </w:rPr>
      </w:pPr>
    </w:p>
    <w:p w:rsidR="00F66EAE" w:rsidRPr="00F66EAE" w:rsidRDefault="00F66EAE" w:rsidP="00CC7701">
      <w:pPr>
        <w:pStyle w:val="Default"/>
        <w:rPr>
          <w:rFonts w:ascii="Arial" w:hAnsi="Arial" w:cs="Arial"/>
          <w:color w:val="auto"/>
        </w:rPr>
      </w:pPr>
    </w:p>
    <w:p w:rsidR="000B1E64" w:rsidRPr="000F7000" w:rsidRDefault="00F66EAE" w:rsidP="000B1E64">
      <w:pPr>
        <w:autoSpaceDE w:val="0"/>
        <w:autoSpaceDN w:val="0"/>
        <w:adjustRightInd w:val="0"/>
        <w:spacing w:after="0" w:line="240" w:lineRule="auto"/>
        <w:rPr>
          <w:rFonts w:ascii="Arial" w:hAnsi="Arial" w:cs="Arial"/>
          <w:b/>
          <w:color w:val="000000"/>
          <w:sz w:val="24"/>
          <w:szCs w:val="24"/>
          <w:u w:val="single"/>
        </w:rPr>
      </w:pPr>
      <w:r w:rsidRPr="000F7000">
        <w:rPr>
          <w:rFonts w:ascii="Arial" w:hAnsi="Arial" w:cs="Arial"/>
          <w:b/>
          <w:color w:val="000000"/>
          <w:sz w:val="24"/>
          <w:szCs w:val="24"/>
          <w:u w:val="single"/>
        </w:rPr>
        <w:t>CATHE</w:t>
      </w:r>
      <w:r w:rsidR="00193F74">
        <w:rPr>
          <w:rFonts w:ascii="Arial" w:hAnsi="Arial" w:cs="Arial"/>
          <w:b/>
          <w:color w:val="000000"/>
          <w:sz w:val="24"/>
          <w:szCs w:val="24"/>
          <w:u w:val="single"/>
        </w:rPr>
        <w:t>TER RETAINING STRAPS</w:t>
      </w:r>
    </w:p>
    <w:p w:rsidR="000B1E64" w:rsidRDefault="000B1E64" w:rsidP="000B1E64">
      <w:pPr>
        <w:autoSpaceDE w:val="0"/>
        <w:autoSpaceDN w:val="0"/>
        <w:adjustRightInd w:val="0"/>
        <w:spacing w:after="0" w:line="240" w:lineRule="auto"/>
        <w:rPr>
          <w:rFonts w:ascii="Arial" w:hAnsi="Arial" w:cs="Arial"/>
          <w:b/>
          <w:color w:val="000000"/>
          <w:sz w:val="24"/>
          <w:szCs w:val="24"/>
        </w:rPr>
      </w:pPr>
    </w:p>
    <w:p w:rsidR="000B1E64" w:rsidRPr="00977A55" w:rsidRDefault="000B1E64" w:rsidP="008D479B">
      <w:pPr>
        <w:autoSpaceDE w:val="0"/>
        <w:autoSpaceDN w:val="0"/>
        <w:adjustRightInd w:val="0"/>
        <w:spacing w:after="0" w:line="240" w:lineRule="auto"/>
        <w:jc w:val="both"/>
        <w:rPr>
          <w:rFonts w:ascii="Arial" w:hAnsi="Arial" w:cs="Arial"/>
          <w:i/>
          <w:color w:val="000000"/>
        </w:rPr>
      </w:pPr>
      <w:r w:rsidRPr="00977A55">
        <w:rPr>
          <w:rFonts w:ascii="Arial" w:hAnsi="Arial" w:cs="Arial"/>
          <w:color w:val="000000"/>
        </w:rPr>
        <w:t>It is essential that the catheter is secured properly to help to reduce pulling on the catheter</w:t>
      </w:r>
      <w:r w:rsidR="00F66EAE" w:rsidRPr="00977A55">
        <w:rPr>
          <w:rFonts w:ascii="Arial" w:hAnsi="Arial" w:cs="Arial"/>
          <w:color w:val="000000"/>
        </w:rPr>
        <w:t xml:space="preserve"> which will minimise the risk of</w:t>
      </w:r>
      <w:r w:rsidRPr="00977A55">
        <w:rPr>
          <w:rFonts w:ascii="Arial" w:hAnsi="Arial" w:cs="Arial"/>
          <w:color w:val="000000"/>
        </w:rPr>
        <w:t xml:space="preserve"> urethral trauma.</w:t>
      </w:r>
      <w:r w:rsidR="00704B4B" w:rsidRPr="00977A55">
        <w:rPr>
          <w:rFonts w:ascii="Arial" w:hAnsi="Arial" w:cs="Arial"/>
          <w:color w:val="000000"/>
        </w:rPr>
        <w:t xml:space="preserve"> </w:t>
      </w:r>
      <w:r w:rsidR="00704B4B" w:rsidRPr="00977A55">
        <w:rPr>
          <w:rFonts w:ascii="Arial" w:hAnsi="Arial" w:cs="Arial"/>
          <w:i/>
          <w:color w:val="000000"/>
        </w:rPr>
        <w:t>“Best practice suggests catheters are secured to avoid trauma”</w:t>
      </w:r>
      <w:r w:rsidR="00621BDC">
        <w:rPr>
          <w:rFonts w:ascii="Arial" w:hAnsi="Arial" w:cs="Arial"/>
          <w:i/>
          <w:color w:val="000000"/>
        </w:rPr>
        <w:t xml:space="preserve"> (</w:t>
      </w:r>
      <w:r w:rsidR="00704B4B" w:rsidRPr="00977A55">
        <w:rPr>
          <w:rFonts w:ascii="Arial" w:hAnsi="Arial" w:cs="Arial"/>
          <w:i/>
          <w:color w:val="000000"/>
        </w:rPr>
        <w:t>2</w:t>
      </w:r>
      <w:r w:rsidR="00621BDC">
        <w:rPr>
          <w:rFonts w:ascii="Arial" w:hAnsi="Arial" w:cs="Arial"/>
          <w:i/>
          <w:color w:val="000000"/>
        </w:rPr>
        <w:t>)</w:t>
      </w:r>
    </w:p>
    <w:p w:rsidR="000B1E64" w:rsidRPr="00977A55" w:rsidRDefault="000B1E64" w:rsidP="008D479B">
      <w:pPr>
        <w:autoSpaceDE w:val="0"/>
        <w:autoSpaceDN w:val="0"/>
        <w:adjustRightInd w:val="0"/>
        <w:spacing w:after="0" w:line="240" w:lineRule="auto"/>
        <w:jc w:val="both"/>
        <w:rPr>
          <w:rFonts w:ascii="Arial" w:hAnsi="Arial" w:cs="Arial"/>
          <w:color w:val="000000"/>
        </w:rPr>
      </w:pPr>
    </w:p>
    <w:p w:rsidR="00B21551" w:rsidRPr="00977A55" w:rsidRDefault="00193F74" w:rsidP="008D479B">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The </w:t>
      </w:r>
      <w:r w:rsidR="000B1E64" w:rsidRPr="00977A55">
        <w:rPr>
          <w:rFonts w:ascii="Arial" w:hAnsi="Arial" w:cs="Arial"/>
          <w:color w:val="000000"/>
        </w:rPr>
        <w:t>straps can be worn around the thigh and fastened securely.  Abdomin</w:t>
      </w:r>
      <w:r>
        <w:rPr>
          <w:rFonts w:ascii="Arial" w:hAnsi="Arial" w:cs="Arial"/>
          <w:color w:val="000000"/>
        </w:rPr>
        <w:t xml:space="preserve">al </w:t>
      </w:r>
      <w:r w:rsidR="00F66EAE" w:rsidRPr="00977A55">
        <w:rPr>
          <w:rFonts w:ascii="Arial" w:hAnsi="Arial" w:cs="Arial"/>
          <w:color w:val="000000"/>
        </w:rPr>
        <w:t xml:space="preserve">straps are also available. </w:t>
      </w:r>
      <w:r w:rsidR="001D5412" w:rsidRPr="00977A55">
        <w:rPr>
          <w:rFonts w:ascii="Arial" w:hAnsi="Arial" w:cs="Arial"/>
          <w:color w:val="000000"/>
        </w:rPr>
        <w:t>They can be washed</w:t>
      </w:r>
      <w:r w:rsidR="00197C95" w:rsidRPr="00977A55">
        <w:rPr>
          <w:rFonts w:ascii="Arial" w:hAnsi="Arial" w:cs="Arial"/>
          <w:color w:val="000000"/>
        </w:rPr>
        <w:t xml:space="preserve"> up to 5 times</w:t>
      </w:r>
      <w:r w:rsidR="001D5412" w:rsidRPr="00977A55">
        <w:rPr>
          <w:rFonts w:ascii="Arial" w:hAnsi="Arial" w:cs="Arial"/>
          <w:color w:val="000000"/>
        </w:rPr>
        <w:t xml:space="preserve"> and re-used.  </w:t>
      </w:r>
    </w:p>
    <w:p w:rsidR="000B1E64" w:rsidRPr="00977A55" w:rsidRDefault="000B1E64" w:rsidP="008D479B">
      <w:pPr>
        <w:autoSpaceDE w:val="0"/>
        <w:autoSpaceDN w:val="0"/>
        <w:adjustRightInd w:val="0"/>
        <w:spacing w:after="0" w:line="240" w:lineRule="auto"/>
        <w:jc w:val="both"/>
        <w:rPr>
          <w:rFonts w:ascii="Arial" w:hAnsi="Arial" w:cs="Arial"/>
          <w:color w:val="000000"/>
        </w:rPr>
      </w:pPr>
    </w:p>
    <w:p w:rsidR="00761206" w:rsidRDefault="000B1E64" w:rsidP="000B1E64">
      <w:pPr>
        <w:pStyle w:val="Default"/>
        <w:rPr>
          <w:rFonts w:ascii="Arial" w:hAnsi="Arial" w:cs="Arial"/>
          <w:b/>
          <w:color w:val="FF0000"/>
          <w:sz w:val="22"/>
          <w:szCs w:val="22"/>
        </w:rPr>
      </w:pPr>
      <w:r w:rsidRPr="00977A55">
        <w:rPr>
          <w:rFonts w:ascii="Arial" w:hAnsi="Arial" w:cs="Arial"/>
          <w:b/>
          <w:sz w:val="22"/>
          <w:szCs w:val="22"/>
        </w:rPr>
        <w:t xml:space="preserve">Order 1 box of 5 initially and </w:t>
      </w:r>
      <w:r w:rsidR="00F66EAE" w:rsidRPr="00977A55">
        <w:rPr>
          <w:rFonts w:ascii="Arial" w:hAnsi="Arial" w:cs="Arial"/>
          <w:b/>
          <w:sz w:val="22"/>
          <w:szCs w:val="22"/>
        </w:rPr>
        <w:t>re-order.</w:t>
      </w:r>
      <w:r w:rsidRPr="00977A55">
        <w:rPr>
          <w:rFonts w:ascii="Arial" w:hAnsi="Arial" w:cs="Arial"/>
          <w:b/>
          <w:sz w:val="22"/>
          <w:szCs w:val="22"/>
        </w:rPr>
        <w:t>1 box every 6 months</w:t>
      </w:r>
      <w:r w:rsidR="000C2ACF">
        <w:rPr>
          <w:rFonts w:ascii="Arial" w:hAnsi="Arial" w:cs="Arial"/>
          <w:b/>
          <w:sz w:val="22"/>
          <w:szCs w:val="22"/>
        </w:rPr>
        <w:t xml:space="preserve"> </w:t>
      </w:r>
    </w:p>
    <w:p w:rsidR="001B780E" w:rsidRPr="00977A55" w:rsidRDefault="001B780E" w:rsidP="000B1E64">
      <w:pPr>
        <w:pStyle w:val="Default"/>
        <w:rPr>
          <w:rFonts w:ascii="Arial" w:hAnsi="Arial" w:cs="Arial"/>
          <w:b/>
          <w:sz w:val="22"/>
          <w:szCs w:val="22"/>
        </w:rPr>
      </w:pPr>
    </w:p>
    <w:tbl>
      <w:tblPr>
        <w:tblStyle w:val="TableGrid"/>
        <w:tblW w:w="0" w:type="auto"/>
        <w:tblLook w:val="04A0" w:firstRow="1" w:lastRow="0" w:firstColumn="1" w:lastColumn="0" w:noHBand="0" w:noVBand="1"/>
      </w:tblPr>
      <w:tblGrid>
        <w:gridCol w:w="1657"/>
        <w:gridCol w:w="1285"/>
        <w:gridCol w:w="1520"/>
        <w:gridCol w:w="1633"/>
        <w:gridCol w:w="1036"/>
        <w:gridCol w:w="1885"/>
      </w:tblGrid>
      <w:tr w:rsidR="000B1E64" w:rsidRPr="00A23704" w:rsidTr="00FB344F">
        <w:tc>
          <w:tcPr>
            <w:tcW w:w="1657" w:type="dxa"/>
            <w:shd w:val="clear" w:color="auto" w:fill="BFBFBF" w:themeFill="background1" w:themeFillShade="BF"/>
          </w:tcPr>
          <w:p w:rsidR="000B1E64" w:rsidRPr="00A23704" w:rsidRDefault="000B1E64" w:rsidP="000B1E64">
            <w:pPr>
              <w:pStyle w:val="Default"/>
              <w:rPr>
                <w:rFonts w:ascii="Arial" w:hAnsi="Arial" w:cs="Arial"/>
                <w:bCs/>
                <w:sz w:val="22"/>
                <w:szCs w:val="22"/>
              </w:rPr>
            </w:pPr>
            <w:r w:rsidRPr="00A23704">
              <w:rPr>
                <w:rFonts w:ascii="Arial" w:hAnsi="Arial" w:cs="Arial"/>
                <w:bCs/>
                <w:sz w:val="22"/>
                <w:szCs w:val="22"/>
              </w:rPr>
              <w:t>Category</w:t>
            </w:r>
          </w:p>
        </w:tc>
        <w:tc>
          <w:tcPr>
            <w:tcW w:w="7359" w:type="dxa"/>
            <w:gridSpan w:val="5"/>
            <w:shd w:val="clear" w:color="auto" w:fill="BFBFBF" w:themeFill="background1" w:themeFillShade="BF"/>
          </w:tcPr>
          <w:p w:rsidR="000B1E64" w:rsidRPr="00A23704" w:rsidRDefault="000B1E64" w:rsidP="000B1E64">
            <w:pPr>
              <w:pStyle w:val="Default"/>
              <w:rPr>
                <w:rFonts w:ascii="Arial" w:hAnsi="Arial" w:cs="Arial"/>
                <w:bCs/>
                <w:sz w:val="22"/>
                <w:szCs w:val="22"/>
              </w:rPr>
            </w:pPr>
            <w:r>
              <w:rPr>
                <w:rFonts w:ascii="Arial" w:hAnsi="Arial" w:cs="Arial"/>
                <w:bCs/>
                <w:sz w:val="22"/>
                <w:szCs w:val="22"/>
              </w:rPr>
              <w:t>Catheter Tube Stabilisation Device</w:t>
            </w:r>
            <w:r w:rsidR="001D5412">
              <w:rPr>
                <w:rFonts w:ascii="Arial" w:hAnsi="Arial" w:cs="Arial"/>
                <w:bCs/>
                <w:sz w:val="22"/>
                <w:szCs w:val="22"/>
              </w:rPr>
              <w:t xml:space="preserve"> </w:t>
            </w:r>
            <w:r w:rsidR="001D5412" w:rsidRPr="001D5412">
              <w:rPr>
                <w:rFonts w:ascii="Arial" w:hAnsi="Arial" w:cs="Arial"/>
                <w:b/>
                <w:bCs/>
                <w:sz w:val="22"/>
                <w:szCs w:val="22"/>
              </w:rPr>
              <w:t>G Strap</w:t>
            </w:r>
          </w:p>
        </w:tc>
      </w:tr>
      <w:tr w:rsidR="000B1E64" w:rsidRPr="00A23704" w:rsidTr="00FB344F">
        <w:tc>
          <w:tcPr>
            <w:tcW w:w="1657" w:type="dxa"/>
            <w:shd w:val="clear" w:color="auto" w:fill="BFBFBF" w:themeFill="background1" w:themeFillShade="BF"/>
          </w:tcPr>
          <w:p w:rsidR="000B1E64" w:rsidRPr="00A23704" w:rsidRDefault="000B1E64" w:rsidP="000B1E64">
            <w:pPr>
              <w:pStyle w:val="Default"/>
              <w:rPr>
                <w:rFonts w:ascii="Arial" w:hAnsi="Arial" w:cs="Arial"/>
                <w:bCs/>
                <w:sz w:val="22"/>
                <w:szCs w:val="22"/>
              </w:rPr>
            </w:pPr>
            <w:r w:rsidRPr="00A23704">
              <w:rPr>
                <w:rFonts w:ascii="Arial" w:hAnsi="Arial" w:cs="Arial"/>
                <w:bCs/>
                <w:sz w:val="22"/>
                <w:szCs w:val="22"/>
              </w:rPr>
              <w:t>Indications and features</w:t>
            </w:r>
          </w:p>
        </w:tc>
        <w:tc>
          <w:tcPr>
            <w:tcW w:w="7359" w:type="dxa"/>
            <w:gridSpan w:val="5"/>
            <w:shd w:val="clear" w:color="auto" w:fill="BFBFBF" w:themeFill="background1" w:themeFillShade="BF"/>
          </w:tcPr>
          <w:p w:rsidR="000B1E64" w:rsidRPr="00A23704" w:rsidRDefault="000B1E64" w:rsidP="000B1E64">
            <w:pPr>
              <w:pStyle w:val="Default"/>
              <w:rPr>
                <w:rFonts w:ascii="Arial" w:hAnsi="Arial" w:cs="Arial"/>
                <w:bCs/>
                <w:sz w:val="22"/>
                <w:szCs w:val="22"/>
              </w:rPr>
            </w:pPr>
            <w:r>
              <w:rPr>
                <w:rFonts w:ascii="Arial" w:hAnsi="Arial" w:cs="Arial"/>
                <w:bCs/>
                <w:sz w:val="22"/>
                <w:szCs w:val="22"/>
              </w:rPr>
              <w:t>Reduces the risk of trauma to the urethra by holding the catheter securely in place on the thigh.</w:t>
            </w:r>
          </w:p>
        </w:tc>
      </w:tr>
      <w:tr w:rsidR="00DC258B" w:rsidRPr="00A23704" w:rsidTr="00FB344F">
        <w:tc>
          <w:tcPr>
            <w:tcW w:w="1657" w:type="dxa"/>
            <w:shd w:val="clear" w:color="auto" w:fill="D9D9D9" w:themeFill="background1" w:themeFillShade="D9"/>
          </w:tcPr>
          <w:p w:rsidR="00DC258B" w:rsidRPr="00A23704" w:rsidRDefault="00921A41" w:rsidP="005E60B2">
            <w:pPr>
              <w:pStyle w:val="Default"/>
              <w:rPr>
                <w:rFonts w:ascii="Arial" w:hAnsi="Arial" w:cs="Arial"/>
                <w:bCs/>
                <w:sz w:val="22"/>
                <w:szCs w:val="22"/>
              </w:rPr>
            </w:pPr>
            <w:r>
              <w:rPr>
                <w:rFonts w:ascii="Arial" w:hAnsi="Arial" w:cs="Arial"/>
                <w:bCs/>
                <w:sz w:val="22"/>
                <w:szCs w:val="22"/>
              </w:rPr>
              <w:t>Manufacturer</w:t>
            </w:r>
          </w:p>
        </w:tc>
        <w:tc>
          <w:tcPr>
            <w:tcW w:w="1285" w:type="dxa"/>
            <w:shd w:val="clear" w:color="auto" w:fill="D9D9D9" w:themeFill="background1" w:themeFillShade="D9"/>
          </w:tcPr>
          <w:p w:rsidR="00DC258B" w:rsidRPr="00A23704" w:rsidRDefault="00921A41" w:rsidP="005E60B2">
            <w:pPr>
              <w:pStyle w:val="Default"/>
              <w:rPr>
                <w:rFonts w:ascii="Arial" w:hAnsi="Arial" w:cs="Arial"/>
                <w:bCs/>
                <w:sz w:val="22"/>
                <w:szCs w:val="22"/>
              </w:rPr>
            </w:pPr>
            <w:r>
              <w:rPr>
                <w:rFonts w:ascii="Arial" w:hAnsi="Arial" w:cs="Arial"/>
                <w:bCs/>
                <w:sz w:val="22"/>
                <w:szCs w:val="22"/>
              </w:rPr>
              <w:t>Appliance</w:t>
            </w:r>
          </w:p>
        </w:tc>
        <w:tc>
          <w:tcPr>
            <w:tcW w:w="1520" w:type="dxa"/>
            <w:shd w:val="clear" w:color="auto" w:fill="D9D9D9" w:themeFill="background1" w:themeFillShade="D9"/>
          </w:tcPr>
          <w:p w:rsidR="00DC258B" w:rsidRPr="00A23704" w:rsidRDefault="00DC258B" w:rsidP="005E60B2">
            <w:pPr>
              <w:pStyle w:val="Default"/>
              <w:rPr>
                <w:rFonts w:ascii="Arial" w:hAnsi="Arial" w:cs="Arial"/>
                <w:bCs/>
                <w:sz w:val="22"/>
                <w:szCs w:val="22"/>
              </w:rPr>
            </w:pPr>
            <w:r w:rsidRPr="00A23704">
              <w:rPr>
                <w:rFonts w:ascii="Arial" w:hAnsi="Arial" w:cs="Arial"/>
                <w:bCs/>
                <w:sz w:val="22"/>
                <w:szCs w:val="22"/>
              </w:rPr>
              <w:t>Product code</w:t>
            </w:r>
          </w:p>
        </w:tc>
        <w:tc>
          <w:tcPr>
            <w:tcW w:w="1633" w:type="dxa"/>
            <w:shd w:val="clear" w:color="auto" w:fill="D9D9D9" w:themeFill="background1" w:themeFillShade="D9"/>
          </w:tcPr>
          <w:p w:rsidR="00DC258B" w:rsidRPr="00A23704" w:rsidRDefault="00DC258B" w:rsidP="005E60B2">
            <w:pPr>
              <w:pStyle w:val="Default"/>
              <w:rPr>
                <w:rFonts w:ascii="Arial" w:hAnsi="Arial" w:cs="Arial"/>
                <w:bCs/>
                <w:sz w:val="22"/>
                <w:szCs w:val="22"/>
              </w:rPr>
            </w:pPr>
            <w:r>
              <w:rPr>
                <w:rFonts w:ascii="Arial" w:hAnsi="Arial" w:cs="Arial"/>
                <w:bCs/>
                <w:color w:val="auto"/>
                <w:sz w:val="22"/>
                <w:szCs w:val="22"/>
              </w:rPr>
              <w:t>Size</w:t>
            </w:r>
          </w:p>
        </w:tc>
        <w:tc>
          <w:tcPr>
            <w:tcW w:w="1036" w:type="dxa"/>
            <w:shd w:val="clear" w:color="auto" w:fill="D9D9D9" w:themeFill="background1" w:themeFillShade="D9"/>
          </w:tcPr>
          <w:p w:rsidR="00DC258B" w:rsidRPr="00A23704" w:rsidRDefault="00DC258B" w:rsidP="005E60B2">
            <w:pPr>
              <w:pStyle w:val="Default"/>
              <w:rPr>
                <w:rFonts w:ascii="Arial" w:hAnsi="Arial" w:cs="Arial"/>
                <w:bCs/>
                <w:sz w:val="22"/>
                <w:szCs w:val="22"/>
              </w:rPr>
            </w:pPr>
            <w:r>
              <w:rPr>
                <w:rFonts w:ascii="Arial" w:hAnsi="Arial" w:cs="Arial"/>
                <w:bCs/>
                <w:sz w:val="22"/>
                <w:szCs w:val="22"/>
              </w:rPr>
              <w:t>Quantity in pack</w:t>
            </w:r>
          </w:p>
        </w:tc>
        <w:tc>
          <w:tcPr>
            <w:tcW w:w="1885" w:type="dxa"/>
            <w:shd w:val="clear" w:color="auto" w:fill="D9D9D9" w:themeFill="background1" w:themeFillShade="D9"/>
          </w:tcPr>
          <w:p w:rsidR="00DC258B" w:rsidRPr="00A23704" w:rsidRDefault="00DC258B" w:rsidP="005E60B2">
            <w:pPr>
              <w:pStyle w:val="Default"/>
              <w:rPr>
                <w:rFonts w:ascii="Arial" w:hAnsi="Arial" w:cs="Arial"/>
                <w:bCs/>
                <w:sz w:val="22"/>
                <w:szCs w:val="22"/>
              </w:rPr>
            </w:pPr>
          </w:p>
        </w:tc>
      </w:tr>
      <w:tr w:rsidR="00197C95" w:rsidRPr="00A23704" w:rsidTr="00FB344F">
        <w:tc>
          <w:tcPr>
            <w:tcW w:w="1657" w:type="dxa"/>
            <w:shd w:val="clear" w:color="auto" w:fill="92D050"/>
          </w:tcPr>
          <w:p w:rsidR="00197C95" w:rsidRPr="006066C2" w:rsidRDefault="00193F74" w:rsidP="00336487">
            <w:pPr>
              <w:pStyle w:val="Default"/>
              <w:rPr>
                <w:rFonts w:ascii="Arial" w:hAnsi="Arial" w:cs="Arial"/>
                <w:bCs/>
                <w:sz w:val="22"/>
                <w:szCs w:val="22"/>
              </w:rPr>
            </w:pPr>
            <w:r>
              <w:rPr>
                <w:rFonts w:ascii="Arial" w:hAnsi="Arial" w:cs="Arial"/>
                <w:bCs/>
                <w:sz w:val="22"/>
                <w:szCs w:val="22"/>
              </w:rPr>
              <w:t xml:space="preserve">Clinisure </w:t>
            </w:r>
          </w:p>
        </w:tc>
        <w:tc>
          <w:tcPr>
            <w:tcW w:w="1285" w:type="dxa"/>
            <w:shd w:val="clear" w:color="auto" w:fill="92D050"/>
          </w:tcPr>
          <w:p w:rsidR="00197C95" w:rsidRPr="006066C2" w:rsidRDefault="00FB344F" w:rsidP="00833D21">
            <w:pPr>
              <w:pStyle w:val="Default"/>
              <w:rPr>
                <w:rFonts w:ascii="Arial" w:hAnsi="Arial" w:cs="Arial"/>
                <w:bCs/>
                <w:sz w:val="22"/>
                <w:szCs w:val="22"/>
              </w:rPr>
            </w:pPr>
            <w:r>
              <w:rPr>
                <w:rFonts w:ascii="Arial" w:hAnsi="Arial" w:cs="Arial"/>
                <w:bCs/>
                <w:sz w:val="22"/>
                <w:szCs w:val="22"/>
              </w:rPr>
              <w:t xml:space="preserve">catheter </w:t>
            </w:r>
            <w:r w:rsidR="00193F74">
              <w:rPr>
                <w:rFonts w:ascii="Arial" w:hAnsi="Arial" w:cs="Arial"/>
                <w:bCs/>
                <w:sz w:val="22"/>
                <w:szCs w:val="22"/>
              </w:rPr>
              <w:t xml:space="preserve">retaining </w:t>
            </w:r>
            <w:r>
              <w:rPr>
                <w:rFonts w:ascii="Arial" w:hAnsi="Arial" w:cs="Arial"/>
                <w:bCs/>
                <w:sz w:val="22"/>
                <w:szCs w:val="22"/>
              </w:rPr>
              <w:t>strap</w:t>
            </w:r>
          </w:p>
        </w:tc>
        <w:tc>
          <w:tcPr>
            <w:tcW w:w="1520" w:type="dxa"/>
            <w:shd w:val="clear" w:color="auto" w:fill="92D050"/>
          </w:tcPr>
          <w:p w:rsidR="00197C95" w:rsidRDefault="00193F74" w:rsidP="000B1E64">
            <w:pPr>
              <w:pStyle w:val="Default"/>
              <w:rPr>
                <w:rFonts w:ascii="Arial" w:hAnsi="Arial" w:cs="Arial"/>
                <w:bCs/>
                <w:color w:val="auto"/>
                <w:sz w:val="22"/>
                <w:szCs w:val="22"/>
              </w:rPr>
            </w:pPr>
            <w:r>
              <w:rPr>
                <w:rFonts w:ascii="Arial" w:hAnsi="Arial" w:cs="Arial"/>
                <w:bCs/>
                <w:color w:val="auto"/>
                <w:sz w:val="22"/>
                <w:szCs w:val="22"/>
              </w:rPr>
              <w:t>Adult CSRS60</w:t>
            </w:r>
          </w:p>
          <w:p w:rsidR="00FB344F" w:rsidRDefault="00FB344F" w:rsidP="000B1E64">
            <w:pPr>
              <w:pStyle w:val="Default"/>
              <w:rPr>
                <w:rFonts w:ascii="Arial" w:hAnsi="Arial" w:cs="Arial"/>
                <w:bCs/>
                <w:color w:val="auto"/>
                <w:sz w:val="22"/>
                <w:szCs w:val="22"/>
              </w:rPr>
            </w:pPr>
          </w:p>
          <w:p w:rsidR="00FB344F" w:rsidRDefault="00CD6A15" w:rsidP="000B1E64">
            <w:pPr>
              <w:pStyle w:val="Default"/>
              <w:rPr>
                <w:rFonts w:ascii="Arial" w:hAnsi="Arial" w:cs="Arial"/>
                <w:bCs/>
                <w:color w:val="auto"/>
                <w:sz w:val="22"/>
                <w:szCs w:val="22"/>
              </w:rPr>
            </w:pPr>
            <w:r>
              <w:rPr>
                <w:rFonts w:ascii="Arial" w:hAnsi="Arial" w:cs="Arial"/>
                <w:bCs/>
                <w:color w:val="auto"/>
                <w:sz w:val="22"/>
                <w:szCs w:val="22"/>
              </w:rPr>
              <w:t>Adult CSRS100</w:t>
            </w:r>
          </w:p>
          <w:p w:rsidR="00FB344F" w:rsidRDefault="00FB344F" w:rsidP="000B1E64">
            <w:pPr>
              <w:pStyle w:val="Default"/>
              <w:rPr>
                <w:rFonts w:ascii="Arial" w:hAnsi="Arial" w:cs="Arial"/>
                <w:bCs/>
                <w:color w:val="auto"/>
                <w:sz w:val="22"/>
                <w:szCs w:val="22"/>
              </w:rPr>
            </w:pPr>
          </w:p>
          <w:p w:rsidR="00FB344F" w:rsidRPr="006066C2" w:rsidRDefault="00FB344F" w:rsidP="000B1E64">
            <w:pPr>
              <w:pStyle w:val="Default"/>
              <w:rPr>
                <w:rFonts w:ascii="Arial" w:hAnsi="Arial" w:cs="Arial"/>
                <w:bCs/>
                <w:color w:val="auto"/>
                <w:sz w:val="22"/>
                <w:szCs w:val="22"/>
              </w:rPr>
            </w:pPr>
          </w:p>
        </w:tc>
        <w:tc>
          <w:tcPr>
            <w:tcW w:w="1633" w:type="dxa"/>
            <w:shd w:val="clear" w:color="auto" w:fill="92D050"/>
          </w:tcPr>
          <w:p w:rsidR="00197C95" w:rsidRDefault="00193F74" w:rsidP="000B1E64">
            <w:pPr>
              <w:pStyle w:val="Default"/>
              <w:rPr>
                <w:rFonts w:ascii="Arial" w:hAnsi="Arial" w:cs="Arial"/>
                <w:bCs/>
                <w:color w:val="auto"/>
                <w:sz w:val="22"/>
                <w:szCs w:val="22"/>
              </w:rPr>
            </w:pPr>
            <w:r>
              <w:rPr>
                <w:rFonts w:ascii="Arial" w:hAnsi="Arial" w:cs="Arial"/>
                <w:bCs/>
                <w:color w:val="auto"/>
                <w:sz w:val="22"/>
                <w:szCs w:val="22"/>
              </w:rPr>
              <w:t>60cm</w:t>
            </w:r>
          </w:p>
          <w:p w:rsidR="00FB344F" w:rsidRDefault="00FB344F" w:rsidP="000B1E64">
            <w:pPr>
              <w:pStyle w:val="Default"/>
              <w:rPr>
                <w:rFonts w:ascii="Arial" w:hAnsi="Arial" w:cs="Arial"/>
                <w:bCs/>
                <w:color w:val="auto"/>
                <w:sz w:val="22"/>
                <w:szCs w:val="22"/>
              </w:rPr>
            </w:pPr>
          </w:p>
          <w:p w:rsidR="00CD6A15" w:rsidRDefault="00CD6A15" w:rsidP="000B1E64">
            <w:pPr>
              <w:pStyle w:val="Default"/>
              <w:rPr>
                <w:rFonts w:ascii="Arial" w:hAnsi="Arial" w:cs="Arial"/>
                <w:bCs/>
                <w:color w:val="auto"/>
                <w:sz w:val="22"/>
                <w:szCs w:val="22"/>
              </w:rPr>
            </w:pPr>
          </w:p>
          <w:p w:rsidR="00FB344F" w:rsidRDefault="00193F74" w:rsidP="000B1E64">
            <w:pPr>
              <w:pStyle w:val="Default"/>
              <w:rPr>
                <w:rFonts w:ascii="Arial" w:hAnsi="Arial" w:cs="Arial"/>
                <w:bCs/>
                <w:color w:val="auto"/>
                <w:sz w:val="22"/>
                <w:szCs w:val="22"/>
              </w:rPr>
            </w:pPr>
            <w:r>
              <w:rPr>
                <w:rFonts w:ascii="Arial" w:hAnsi="Arial" w:cs="Arial"/>
                <w:bCs/>
                <w:color w:val="auto"/>
                <w:sz w:val="22"/>
                <w:szCs w:val="22"/>
              </w:rPr>
              <w:t>100</w:t>
            </w:r>
            <w:r w:rsidR="00FB344F">
              <w:rPr>
                <w:rFonts w:ascii="Arial" w:hAnsi="Arial" w:cs="Arial"/>
                <w:bCs/>
                <w:color w:val="auto"/>
                <w:sz w:val="22"/>
                <w:szCs w:val="22"/>
              </w:rPr>
              <w:t>cm</w:t>
            </w:r>
          </w:p>
          <w:p w:rsidR="00FB344F" w:rsidRDefault="00FB344F" w:rsidP="000B1E64">
            <w:pPr>
              <w:pStyle w:val="Default"/>
              <w:rPr>
                <w:rFonts w:ascii="Arial" w:hAnsi="Arial" w:cs="Arial"/>
                <w:bCs/>
                <w:color w:val="auto"/>
                <w:sz w:val="22"/>
                <w:szCs w:val="22"/>
              </w:rPr>
            </w:pPr>
          </w:p>
          <w:p w:rsidR="00FB344F" w:rsidRPr="006066C2" w:rsidRDefault="00FB344F" w:rsidP="000B1E64">
            <w:pPr>
              <w:pStyle w:val="Default"/>
              <w:rPr>
                <w:rFonts w:ascii="Arial" w:hAnsi="Arial" w:cs="Arial"/>
                <w:bCs/>
                <w:color w:val="auto"/>
                <w:sz w:val="22"/>
                <w:szCs w:val="22"/>
              </w:rPr>
            </w:pPr>
          </w:p>
        </w:tc>
        <w:tc>
          <w:tcPr>
            <w:tcW w:w="1036" w:type="dxa"/>
            <w:shd w:val="clear" w:color="auto" w:fill="92D050"/>
          </w:tcPr>
          <w:p w:rsidR="00197C95" w:rsidRDefault="00FB344F" w:rsidP="000B1E64">
            <w:pPr>
              <w:pStyle w:val="Default"/>
              <w:rPr>
                <w:rFonts w:ascii="Arial" w:hAnsi="Arial" w:cs="Arial"/>
                <w:bCs/>
                <w:color w:val="auto"/>
                <w:sz w:val="22"/>
                <w:szCs w:val="22"/>
              </w:rPr>
            </w:pPr>
            <w:r>
              <w:rPr>
                <w:rFonts w:ascii="Arial" w:hAnsi="Arial" w:cs="Arial"/>
                <w:bCs/>
                <w:color w:val="auto"/>
                <w:sz w:val="22"/>
                <w:szCs w:val="22"/>
              </w:rPr>
              <w:t>5</w:t>
            </w:r>
          </w:p>
          <w:p w:rsidR="00FB344F" w:rsidRDefault="00FB344F" w:rsidP="000B1E64">
            <w:pPr>
              <w:pStyle w:val="Default"/>
              <w:rPr>
                <w:rFonts w:ascii="Arial" w:hAnsi="Arial" w:cs="Arial"/>
                <w:bCs/>
                <w:color w:val="auto"/>
                <w:sz w:val="22"/>
                <w:szCs w:val="22"/>
              </w:rPr>
            </w:pPr>
          </w:p>
          <w:p w:rsidR="00FB344F" w:rsidRDefault="00FB344F" w:rsidP="000B1E64">
            <w:pPr>
              <w:pStyle w:val="Default"/>
              <w:rPr>
                <w:rFonts w:ascii="Arial" w:hAnsi="Arial" w:cs="Arial"/>
                <w:bCs/>
                <w:color w:val="auto"/>
                <w:sz w:val="22"/>
                <w:szCs w:val="22"/>
              </w:rPr>
            </w:pPr>
          </w:p>
          <w:p w:rsidR="00FB344F" w:rsidRPr="006066C2" w:rsidRDefault="00FB344F" w:rsidP="000B1E64">
            <w:pPr>
              <w:pStyle w:val="Default"/>
              <w:rPr>
                <w:rFonts w:ascii="Arial" w:hAnsi="Arial" w:cs="Arial"/>
                <w:bCs/>
                <w:color w:val="auto"/>
                <w:sz w:val="22"/>
                <w:szCs w:val="22"/>
              </w:rPr>
            </w:pPr>
            <w:r>
              <w:rPr>
                <w:rFonts w:ascii="Arial" w:hAnsi="Arial" w:cs="Arial"/>
                <w:bCs/>
                <w:color w:val="auto"/>
                <w:sz w:val="22"/>
                <w:szCs w:val="22"/>
              </w:rPr>
              <w:t>5</w:t>
            </w:r>
          </w:p>
        </w:tc>
        <w:tc>
          <w:tcPr>
            <w:tcW w:w="1885" w:type="dxa"/>
            <w:shd w:val="clear" w:color="auto" w:fill="92D050"/>
          </w:tcPr>
          <w:p w:rsidR="00197C95" w:rsidRPr="001C0B4C" w:rsidRDefault="00FB344F" w:rsidP="000B1E64">
            <w:pPr>
              <w:pStyle w:val="Default"/>
              <w:rPr>
                <w:rFonts w:ascii="Arial" w:hAnsi="Arial" w:cs="Arial"/>
                <w:b/>
                <w:bCs/>
                <w:color w:val="auto"/>
                <w:sz w:val="22"/>
                <w:szCs w:val="22"/>
              </w:rPr>
            </w:pPr>
            <w:r>
              <w:rPr>
                <w:rFonts w:ascii="Arial" w:hAnsi="Arial" w:cs="Arial"/>
                <w:b/>
                <w:bCs/>
                <w:color w:val="auto"/>
                <w:sz w:val="22"/>
                <w:szCs w:val="22"/>
              </w:rPr>
              <w:t>1</w:t>
            </w:r>
            <w:r w:rsidRPr="00FB344F">
              <w:rPr>
                <w:rFonts w:ascii="Arial" w:hAnsi="Arial" w:cs="Arial"/>
                <w:b/>
                <w:bCs/>
                <w:color w:val="auto"/>
                <w:sz w:val="22"/>
                <w:szCs w:val="22"/>
                <w:vertAlign w:val="superscript"/>
              </w:rPr>
              <w:t>st</w:t>
            </w:r>
            <w:r>
              <w:rPr>
                <w:rFonts w:ascii="Arial" w:hAnsi="Arial" w:cs="Arial"/>
                <w:b/>
                <w:bCs/>
                <w:color w:val="auto"/>
                <w:sz w:val="22"/>
                <w:szCs w:val="22"/>
              </w:rPr>
              <w:t xml:space="preserve"> line </w:t>
            </w:r>
          </w:p>
        </w:tc>
      </w:tr>
    </w:tbl>
    <w:p w:rsidR="000B1E64" w:rsidRDefault="000B1E64" w:rsidP="00A41E14">
      <w:pPr>
        <w:pStyle w:val="Default"/>
        <w:rPr>
          <w:rFonts w:ascii="Arial" w:hAnsi="Arial" w:cs="Arial"/>
          <w:b/>
          <w:bCs/>
        </w:rPr>
      </w:pPr>
    </w:p>
    <w:p w:rsidR="00543722" w:rsidRDefault="00543722" w:rsidP="00D965B5">
      <w:pPr>
        <w:pStyle w:val="Default"/>
        <w:rPr>
          <w:rFonts w:ascii="Arial" w:hAnsi="Arial" w:cs="Arial"/>
          <w:b/>
          <w:bCs/>
        </w:rPr>
      </w:pPr>
    </w:p>
    <w:p w:rsidR="00A54F15" w:rsidRDefault="00A54F15" w:rsidP="00D965B5">
      <w:pPr>
        <w:pStyle w:val="Default"/>
        <w:rPr>
          <w:rFonts w:ascii="Arial" w:hAnsi="Arial" w:cs="Arial"/>
          <w:b/>
          <w:bCs/>
        </w:rPr>
      </w:pPr>
    </w:p>
    <w:p w:rsidR="00A54F15" w:rsidRDefault="00A54F15" w:rsidP="00D965B5">
      <w:pPr>
        <w:pStyle w:val="Default"/>
        <w:rPr>
          <w:rFonts w:ascii="Arial" w:hAnsi="Arial" w:cs="Arial"/>
          <w:b/>
          <w:bCs/>
        </w:rPr>
      </w:pPr>
    </w:p>
    <w:p w:rsidR="00A54F15" w:rsidRDefault="00A54F15" w:rsidP="00D965B5">
      <w:pPr>
        <w:pStyle w:val="Default"/>
        <w:rPr>
          <w:rFonts w:ascii="Arial" w:hAnsi="Arial" w:cs="Arial"/>
          <w:b/>
          <w:bCs/>
        </w:rPr>
      </w:pPr>
    </w:p>
    <w:p w:rsidR="00A54F15" w:rsidRDefault="00A54F15" w:rsidP="00D965B5">
      <w:pPr>
        <w:pStyle w:val="Default"/>
        <w:rPr>
          <w:rFonts w:ascii="Arial" w:hAnsi="Arial" w:cs="Arial"/>
          <w:b/>
          <w:bCs/>
        </w:rPr>
      </w:pPr>
    </w:p>
    <w:p w:rsidR="00A54F15" w:rsidRDefault="00A54F15" w:rsidP="00D965B5">
      <w:pPr>
        <w:pStyle w:val="Default"/>
        <w:rPr>
          <w:rFonts w:ascii="Arial" w:hAnsi="Arial" w:cs="Arial"/>
          <w:b/>
          <w:bCs/>
        </w:rPr>
      </w:pPr>
    </w:p>
    <w:p w:rsidR="00A54F15" w:rsidRDefault="00A54F15" w:rsidP="00D965B5">
      <w:pPr>
        <w:pStyle w:val="Default"/>
        <w:rPr>
          <w:rFonts w:ascii="Arial" w:hAnsi="Arial" w:cs="Arial"/>
          <w:b/>
          <w:bCs/>
        </w:rPr>
      </w:pPr>
    </w:p>
    <w:p w:rsidR="00A54F15" w:rsidRDefault="00A54F15" w:rsidP="00D965B5">
      <w:pPr>
        <w:pStyle w:val="Default"/>
        <w:rPr>
          <w:rFonts w:ascii="Arial" w:hAnsi="Arial" w:cs="Arial"/>
          <w:b/>
          <w:bCs/>
        </w:rPr>
      </w:pPr>
    </w:p>
    <w:p w:rsidR="00A54F15" w:rsidRDefault="00A54F15" w:rsidP="00D965B5">
      <w:pPr>
        <w:pStyle w:val="Default"/>
        <w:rPr>
          <w:rFonts w:ascii="Arial" w:hAnsi="Arial" w:cs="Arial"/>
          <w:b/>
          <w:bCs/>
        </w:rPr>
      </w:pPr>
    </w:p>
    <w:p w:rsidR="00A54F15" w:rsidRDefault="00A54F15" w:rsidP="00D965B5">
      <w:pPr>
        <w:pStyle w:val="Default"/>
        <w:rPr>
          <w:rFonts w:ascii="Arial" w:hAnsi="Arial" w:cs="Arial"/>
          <w:b/>
          <w:bCs/>
        </w:rPr>
      </w:pPr>
    </w:p>
    <w:p w:rsidR="00D965B5" w:rsidRPr="00D965B5" w:rsidRDefault="001D5412" w:rsidP="00D965B5">
      <w:pPr>
        <w:pStyle w:val="Default"/>
        <w:rPr>
          <w:rFonts w:ascii="Arial" w:hAnsi="Arial" w:cs="Arial"/>
          <w:b/>
          <w:bCs/>
        </w:rPr>
      </w:pPr>
      <w:r>
        <w:rPr>
          <w:rFonts w:ascii="Arial" w:hAnsi="Arial" w:cs="Arial"/>
          <w:b/>
          <w:bCs/>
        </w:rPr>
        <w:t>Adhesive strap</w:t>
      </w:r>
      <w:r w:rsidR="00D965B5">
        <w:rPr>
          <w:rFonts w:ascii="Arial" w:hAnsi="Arial" w:cs="Arial"/>
          <w:b/>
          <w:bCs/>
        </w:rPr>
        <w:t xml:space="preserve"> – Fixation Devices - </w:t>
      </w:r>
      <w:r w:rsidR="00033077" w:rsidRPr="00977A55">
        <w:rPr>
          <w:rFonts w:ascii="Arial" w:hAnsi="Arial" w:cs="Arial"/>
          <w:b/>
          <w:sz w:val="22"/>
          <w:szCs w:val="22"/>
        </w:rPr>
        <w:t>Order 1</w:t>
      </w:r>
      <w:r w:rsidR="00D965B5" w:rsidRPr="00977A55">
        <w:rPr>
          <w:rFonts w:ascii="Arial" w:hAnsi="Arial" w:cs="Arial"/>
          <w:b/>
          <w:sz w:val="22"/>
          <w:szCs w:val="22"/>
        </w:rPr>
        <w:t xml:space="preserve"> box initially and re-order every month.</w:t>
      </w:r>
    </w:p>
    <w:p w:rsidR="00D965B5" w:rsidRPr="001D5412" w:rsidRDefault="00D965B5" w:rsidP="00A41E14">
      <w:pPr>
        <w:pStyle w:val="Default"/>
        <w:rPr>
          <w:rFonts w:ascii="Arial" w:hAnsi="Arial" w:cs="Arial"/>
          <w:b/>
          <w:bCs/>
        </w:rPr>
      </w:pPr>
    </w:p>
    <w:tbl>
      <w:tblPr>
        <w:tblStyle w:val="TableGrid"/>
        <w:tblW w:w="0" w:type="auto"/>
        <w:tblLook w:val="04A0" w:firstRow="1" w:lastRow="0" w:firstColumn="1" w:lastColumn="0" w:noHBand="0" w:noVBand="1"/>
      </w:tblPr>
      <w:tblGrid>
        <w:gridCol w:w="1656"/>
        <w:gridCol w:w="1268"/>
        <w:gridCol w:w="1549"/>
        <w:gridCol w:w="1617"/>
        <w:gridCol w:w="1036"/>
        <w:gridCol w:w="1890"/>
      </w:tblGrid>
      <w:tr w:rsidR="006066C2" w:rsidRPr="00A23704" w:rsidTr="006066C2">
        <w:tc>
          <w:tcPr>
            <w:tcW w:w="1668" w:type="dxa"/>
            <w:shd w:val="clear" w:color="auto" w:fill="BFBFBF" w:themeFill="background1" w:themeFillShade="BF"/>
          </w:tcPr>
          <w:p w:rsidR="006066C2" w:rsidRPr="00A23704" w:rsidRDefault="006066C2" w:rsidP="006066C2">
            <w:pPr>
              <w:pStyle w:val="Default"/>
              <w:rPr>
                <w:rFonts w:ascii="Arial" w:hAnsi="Arial" w:cs="Arial"/>
                <w:bCs/>
                <w:sz w:val="22"/>
                <w:szCs w:val="22"/>
              </w:rPr>
            </w:pPr>
            <w:r w:rsidRPr="00A23704">
              <w:rPr>
                <w:rFonts w:ascii="Arial" w:hAnsi="Arial" w:cs="Arial"/>
                <w:bCs/>
                <w:sz w:val="22"/>
                <w:szCs w:val="22"/>
              </w:rPr>
              <w:t>Category</w:t>
            </w:r>
          </w:p>
        </w:tc>
        <w:tc>
          <w:tcPr>
            <w:tcW w:w="7574" w:type="dxa"/>
            <w:gridSpan w:val="5"/>
            <w:shd w:val="clear" w:color="auto" w:fill="BFBFBF" w:themeFill="background1" w:themeFillShade="BF"/>
          </w:tcPr>
          <w:p w:rsidR="006066C2" w:rsidRPr="00A23704" w:rsidRDefault="006066C2" w:rsidP="006066C2">
            <w:pPr>
              <w:pStyle w:val="Default"/>
              <w:rPr>
                <w:rFonts w:ascii="Arial" w:hAnsi="Arial" w:cs="Arial"/>
                <w:bCs/>
                <w:sz w:val="22"/>
                <w:szCs w:val="22"/>
              </w:rPr>
            </w:pPr>
            <w:r>
              <w:rPr>
                <w:rFonts w:ascii="Arial" w:hAnsi="Arial" w:cs="Arial"/>
                <w:bCs/>
                <w:sz w:val="22"/>
                <w:szCs w:val="22"/>
              </w:rPr>
              <w:t>Catheter Tube Stabilisation Device</w:t>
            </w:r>
          </w:p>
        </w:tc>
      </w:tr>
      <w:tr w:rsidR="006066C2" w:rsidRPr="00A23704" w:rsidTr="006066C2">
        <w:tc>
          <w:tcPr>
            <w:tcW w:w="1668" w:type="dxa"/>
            <w:shd w:val="clear" w:color="auto" w:fill="BFBFBF" w:themeFill="background1" w:themeFillShade="BF"/>
          </w:tcPr>
          <w:p w:rsidR="006066C2" w:rsidRPr="00A23704" w:rsidRDefault="006066C2" w:rsidP="006066C2">
            <w:pPr>
              <w:pStyle w:val="Default"/>
              <w:rPr>
                <w:rFonts w:ascii="Arial" w:hAnsi="Arial" w:cs="Arial"/>
                <w:bCs/>
                <w:sz w:val="22"/>
                <w:szCs w:val="22"/>
              </w:rPr>
            </w:pPr>
            <w:r w:rsidRPr="00A23704">
              <w:rPr>
                <w:rFonts w:ascii="Arial" w:hAnsi="Arial" w:cs="Arial"/>
                <w:bCs/>
                <w:sz w:val="22"/>
                <w:szCs w:val="22"/>
              </w:rPr>
              <w:t>Indications and features</w:t>
            </w:r>
          </w:p>
        </w:tc>
        <w:tc>
          <w:tcPr>
            <w:tcW w:w="7574" w:type="dxa"/>
            <w:gridSpan w:val="5"/>
            <w:shd w:val="clear" w:color="auto" w:fill="BFBFBF" w:themeFill="background1" w:themeFillShade="BF"/>
          </w:tcPr>
          <w:p w:rsidR="006066C2" w:rsidRPr="00A23704" w:rsidRDefault="00AF611D" w:rsidP="00AF611D">
            <w:pPr>
              <w:pStyle w:val="Default"/>
              <w:rPr>
                <w:rFonts w:ascii="Arial" w:hAnsi="Arial" w:cs="Arial"/>
                <w:bCs/>
                <w:sz w:val="22"/>
                <w:szCs w:val="22"/>
              </w:rPr>
            </w:pPr>
            <w:r>
              <w:rPr>
                <w:rFonts w:ascii="Arial" w:hAnsi="Arial" w:cs="Arial"/>
                <w:bCs/>
                <w:sz w:val="22"/>
                <w:szCs w:val="22"/>
              </w:rPr>
              <w:t xml:space="preserve">Designed to fix and support urethral and supra-pubic catheters at the catheter bifurcation </w:t>
            </w:r>
            <w:r w:rsidRPr="00977A55">
              <w:rPr>
                <w:rFonts w:ascii="Arial" w:hAnsi="Arial" w:cs="Arial"/>
                <w:sz w:val="22"/>
                <w:szCs w:val="22"/>
              </w:rPr>
              <w:t>The adhesive type straps can be worn for up to seven days</w:t>
            </w:r>
          </w:p>
        </w:tc>
      </w:tr>
      <w:tr w:rsidR="006066C2" w:rsidRPr="00A23704" w:rsidTr="006066C2">
        <w:tc>
          <w:tcPr>
            <w:tcW w:w="1668" w:type="dxa"/>
            <w:shd w:val="clear" w:color="auto" w:fill="D9D9D9" w:themeFill="background1" w:themeFillShade="D9"/>
          </w:tcPr>
          <w:p w:rsidR="006066C2" w:rsidRPr="00A23704" w:rsidRDefault="00921A41" w:rsidP="006066C2">
            <w:pPr>
              <w:pStyle w:val="Default"/>
              <w:rPr>
                <w:rFonts w:ascii="Arial" w:hAnsi="Arial" w:cs="Arial"/>
                <w:bCs/>
                <w:sz w:val="22"/>
                <w:szCs w:val="22"/>
              </w:rPr>
            </w:pPr>
            <w:r>
              <w:rPr>
                <w:rFonts w:ascii="Arial" w:hAnsi="Arial" w:cs="Arial"/>
                <w:bCs/>
                <w:sz w:val="22"/>
                <w:szCs w:val="22"/>
              </w:rPr>
              <w:t>Manufacturer</w:t>
            </w:r>
          </w:p>
        </w:tc>
        <w:tc>
          <w:tcPr>
            <w:tcW w:w="1275" w:type="dxa"/>
            <w:shd w:val="clear" w:color="auto" w:fill="D9D9D9" w:themeFill="background1" w:themeFillShade="D9"/>
          </w:tcPr>
          <w:p w:rsidR="006066C2" w:rsidRPr="00A23704" w:rsidRDefault="00921A41" w:rsidP="006066C2">
            <w:pPr>
              <w:pStyle w:val="Default"/>
              <w:rPr>
                <w:rFonts w:ascii="Arial" w:hAnsi="Arial" w:cs="Arial"/>
                <w:bCs/>
                <w:sz w:val="22"/>
                <w:szCs w:val="22"/>
              </w:rPr>
            </w:pPr>
            <w:r>
              <w:rPr>
                <w:rFonts w:ascii="Arial" w:hAnsi="Arial" w:cs="Arial"/>
                <w:bCs/>
                <w:sz w:val="22"/>
                <w:szCs w:val="22"/>
              </w:rPr>
              <w:t>Appliance</w:t>
            </w:r>
          </w:p>
        </w:tc>
        <w:tc>
          <w:tcPr>
            <w:tcW w:w="1560" w:type="dxa"/>
            <w:shd w:val="clear" w:color="auto" w:fill="D9D9D9" w:themeFill="background1" w:themeFillShade="D9"/>
          </w:tcPr>
          <w:p w:rsidR="006066C2" w:rsidRPr="00A23704" w:rsidRDefault="006066C2" w:rsidP="006066C2">
            <w:pPr>
              <w:pStyle w:val="Default"/>
              <w:rPr>
                <w:rFonts w:ascii="Arial" w:hAnsi="Arial" w:cs="Arial"/>
                <w:bCs/>
                <w:sz w:val="22"/>
                <w:szCs w:val="22"/>
              </w:rPr>
            </w:pPr>
            <w:r w:rsidRPr="00A23704">
              <w:rPr>
                <w:rFonts w:ascii="Arial" w:hAnsi="Arial" w:cs="Arial"/>
                <w:bCs/>
                <w:sz w:val="22"/>
                <w:szCs w:val="22"/>
              </w:rPr>
              <w:t>Product code</w:t>
            </w:r>
          </w:p>
        </w:tc>
        <w:tc>
          <w:tcPr>
            <w:tcW w:w="1701" w:type="dxa"/>
            <w:shd w:val="clear" w:color="auto" w:fill="D9D9D9" w:themeFill="background1" w:themeFillShade="D9"/>
          </w:tcPr>
          <w:p w:rsidR="006066C2" w:rsidRPr="00A23704" w:rsidRDefault="006066C2" w:rsidP="006066C2">
            <w:pPr>
              <w:pStyle w:val="Default"/>
              <w:rPr>
                <w:rFonts w:ascii="Arial" w:hAnsi="Arial" w:cs="Arial"/>
                <w:bCs/>
                <w:sz w:val="22"/>
                <w:szCs w:val="22"/>
              </w:rPr>
            </w:pPr>
            <w:r>
              <w:rPr>
                <w:rFonts w:ascii="Arial" w:hAnsi="Arial" w:cs="Arial"/>
                <w:bCs/>
                <w:color w:val="auto"/>
                <w:sz w:val="22"/>
                <w:szCs w:val="22"/>
              </w:rPr>
              <w:t>Size</w:t>
            </w:r>
          </w:p>
        </w:tc>
        <w:tc>
          <w:tcPr>
            <w:tcW w:w="1036" w:type="dxa"/>
            <w:shd w:val="clear" w:color="auto" w:fill="D9D9D9" w:themeFill="background1" w:themeFillShade="D9"/>
          </w:tcPr>
          <w:p w:rsidR="006066C2" w:rsidRPr="00A23704" w:rsidRDefault="006066C2" w:rsidP="006066C2">
            <w:pPr>
              <w:pStyle w:val="Default"/>
              <w:rPr>
                <w:rFonts w:ascii="Arial" w:hAnsi="Arial" w:cs="Arial"/>
                <w:bCs/>
                <w:sz w:val="22"/>
                <w:szCs w:val="22"/>
              </w:rPr>
            </w:pPr>
            <w:r>
              <w:rPr>
                <w:rFonts w:ascii="Arial" w:hAnsi="Arial" w:cs="Arial"/>
                <w:bCs/>
                <w:sz w:val="22"/>
                <w:szCs w:val="22"/>
              </w:rPr>
              <w:t>Quantity in pack</w:t>
            </w:r>
          </w:p>
        </w:tc>
        <w:tc>
          <w:tcPr>
            <w:tcW w:w="2002" w:type="dxa"/>
            <w:shd w:val="clear" w:color="auto" w:fill="D9D9D9" w:themeFill="background1" w:themeFillShade="D9"/>
          </w:tcPr>
          <w:p w:rsidR="006066C2" w:rsidRPr="00A23704" w:rsidRDefault="006066C2" w:rsidP="006066C2">
            <w:pPr>
              <w:pStyle w:val="Default"/>
              <w:rPr>
                <w:rFonts w:ascii="Arial" w:hAnsi="Arial" w:cs="Arial"/>
                <w:bCs/>
                <w:sz w:val="22"/>
                <w:szCs w:val="22"/>
              </w:rPr>
            </w:pPr>
          </w:p>
        </w:tc>
      </w:tr>
      <w:tr w:rsidR="00D965B5" w:rsidRPr="00A23704" w:rsidTr="001209A4">
        <w:tc>
          <w:tcPr>
            <w:tcW w:w="1668" w:type="dxa"/>
            <w:shd w:val="clear" w:color="auto" w:fill="92D050"/>
          </w:tcPr>
          <w:p w:rsidR="00D965B5" w:rsidRDefault="00D965B5" w:rsidP="006066C2">
            <w:pPr>
              <w:pStyle w:val="Default"/>
              <w:rPr>
                <w:rFonts w:ascii="Arial" w:hAnsi="Arial" w:cs="Arial"/>
                <w:bCs/>
                <w:sz w:val="22"/>
                <w:szCs w:val="22"/>
              </w:rPr>
            </w:pPr>
            <w:r>
              <w:rPr>
                <w:rFonts w:ascii="Arial" w:hAnsi="Arial" w:cs="Arial"/>
                <w:bCs/>
                <w:sz w:val="22"/>
                <w:szCs w:val="22"/>
              </w:rPr>
              <w:t>Optimum Medical</w:t>
            </w:r>
          </w:p>
        </w:tc>
        <w:tc>
          <w:tcPr>
            <w:tcW w:w="1275" w:type="dxa"/>
            <w:shd w:val="clear" w:color="auto" w:fill="92D050"/>
          </w:tcPr>
          <w:p w:rsidR="00D965B5" w:rsidRDefault="00D965B5" w:rsidP="006066C2">
            <w:pPr>
              <w:pStyle w:val="Default"/>
              <w:rPr>
                <w:rFonts w:ascii="Arial" w:hAnsi="Arial" w:cs="Arial"/>
                <w:bCs/>
                <w:sz w:val="22"/>
                <w:szCs w:val="22"/>
              </w:rPr>
            </w:pPr>
            <w:r>
              <w:rPr>
                <w:rFonts w:ascii="Arial" w:hAnsi="Arial" w:cs="Arial"/>
                <w:bCs/>
                <w:sz w:val="22"/>
                <w:szCs w:val="22"/>
              </w:rPr>
              <w:t>Ugo Fix Gentle catheter clip</w:t>
            </w:r>
          </w:p>
        </w:tc>
        <w:tc>
          <w:tcPr>
            <w:tcW w:w="1560" w:type="dxa"/>
            <w:shd w:val="clear" w:color="auto" w:fill="92D050"/>
          </w:tcPr>
          <w:p w:rsidR="00D965B5" w:rsidRPr="00A23704" w:rsidRDefault="00D965B5" w:rsidP="006066C2">
            <w:pPr>
              <w:pStyle w:val="Default"/>
              <w:rPr>
                <w:rFonts w:ascii="Arial" w:hAnsi="Arial" w:cs="Arial"/>
                <w:bCs/>
                <w:sz w:val="22"/>
                <w:szCs w:val="22"/>
              </w:rPr>
            </w:pPr>
            <w:r>
              <w:rPr>
                <w:rFonts w:ascii="Arial" w:hAnsi="Arial" w:cs="Arial"/>
                <w:bCs/>
                <w:sz w:val="22"/>
                <w:szCs w:val="22"/>
              </w:rPr>
              <w:t>3004</w:t>
            </w:r>
          </w:p>
        </w:tc>
        <w:tc>
          <w:tcPr>
            <w:tcW w:w="1701" w:type="dxa"/>
            <w:shd w:val="clear" w:color="auto" w:fill="92D050"/>
          </w:tcPr>
          <w:p w:rsidR="00D965B5" w:rsidRDefault="00D965B5" w:rsidP="006066C2">
            <w:pPr>
              <w:pStyle w:val="Default"/>
              <w:rPr>
                <w:rFonts w:ascii="Arial" w:hAnsi="Arial" w:cs="Arial"/>
                <w:bCs/>
                <w:color w:val="auto"/>
                <w:sz w:val="22"/>
                <w:szCs w:val="22"/>
              </w:rPr>
            </w:pPr>
            <w:r>
              <w:rPr>
                <w:rFonts w:ascii="Arial" w:hAnsi="Arial" w:cs="Arial"/>
                <w:bCs/>
                <w:color w:val="auto"/>
                <w:sz w:val="22"/>
                <w:szCs w:val="22"/>
              </w:rPr>
              <w:t>N/A</w:t>
            </w:r>
          </w:p>
        </w:tc>
        <w:tc>
          <w:tcPr>
            <w:tcW w:w="1036" w:type="dxa"/>
            <w:shd w:val="clear" w:color="auto" w:fill="92D050"/>
          </w:tcPr>
          <w:p w:rsidR="00D965B5" w:rsidRDefault="00D965B5" w:rsidP="006066C2">
            <w:pPr>
              <w:pStyle w:val="Default"/>
              <w:rPr>
                <w:rFonts w:ascii="Arial" w:hAnsi="Arial" w:cs="Arial"/>
                <w:bCs/>
                <w:sz w:val="22"/>
                <w:szCs w:val="22"/>
              </w:rPr>
            </w:pPr>
            <w:r>
              <w:rPr>
                <w:rFonts w:ascii="Arial" w:hAnsi="Arial" w:cs="Arial"/>
                <w:bCs/>
                <w:sz w:val="22"/>
                <w:szCs w:val="22"/>
              </w:rPr>
              <w:t>5</w:t>
            </w:r>
          </w:p>
        </w:tc>
        <w:tc>
          <w:tcPr>
            <w:tcW w:w="2002" w:type="dxa"/>
            <w:shd w:val="clear" w:color="auto" w:fill="92D050"/>
          </w:tcPr>
          <w:p w:rsidR="00D965B5" w:rsidRPr="00033077" w:rsidRDefault="00033077" w:rsidP="006066C2">
            <w:pPr>
              <w:pStyle w:val="Default"/>
              <w:rPr>
                <w:rFonts w:ascii="Arial" w:hAnsi="Arial" w:cs="Arial"/>
                <w:b/>
                <w:bCs/>
                <w:sz w:val="22"/>
                <w:szCs w:val="22"/>
              </w:rPr>
            </w:pPr>
            <w:r w:rsidRPr="00033077">
              <w:rPr>
                <w:rFonts w:ascii="Arial" w:hAnsi="Arial" w:cs="Arial"/>
                <w:b/>
                <w:bCs/>
                <w:sz w:val="22"/>
                <w:szCs w:val="22"/>
              </w:rPr>
              <w:t>1</w:t>
            </w:r>
            <w:r w:rsidRPr="00033077">
              <w:rPr>
                <w:rFonts w:ascii="Arial" w:hAnsi="Arial" w:cs="Arial"/>
                <w:b/>
                <w:bCs/>
                <w:sz w:val="22"/>
                <w:szCs w:val="22"/>
                <w:vertAlign w:val="superscript"/>
              </w:rPr>
              <w:t>st</w:t>
            </w:r>
            <w:r w:rsidRPr="00033077">
              <w:rPr>
                <w:rFonts w:ascii="Arial" w:hAnsi="Arial" w:cs="Arial"/>
                <w:b/>
                <w:bCs/>
                <w:sz w:val="22"/>
                <w:szCs w:val="22"/>
              </w:rPr>
              <w:t xml:space="preserve"> line</w:t>
            </w:r>
          </w:p>
        </w:tc>
      </w:tr>
      <w:tr w:rsidR="006066C2" w:rsidRPr="00A23704" w:rsidTr="001209A4">
        <w:tc>
          <w:tcPr>
            <w:tcW w:w="1668" w:type="dxa"/>
            <w:shd w:val="clear" w:color="auto" w:fill="92D050"/>
          </w:tcPr>
          <w:p w:rsidR="006066C2" w:rsidRPr="00DC258B" w:rsidRDefault="00A50CD0" w:rsidP="006066C2">
            <w:pPr>
              <w:pStyle w:val="Default"/>
              <w:rPr>
                <w:rFonts w:ascii="Arial" w:hAnsi="Arial" w:cs="Arial"/>
                <w:bCs/>
                <w:sz w:val="22"/>
                <w:szCs w:val="22"/>
              </w:rPr>
            </w:pPr>
            <w:r>
              <w:rPr>
                <w:rFonts w:ascii="Arial" w:hAnsi="Arial" w:cs="Arial"/>
                <w:bCs/>
                <w:sz w:val="22"/>
                <w:szCs w:val="22"/>
              </w:rPr>
              <w:t>Bard</w:t>
            </w:r>
          </w:p>
        </w:tc>
        <w:tc>
          <w:tcPr>
            <w:tcW w:w="1275" w:type="dxa"/>
            <w:shd w:val="clear" w:color="auto" w:fill="92D050"/>
          </w:tcPr>
          <w:p w:rsidR="00AF611D" w:rsidRDefault="00A50CD0" w:rsidP="00DC258B">
            <w:pPr>
              <w:pStyle w:val="Default"/>
              <w:rPr>
                <w:rFonts w:ascii="Arial" w:hAnsi="Arial" w:cs="Arial"/>
                <w:bCs/>
                <w:sz w:val="22"/>
                <w:szCs w:val="22"/>
              </w:rPr>
            </w:pPr>
            <w:r>
              <w:rPr>
                <w:rFonts w:ascii="Arial" w:hAnsi="Arial" w:cs="Arial"/>
                <w:bCs/>
                <w:sz w:val="22"/>
                <w:szCs w:val="22"/>
              </w:rPr>
              <w:t>Statlock</w:t>
            </w:r>
          </w:p>
          <w:p w:rsidR="00AF611D" w:rsidRPr="00AF611D" w:rsidRDefault="00AF611D" w:rsidP="00DC258B">
            <w:pPr>
              <w:pStyle w:val="Default"/>
              <w:rPr>
                <w:rFonts w:ascii="Arial" w:hAnsi="Arial" w:cs="Arial"/>
                <w:bCs/>
                <w:sz w:val="20"/>
                <w:szCs w:val="20"/>
              </w:rPr>
            </w:pPr>
            <w:r w:rsidRPr="00AF611D">
              <w:rPr>
                <w:rFonts w:ascii="Arial" w:hAnsi="Arial" w:cs="Arial"/>
                <w:bCs/>
                <w:sz w:val="20"/>
                <w:szCs w:val="20"/>
              </w:rPr>
              <w:t>**Not to be used for patients with friable skin**</w:t>
            </w:r>
          </w:p>
        </w:tc>
        <w:tc>
          <w:tcPr>
            <w:tcW w:w="1560" w:type="dxa"/>
            <w:shd w:val="clear" w:color="auto" w:fill="92D050"/>
          </w:tcPr>
          <w:p w:rsidR="006066C2" w:rsidRPr="00DC258B" w:rsidRDefault="00DC258B" w:rsidP="006066C2">
            <w:pPr>
              <w:pStyle w:val="Default"/>
              <w:rPr>
                <w:rFonts w:ascii="Arial" w:hAnsi="Arial" w:cs="Arial"/>
                <w:bCs/>
                <w:sz w:val="22"/>
                <w:szCs w:val="22"/>
              </w:rPr>
            </w:pPr>
            <w:r w:rsidRPr="00DC258B">
              <w:rPr>
                <w:rFonts w:ascii="Arial" w:hAnsi="Arial" w:cs="Arial"/>
                <w:bCs/>
                <w:sz w:val="22"/>
                <w:szCs w:val="22"/>
              </w:rPr>
              <w:t>FOL0102DT</w:t>
            </w:r>
          </w:p>
        </w:tc>
        <w:tc>
          <w:tcPr>
            <w:tcW w:w="1701" w:type="dxa"/>
            <w:shd w:val="clear" w:color="auto" w:fill="92D050"/>
          </w:tcPr>
          <w:p w:rsidR="006066C2" w:rsidRPr="00DC258B" w:rsidRDefault="00DC258B" w:rsidP="006066C2">
            <w:pPr>
              <w:pStyle w:val="Default"/>
              <w:rPr>
                <w:rFonts w:ascii="Arial" w:hAnsi="Arial" w:cs="Arial"/>
                <w:bCs/>
                <w:sz w:val="22"/>
                <w:szCs w:val="22"/>
              </w:rPr>
            </w:pPr>
            <w:r>
              <w:rPr>
                <w:rFonts w:ascii="Arial" w:hAnsi="Arial" w:cs="Arial"/>
                <w:bCs/>
                <w:sz w:val="22"/>
                <w:szCs w:val="22"/>
              </w:rPr>
              <w:t>N/A</w:t>
            </w:r>
          </w:p>
        </w:tc>
        <w:tc>
          <w:tcPr>
            <w:tcW w:w="1036" w:type="dxa"/>
            <w:shd w:val="clear" w:color="auto" w:fill="92D050"/>
          </w:tcPr>
          <w:p w:rsidR="006066C2" w:rsidRPr="00DC258B" w:rsidRDefault="00DC258B" w:rsidP="006066C2">
            <w:pPr>
              <w:pStyle w:val="Default"/>
              <w:rPr>
                <w:rFonts w:ascii="Arial" w:hAnsi="Arial" w:cs="Arial"/>
                <w:bCs/>
                <w:sz w:val="22"/>
                <w:szCs w:val="22"/>
              </w:rPr>
            </w:pPr>
            <w:r w:rsidRPr="00DC258B">
              <w:rPr>
                <w:rFonts w:ascii="Arial" w:hAnsi="Arial" w:cs="Arial"/>
                <w:bCs/>
                <w:sz w:val="22"/>
                <w:szCs w:val="22"/>
              </w:rPr>
              <w:t>5</w:t>
            </w:r>
          </w:p>
        </w:tc>
        <w:tc>
          <w:tcPr>
            <w:tcW w:w="2002" w:type="dxa"/>
            <w:shd w:val="clear" w:color="auto" w:fill="92D050"/>
          </w:tcPr>
          <w:p w:rsidR="00DC258B" w:rsidRPr="00033077" w:rsidRDefault="00033077" w:rsidP="006066C2">
            <w:pPr>
              <w:pStyle w:val="Default"/>
              <w:rPr>
                <w:rFonts w:ascii="Arial" w:hAnsi="Arial" w:cs="Arial"/>
                <w:b/>
                <w:bCs/>
                <w:sz w:val="22"/>
                <w:szCs w:val="22"/>
              </w:rPr>
            </w:pPr>
            <w:r w:rsidRPr="00033077">
              <w:rPr>
                <w:rFonts w:ascii="Arial" w:hAnsi="Arial" w:cs="Arial"/>
                <w:b/>
                <w:bCs/>
                <w:sz w:val="22"/>
                <w:szCs w:val="22"/>
              </w:rPr>
              <w:t>2</w:t>
            </w:r>
            <w:r w:rsidRPr="00033077">
              <w:rPr>
                <w:rFonts w:ascii="Arial" w:hAnsi="Arial" w:cs="Arial"/>
                <w:b/>
                <w:bCs/>
                <w:sz w:val="22"/>
                <w:szCs w:val="22"/>
                <w:vertAlign w:val="superscript"/>
              </w:rPr>
              <w:t>nd</w:t>
            </w:r>
            <w:r w:rsidRPr="00033077">
              <w:rPr>
                <w:rFonts w:ascii="Arial" w:hAnsi="Arial" w:cs="Arial"/>
                <w:b/>
                <w:bCs/>
                <w:sz w:val="22"/>
                <w:szCs w:val="22"/>
              </w:rPr>
              <w:t xml:space="preserve"> line</w:t>
            </w:r>
          </w:p>
        </w:tc>
      </w:tr>
    </w:tbl>
    <w:p w:rsidR="00860CD9" w:rsidRDefault="00860CD9" w:rsidP="005E60B2">
      <w:pPr>
        <w:pStyle w:val="Default"/>
        <w:rPr>
          <w:rFonts w:ascii="Arial" w:hAnsi="Arial" w:cs="Arial"/>
          <w:b/>
          <w:bCs/>
          <w:sz w:val="28"/>
          <w:szCs w:val="28"/>
          <w:highlight w:val="lightGray"/>
        </w:rPr>
      </w:pPr>
    </w:p>
    <w:p w:rsidR="00656E2D" w:rsidRDefault="00656E2D" w:rsidP="005E60B2">
      <w:pPr>
        <w:pStyle w:val="Default"/>
        <w:rPr>
          <w:rFonts w:ascii="Arial" w:hAnsi="Arial" w:cs="Arial"/>
          <w:b/>
          <w:bCs/>
          <w:u w:val="single"/>
        </w:rPr>
      </w:pPr>
    </w:p>
    <w:p w:rsidR="005E60B2" w:rsidRPr="000F7000" w:rsidRDefault="005E60B2" w:rsidP="005E60B2">
      <w:pPr>
        <w:pStyle w:val="Default"/>
        <w:rPr>
          <w:rFonts w:ascii="Arial" w:hAnsi="Arial" w:cs="Arial"/>
          <w:b/>
          <w:bCs/>
          <w:u w:val="single"/>
        </w:rPr>
      </w:pPr>
      <w:r w:rsidRPr="000F7000">
        <w:rPr>
          <w:rFonts w:ascii="Arial" w:hAnsi="Arial" w:cs="Arial"/>
          <w:b/>
          <w:bCs/>
          <w:u w:val="single"/>
        </w:rPr>
        <w:t xml:space="preserve">CATHETER VALVES </w:t>
      </w:r>
    </w:p>
    <w:p w:rsidR="005E60B2" w:rsidRPr="00A41E14" w:rsidRDefault="005E60B2" w:rsidP="005E60B2">
      <w:pPr>
        <w:pStyle w:val="Default"/>
        <w:rPr>
          <w:rFonts w:ascii="Arial" w:hAnsi="Arial" w:cs="Arial"/>
        </w:rPr>
      </w:pPr>
    </w:p>
    <w:p w:rsidR="005E60B2" w:rsidRPr="00977A55" w:rsidRDefault="005E60B2" w:rsidP="008D479B">
      <w:pPr>
        <w:pStyle w:val="Default"/>
        <w:jc w:val="both"/>
        <w:rPr>
          <w:rFonts w:ascii="Arial" w:hAnsi="Arial" w:cs="Arial"/>
          <w:sz w:val="22"/>
          <w:szCs w:val="22"/>
        </w:rPr>
      </w:pPr>
      <w:r w:rsidRPr="00977A55">
        <w:rPr>
          <w:rFonts w:ascii="Arial" w:hAnsi="Arial" w:cs="Arial"/>
          <w:sz w:val="22"/>
          <w:szCs w:val="22"/>
        </w:rPr>
        <w:t xml:space="preserve">Ideally these should be considered as first choice as opposed to free drainage via a urine bag, unless a medical reason is stated or by patient choice. </w:t>
      </w:r>
    </w:p>
    <w:p w:rsidR="005E60B2" w:rsidRPr="00977A55" w:rsidRDefault="005E60B2" w:rsidP="008D479B">
      <w:pPr>
        <w:pStyle w:val="Default"/>
        <w:jc w:val="both"/>
        <w:rPr>
          <w:rFonts w:ascii="Arial" w:hAnsi="Arial" w:cs="Arial"/>
          <w:sz w:val="22"/>
          <w:szCs w:val="22"/>
        </w:rPr>
      </w:pPr>
    </w:p>
    <w:p w:rsidR="005E60B2" w:rsidRPr="00977A55" w:rsidRDefault="005E60B2" w:rsidP="008D479B">
      <w:pPr>
        <w:pStyle w:val="Default"/>
        <w:jc w:val="both"/>
        <w:rPr>
          <w:rFonts w:ascii="Arial" w:hAnsi="Arial" w:cs="Arial"/>
          <w:sz w:val="22"/>
          <w:szCs w:val="22"/>
        </w:rPr>
      </w:pPr>
      <w:r w:rsidRPr="00977A55">
        <w:rPr>
          <w:rFonts w:ascii="Arial" w:hAnsi="Arial" w:cs="Arial"/>
          <w:b/>
          <w:bCs/>
          <w:sz w:val="22"/>
          <w:szCs w:val="22"/>
        </w:rPr>
        <w:t>Contra-indications</w:t>
      </w:r>
      <w:r w:rsidRPr="00977A55">
        <w:rPr>
          <w:rFonts w:ascii="Arial" w:hAnsi="Arial" w:cs="Arial"/>
          <w:b/>
          <w:sz w:val="22"/>
          <w:szCs w:val="22"/>
        </w:rPr>
        <w:t>:</w:t>
      </w:r>
      <w:r w:rsidRPr="00977A55">
        <w:rPr>
          <w:rFonts w:ascii="Arial" w:hAnsi="Arial" w:cs="Arial"/>
          <w:sz w:val="22"/>
          <w:szCs w:val="22"/>
        </w:rPr>
        <w:t xml:space="preserve"> reduced bladder capacity, no bladder sensation, cognitive im</w:t>
      </w:r>
      <w:r w:rsidR="00621BDC">
        <w:rPr>
          <w:rFonts w:ascii="Arial" w:hAnsi="Arial" w:cs="Arial"/>
          <w:sz w:val="22"/>
          <w:szCs w:val="22"/>
        </w:rPr>
        <w:t>pairment, poor manual dexterity</w:t>
      </w:r>
      <w:r w:rsidRPr="00977A55">
        <w:rPr>
          <w:rFonts w:ascii="Arial" w:hAnsi="Arial" w:cs="Arial"/>
          <w:sz w:val="22"/>
          <w:szCs w:val="22"/>
        </w:rPr>
        <w:t xml:space="preserve"> and renal impairment. </w:t>
      </w:r>
    </w:p>
    <w:p w:rsidR="005E60B2" w:rsidRPr="00977A55" w:rsidRDefault="005E60B2" w:rsidP="008D479B">
      <w:pPr>
        <w:pStyle w:val="Default"/>
        <w:jc w:val="both"/>
        <w:rPr>
          <w:rFonts w:ascii="Arial" w:hAnsi="Arial" w:cs="Arial"/>
          <w:sz w:val="22"/>
          <w:szCs w:val="22"/>
        </w:rPr>
      </w:pPr>
    </w:p>
    <w:p w:rsidR="005E60B2" w:rsidRPr="00AF611D" w:rsidRDefault="005E60B2" w:rsidP="008D479B">
      <w:pPr>
        <w:pStyle w:val="Default"/>
        <w:jc w:val="both"/>
        <w:rPr>
          <w:rFonts w:ascii="Arial" w:hAnsi="Arial" w:cs="Arial"/>
          <w:b/>
          <w:sz w:val="22"/>
          <w:szCs w:val="22"/>
        </w:rPr>
      </w:pPr>
      <w:r w:rsidRPr="00AF611D">
        <w:rPr>
          <w:rFonts w:ascii="Arial" w:hAnsi="Arial" w:cs="Arial"/>
          <w:b/>
          <w:sz w:val="22"/>
          <w:szCs w:val="22"/>
        </w:rPr>
        <w:t xml:space="preserve">Please note catheter valves should not be used for patients following post-radical prostatectomy. </w:t>
      </w:r>
    </w:p>
    <w:p w:rsidR="005E60B2" w:rsidRPr="00977A55" w:rsidRDefault="005E60B2" w:rsidP="008D479B">
      <w:pPr>
        <w:pStyle w:val="Default"/>
        <w:jc w:val="both"/>
        <w:rPr>
          <w:rFonts w:ascii="Arial" w:hAnsi="Arial" w:cs="Arial"/>
          <w:sz w:val="22"/>
          <w:szCs w:val="22"/>
        </w:rPr>
      </w:pPr>
    </w:p>
    <w:p w:rsidR="005E60B2" w:rsidRPr="00977A55" w:rsidRDefault="005E60B2" w:rsidP="008D479B">
      <w:pPr>
        <w:pStyle w:val="Default"/>
        <w:spacing w:after="17"/>
        <w:jc w:val="both"/>
        <w:rPr>
          <w:rFonts w:ascii="Arial" w:hAnsi="Arial" w:cs="Arial"/>
          <w:sz w:val="22"/>
          <w:szCs w:val="22"/>
        </w:rPr>
      </w:pPr>
      <w:r w:rsidRPr="00977A55">
        <w:rPr>
          <w:rFonts w:ascii="Arial" w:hAnsi="Arial" w:cs="Arial"/>
          <w:sz w:val="22"/>
          <w:szCs w:val="22"/>
        </w:rPr>
        <w:t xml:space="preserve">Catheter valves should be changed every 5-7 days </w:t>
      </w:r>
    </w:p>
    <w:p w:rsidR="005E60B2" w:rsidRPr="00977A55" w:rsidRDefault="005E60B2" w:rsidP="008D479B">
      <w:pPr>
        <w:pStyle w:val="Default"/>
        <w:spacing w:after="17"/>
        <w:jc w:val="both"/>
        <w:rPr>
          <w:rFonts w:ascii="Arial" w:hAnsi="Arial" w:cs="Arial"/>
          <w:sz w:val="22"/>
          <w:szCs w:val="22"/>
        </w:rPr>
      </w:pPr>
    </w:p>
    <w:p w:rsidR="005E60B2" w:rsidRPr="00977A55" w:rsidRDefault="005E60B2" w:rsidP="008D479B">
      <w:pPr>
        <w:pStyle w:val="Default"/>
        <w:spacing w:after="17"/>
        <w:jc w:val="both"/>
        <w:rPr>
          <w:rFonts w:ascii="Arial" w:hAnsi="Arial" w:cs="Arial"/>
          <w:sz w:val="22"/>
          <w:szCs w:val="22"/>
        </w:rPr>
      </w:pPr>
      <w:r w:rsidRPr="00977A55">
        <w:rPr>
          <w:rFonts w:ascii="Arial" w:hAnsi="Arial" w:cs="Arial"/>
          <w:sz w:val="22"/>
          <w:szCs w:val="22"/>
        </w:rPr>
        <w:t>Most patients connect to a night drainage bag to prevent waking at night</w:t>
      </w:r>
    </w:p>
    <w:p w:rsidR="005E60B2" w:rsidRPr="00977A55" w:rsidRDefault="005E60B2" w:rsidP="008D479B">
      <w:pPr>
        <w:pStyle w:val="Default"/>
        <w:spacing w:after="17"/>
        <w:jc w:val="both"/>
        <w:rPr>
          <w:rFonts w:ascii="Arial" w:hAnsi="Arial" w:cs="Arial"/>
          <w:sz w:val="22"/>
          <w:szCs w:val="22"/>
        </w:rPr>
      </w:pPr>
    </w:p>
    <w:p w:rsidR="005E60B2" w:rsidRPr="00977A55" w:rsidRDefault="005E60B2" w:rsidP="008D479B">
      <w:pPr>
        <w:pStyle w:val="Default"/>
        <w:spacing w:after="17"/>
        <w:jc w:val="both"/>
        <w:rPr>
          <w:rFonts w:ascii="Arial" w:hAnsi="Arial" w:cs="Arial"/>
          <w:sz w:val="22"/>
          <w:szCs w:val="22"/>
        </w:rPr>
      </w:pPr>
      <w:r w:rsidRPr="00977A55">
        <w:rPr>
          <w:rFonts w:ascii="Arial" w:hAnsi="Arial" w:cs="Arial"/>
          <w:sz w:val="22"/>
          <w:szCs w:val="22"/>
        </w:rPr>
        <w:t xml:space="preserve">The catheter valve must be released regularly every 2 to 4 hours or as required to prevent over distension of the bladder </w:t>
      </w:r>
    </w:p>
    <w:p w:rsidR="005E60B2" w:rsidRPr="00977A55" w:rsidRDefault="005E60B2" w:rsidP="008D479B">
      <w:pPr>
        <w:pStyle w:val="Default"/>
        <w:jc w:val="both"/>
        <w:rPr>
          <w:sz w:val="22"/>
          <w:szCs w:val="22"/>
        </w:rPr>
      </w:pPr>
    </w:p>
    <w:p w:rsidR="005E60B2" w:rsidRDefault="005E60B2" w:rsidP="008D479B">
      <w:pPr>
        <w:pStyle w:val="Default"/>
        <w:jc w:val="both"/>
        <w:rPr>
          <w:rFonts w:ascii="Arial" w:hAnsi="Arial" w:cs="Arial"/>
          <w:b/>
          <w:sz w:val="22"/>
          <w:szCs w:val="22"/>
        </w:rPr>
      </w:pPr>
      <w:r w:rsidRPr="00A23704">
        <w:rPr>
          <w:rFonts w:ascii="Arial" w:hAnsi="Arial" w:cs="Arial"/>
          <w:b/>
          <w:sz w:val="22"/>
          <w:szCs w:val="22"/>
        </w:rPr>
        <w:t xml:space="preserve">Prescription – Order 1 box of </w:t>
      </w:r>
      <w:r w:rsidR="001D5412">
        <w:rPr>
          <w:rFonts w:ascii="Arial" w:hAnsi="Arial" w:cs="Arial"/>
          <w:b/>
          <w:sz w:val="22"/>
          <w:szCs w:val="22"/>
        </w:rPr>
        <w:t xml:space="preserve">(5) </w:t>
      </w:r>
      <w:r w:rsidRPr="00A23704">
        <w:rPr>
          <w:rFonts w:ascii="Arial" w:hAnsi="Arial" w:cs="Arial"/>
          <w:b/>
          <w:sz w:val="22"/>
          <w:szCs w:val="22"/>
        </w:rPr>
        <w:t>catheter valves initially</w:t>
      </w:r>
      <w:r w:rsidR="00AF611D">
        <w:rPr>
          <w:rFonts w:ascii="Arial" w:hAnsi="Arial" w:cs="Arial"/>
          <w:b/>
          <w:sz w:val="22"/>
          <w:szCs w:val="22"/>
        </w:rPr>
        <w:t>,</w:t>
      </w:r>
      <w:r w:rsidRPr="00A23704">
        <w:rPr>
          <w:rFonts w:ascii="Arial" w:hAnsi="Arial" w:cs="Arial"/>
          <w:b/>
          <w:sz w:val="22"/>
          <w:szCs w:val="22"/>
        </w:rPr>
        <w:t xml:space="preserve"> then re-order 1 box at a time.</w:t>
      </w:r>
    </w:p>
    <w:p w:rsidR="005E60B2" w:rsidRPr="00A23704" w:rsidRDefault="005E60B2" w:rsidP="005E60B2">
      <w:pPr>
        <w:pStyle w:val="Default"/>
        <w:rPr>
          <w:rFonts w:ascii="Arial" w:hAnsi="Arial" w:cs="Arial"/>
          <w:b/>
          <w:sz w:val="22"/>
          <w:szCs w:val="22"/>
        </w:rPr>
      </w:pPr>
    </w:p>
    <w:tbl>
      <w:tblPr>
        <w:tblStyle w:val="TableGrid"/>
        <w:tblW w:w="0" w:type="auto"/>
        <w:tblLook w:val="04A0" w:firstRow="1" w:lastRow="0" w:firstColumn="1" w:lastColumn="0" w:noHBand="0" w:noVBand="1"/>
      </w:tblPr>
      <w:tblGrid>
        <w:gridCol w:w="1829"/>
        <w:gridCol w:w="1811"/>
        <w:gridCol w:w="1810"/>
        <w:gridCol w:w="1786"/>
        <w:gridCol w:w="1780"/>
      </w:tblGrid>
      <w:tr w:rsidR="005E60B2" w:rsidRPr="00A23704" w:rsidTr="00187C0E">
        <w:tc>
          <w:tcPr>
            <w:tcW w:w="1829" w:type="dxa"/>
            <w:shd w:val="clear" w:color="auto" w:fill="A6A6A6" w:themeFill="background1" w:themeFillShade="A6"/>
          </w:tcPr>
          <w:p w:rsidR="005E60B2" w:rsidRPr="00A23704" w:rsidRDefault="005E60B2" w:rsidP="005E60B2">
            <w:pPr>
              <w:pStyle w:val="Default"/>
              <w:rPr>
                <w:rFonts w:ascii="Arial" w:hAnsi="Arial" w:cs="Arial"/>
                <w:bCs/>
                <w:sz w:val="22"/>
                <w:szCs w:val="22"/>
              </w:rPr>
            </w:pPr>
            <w:r w:rsidRPr="00A23704">
              <w:rPr>
                <w:rFonts w:ascii="Arial" w:hAnsi="Arial" w:cs="Arial"/>
                <w:bCs/>
                <w:sz w:val="22"/>
                <w:szCs w:val="22"/>
              </w:rPr>
              <w:t>Category</w:t>
            </w:r>
          </w:p>
        </w:tc>
        <w:tc>
          <w:tcPr>
            <w:tcW w:w="7187" w:type="dxa"/>
            <w:gridSpan w:val="4"/>
            <w:shd w:val="clear" w:color="auto" w:fill="A6A6A6" w:themeFill="background1" w:themeFillShade="A6"/>
          </w:tcPr>
          <w:p w:rsidR="005E60B2" w:rsidRPr="00A23704" w:rsidRDefault="005E60B2" w:rsidP="005E60B2">
            <w:pPr>
              <w:pStyle w:val="Default"/>
              <w:rPr>
                <w:rFonts w:ascii="Arial" w:hAnsi="Arial" w:cs="Arial"/>
                <w:bCs/>
                <w:sz w:val="22"/>
                <w:szCs w:val="22"/>
              </w:rPr>
            </w:pPr>
            <w:r w:rsidRPr="00A23704">
              <w:rPr>
                <w:rFonts w:ascii="Arial" w:hAnsi="Arial" w:cs="Arial"/>
                <w:bCs/>
                <w:sz w:val="22"/>
                <w:szCs w:val="22"/>
              </w:rPr>
              <w:t>Catheter Valves</w:t>
            </w:r>
          </w:p>
        </w:tc>
      </w:tr>
      <w:tr w:rsidR="005E60B2" w:rsidRPr="00A23704" w:rsidTr="00187C0E">
        <w:tc>
          <w:tcPr>
            <w:tcW w:w="1829" w:type="dxa"/>
            <w:shd w:val="clear" w:color="auto" w:fill="A6A6A6" w:themeFill="background1" w:themeFillShade="A6"/>
          </w:tcPr>
          <w:p w:rsidR="005E60B2" w:rsidRPr="00A23704" w:rsidRDefault="005E60B2" w:rsidP="005E60B2">
            <w:pPr>
              <w:pStyle w:val="Default"/>
              <w:rPr>
                <w:rFonts w:ascii="Arial" w:hAnsi="Arial" w:cs="Arial"/>
                <w:bCs/>
                <w:sz w:val="22"/>
                <w:szCs w:val="22"/>
              </w:rPr>
            </w:pPr>
            <w:r w:rsidRPr="00A23704">
              <w:rPr>
                <w:rFonts w:ascii="Arial" w:hAnsi="Arial" w:cs="Arial"/>
                <w:bCs/>
                <w:sz w:val="22"/>
                <w:szCs w:val="22"/>
              </w:rPr>
              <w:t>Indications and features</w:t>
            </w:r>
          </w:p>
        </w:tc>
        <w:tc>
          <w:tcPr>
            <w:tcW w:w="7187" w:type="dxa"/>
            <w:gridSpan w:val="4"/>
            <w:shd w:val="clear" w:color="auto" w:fill="A6A6A6" w:themeFill="background1" w:themeFillShade="A6"/>
          </w:tcPr>
          <w:p w:rsidR="005E60B2" w:rsidRPr="00A23704" w:rsidRDefault="005E60B2" w:rsidP="00241F65">
            <w:pPr>
              <w:pStyle w:val="Default"/>
              <w:rPr>
                <w:rFonts w:ascii="Arial" w:hAnsi="Arial" w:cs="Arial"/>
                <w:bCs/>
                <w:sz w:val="22"/>
                <w:szCs w:val="22"/>
              </w:rPr>
            </w:pPr>
            <w:r w:rsidRPr="00A23704">
              <w:rPr>
                <w:rFonts w:ascii="Arial" w:hAnsi="Arial" w:cs="Arial"/>
                <w:bCs/>
                <w:sz w:val="22"/>
                <w:szCs w:val="22"/>
              </w:rPr>
              <w:t>Allows drainage of urine from a catheterised bladder without the need for a permanently att</w:t>
            </w:r>
            <w:r w:rsidR="00AF611D">
              <w:rPr>
                <w:rFonts w:ascii="Arial" w:hAnsi="Arial" w:cs="Arial"/>
                <w:bCs/>
                <w:sz w:val="22"/>
                <w:szCs w:val="22"/>
              </w:rPr>
              <w:t xml:space="preserve">ached drainage bag.  </w:t>
            </w:r>
          </w:p>
        </w:tc>
      </w:tr>
      <w:tr w:rsidR="005E60B2" w:rsidRPr="00A23704" w:rsidTr="00187C0E">
        <w:tc>
          <w:tcPr>
            <w:tcW w:w="1829" w:type="dxa"/>
            <w:shd w:val="clear" w:color="auto" w:fill="D9D9D9" w:themeFill="background1" w:themeFillShade="D9"/>
          </w:tcPr>
          <w:p w:rsidR="005E60B2" w:rsidRPr="00A23704" w:rsidRDefault="00921A41" w:rsidP="005E60B2">
            <w:pPr>
              <w:pStyle w:val="Default"/>
              <w:rPr>
                <w:rFonts w:ascii="Arial" w:hAnsi="Arial" w:cs="Arial"/>
                <w:bCs/>
                <w:sz w:val="22"/>
                <w:szCs w:val="22"/>
              </w:rPr>
            </w:pPr>
            <w:r>
              <w:rPr>
                <w:rFonts w:ascii="Arial" w:hAnsi="Arial" w:cs="Arial"/>
                <w:bCs/>
                <w:sz w:val="22"/>
                <w:szCs w:val="22"/>
              </w:rPr>
              <w:t>Manufacturer</w:t>
            </w:r>
          </w:p>
        </w:tc>
        <w:tc>
          <w:tcPr>
            <w:tcW w:w="1811" w:type="dxa"/>
            <w:shd w:val="clear" w:color="auto" w:fill="D9D9D9" w:themeFill="background1" w:themeFillShade="D9"/>
          </w:tcPr>
          <w:p w:rsidR="005E60B2" w:rsidRPr="00A23704" w:rsidRDefault="00921A41" w:rsidP="005E60B2">
            <w:pPr>
              <w:pStyle w:val="Default"/>
              <w:rPr>
                <w:rFonts w:ascii="Arial" w:hAnsi="Arial" w:cs="Arial"/>
                <w:bCs/>
                <w:sz w:val="22"/>
                <w:szCs w:val="22"/>
              </w:rPr>
            </w:pPr>
            <w:r>
              <w:rPr>
                <w:rFonts w:ascii="Arial" w:hAnsi="Arial" w:cs="Arial"/>
                <w:bCs/>
                <w:sz w:val="22"/>
                <w:szCs w:val="22"/>
              </w:rPr>
              <w:t>Appliance</w:t>
            </w:r>
          </w:p>
        </w:tc>
        <w:tc>
          <w:tcPr>
            <w:tcW w:w="1810" w:type="dxa"/>
            <w:shd w:val="clear" w:color="auto" w:fill="D9D9D9" w:themeFill="background1" w:themeFillShade="D9"/>
          </w:tcPr>
          <w:p w:rsidR="005E60B2" w:rsidRPr="00A23704" w:rsidRDefault="005E60B2" w:rsidP="005E60B2">
            <w:pPr>
              <w:pStyle w:val="Default"/>
              <w:rPr>
                <w:rFonts w:ascii="Arial" w:hAnsi="Arial" w:cs="Arial"/>
                <w:bCs/>
                <w:sz w:val="22"/>
                <w:szCs w:val="22"/>
              </w:rPr>
            </w:pPr>
            <w:r w:rsidRPr="00A23704">
              <w:rPr>
                <w:rFonts w:ascii="Arial" w:hAnsi="Arial" w:cs="Arial"/>
                <w:bCs/>
                <w:sz w:val="22"/>
                <w:szCs w:val="22"/>
              </w:rPr>
              <w:t>Product code</w:t>
            </w:r>
          </w:p>
        </w:tc>
        <w:tc>
          <w:tcPr>
            <w:tcW w:w="1786" w:type="dxa"/>
            <w:shd w:val="clear" w:color="auto" w:fill="D9D9D9" w:themeFill="background1" w:themeFillShade="D9"/>
          </w:tcPr>
          <w:p w:rsidR="005E60B2" w:rsidRPr="00A23704" w:rsidRDefault="005E60B2" w:rsidP="005E60B2">
            <w:pPr>
              <w:pStyle w:val="Default"/>
              <w:rPr>
                <w:rFonts w:ascii="Arial" w:hAnsi="Arial" w:cs="Arial"/>
                <w:bCs/>
                <w:sz w:val="22"/>
                <w:szCs w:val="22"/>
              </w:rPr>
            </w:pPr>
            <w:r w:rsidRPr="00433FE0">
              <w:rPr>
                <w:rFonts w:ascii="Arial" w:hAnsi="Arial" w:cs="Arial"/>
                <w:bCs/>
                <w:color w:val="auto"/>
                <w:sz w:val="22"/>
                <w:szCs w:val="22"/>
              </w:rPr>
              <w:t>Pack size</w:t>
            </w:r>
          </w:p>
        </w:tc>
        <w:tc>
          <w:tcPr>
            <w:tcW w:w="1780" w:type="dxa"/>
            <w:shd w:val="clear" w:color="auto" w:fill="D9D9D9" w:themeFill="background1" w:themeFillShade="D9"/>
          </w:tcPr>
          <w:p w:rsidR="005E60B2" w:rsidRPr="00A23704" w:rsidRDefault="005E60B2" w:rsidP="005E60B2">
            <w:pPr>
              <w:pStyle w:val="Default"/>
              <w:rPr>
                <w:rFonts w:ascii="Arial" w:hAnsi="Arial" w:cs="Arial"/>
                <w:bCs/>
                <w:sz w:val="22"/>
                <w:szCs w:val="22"/>
              </w:rPr>
            </w:pPr>
          </w:p>
        </w:tc>
      </w:tr>
      <w:tr w:rsidR="00187C0E" w:rsidRPr="00A23704" w:rsidTr="00187C0E">
        <w:tc>
          <w:tcPr>
            <w:tcW w:w="1829" w:type="dxa"/>
            <w:shd w:val="clear" w:color="auto" w:fill="92D050"/>
          </w:tcPr>
          <w:p w:rsidR="00187C0E" w:rsidRPr="00585EA4" w:rsidRDefault="00187C0E" w:rsidP="00187C0E">
            <w:pPr>
              <w:pStyle w:val="Default"/>
              <w:rPr>
                <w:rFonts w:ascii="Arial" w:hAnsi="Arial" w:cs="Arial"/>
                <w:bCs/>
                <w:color w:val="auto"/>
                <w:sz w:val="22"/>
                <w:szCs w:val="22"/>
              </w:rPr>
            </w:pPr>
            <w:r w:rsidRPr="00585EA4">
              <w:rPr>
                <w:rFonts w:ascii="Arial" w:hAnsi="Arial" w:cs="Arial"/>
                <w:bCs/>
                <w:color w:val="auto"/>
                <w:sz w:val="22"/>
                <w:szCs w:val="22"/>
              </w:rPr>
              <w:t>Clinisupplies</w:t>
            </w:r>
          </w:p>
        </w:tc>
        <w:tc>
          <w:tcPr>
            <w:tcW w:w="1811" w:type="dxa"/>
            <w:shd w:val="clear" w:color="auto" w:fill="92D050"/>
          </w:tcPr>
          <w:p w:rsidR="00187C0E" w:rsidRPr="00585EA4" w:rsidRDefault="00187C0E" w:rsidP="00187C0E">
            <w:pPr>
              <w:pStyle w:val="Default"/>
              <w:rPr>
                <w:rFonts w:ascii="Arial" w:hAnsi="Arial" w:cs="Arial"/>
                <w:bCs/>
                <w:color w:val="auto"/>
                <w:sz w:val="22"/>
                <w:szCs w:val="22"/>
              </w:rPr>
            </w:pPr>
            <w:r w:rsidRPr="00585EA4">
              <w:rPr>
                <w:rFonts w:ascii="Arial" w:hAnsi="Arial" w:cs="Arial"/>
                <w:bCs/>
                <w:color w:val="auto"/>
                <w:sz w:val="22"/>
                <w:szCs w:val="22"/>
              </w:rPr>
              <w:t>ProSys Valve</w:t>
            </w:r>
          </w:p>
        </w:tc>
        <w:tc>
          <w:tcPr>
            <w:tcW w:w="1810" w:type="dxa"/>
            <w:shd w:val="clear" w:color="auto" w:fill="92D050"/>
          </w:tcPr>
          <w:p w:rsidR="00187C0E" w:rsidRPr="00585EA4" w:rsidRDefault="00187C0E" w:rsidP="00187C0E">
            <w:pPr>
              <w:pStyle w:val="Default"/>
              <w:rPr>
                <w:rFonts w:ascii="Arial" w:hAnsi="Arial" w:cs="Arial"/>
                <w:bCs/>
                <w:color w:val="auto"/>
                <w:sz w:val="22"/>
                <w:szCs w:val="22"/>
              </w:rPr>
            </w:pPr>
            <w:r w:rsidRPr="00585EA4">
              <w:rPr>
                <w:rFonts w:ascii="Arial" w:hAnsi="Arial" w:cs="Arial"/>
                <w:bCs/>
                <w:color w:val="auto"/>
                <w:sz w:val="22"/>
                <w:szCs w:val="22"/>
              </w:rPr>
              <w:t>PCV3942</w:t>
            </w:r>
          </w:p>
        </w:tc>
        <w:tc>
          <w:tcPr>
            <w:tcW w:w="1786" w:type="dxa"/>
            <w:shd w:val="clear" w:color="auto" w:fill="92D050"/>
          </w:tcPr>
          <w:p w:rsidR="00187C0E" w:rsidRPr="00585EA4" w:rsidRDefault="00187C0E" w:rsidP="00187C0E">
            <w:pPr>
              <w:pStyle w:val="Default"/>
              <w:rPr>
                <w:rFonts w:ascii="Arial" w:hAnsi="Arial" w:cs="Arial"/>
                <w:bCs/>
                <w:color w:val="auto"/>
                <w:sz w:val="20"/>
                <w:szCs w:val="20"/>
              </w:rPr>
            </w:pPr>
            <w:r w:rsidRPr="00585EA4">
              <w:rPr>
                <w:rFonts w:ascii="Arial" w:hAnsi="Arial" w:cs="Arial"/>
                <w:bCs/>
                <w:color w:val="auto"/>
                <w:sz w:val="20"/>
                <w:szCs w:val="20"/>
              </w:rPr>
              <w:t>5</w:t>
            </w:r>
          </w:p>
        </w:tc>
        <w:tc>
          <w:tcPr>
            <w:tcW w:w="1780" w:type="dxa"/>
            <w:shd w:val="clear" w:color="auto" w:fill="92D050"/>
          </w:tcPr>
          <w:p w:rsidR="00187C0E" w:rsidRPr="00912CB4" w:rsidRDefault="00B82166" w:rsidP="00187C0E">
            <w:pPr>
              <w:pStyle w:val="Default"/>
              <w:rPr>
                <w:rFonts w:ascii="Arial" w:hAnsi="Arial" w:cs="Arial"/>
                <w:b/>
                <w:bCs/>
                <w:sz w:val="22"/>
                <w:szCs w:val="22"/>
              </w:rPr>
            </w:pPr>
            <w:r>
              <w:rPr>
                <w:rFonts w:ascii="Arial" w:hAnsi="Arial" w:cs="Arial"/>
                <w:b/>
                <w:bCs/>
                <w:sz w:val="22"/>
                <w:szCs w:val="22"/>
              </w:rPr>
              <w:t>1</w:t>
            </w:r>
            <w:r w:rsidRPr="00B82166">
              <w:rPr>
                <w:rFonts w:ascii="Arial" w:hAnsi="Arial" w:cs="Arial"/>
                <w:b/>
                <w:bCs/>
                <w:sz w:val="22"/>
                <w:szCs w:val="22"/>
                <w:vertAlign w:val="superscript"/>
              </w:rPr>
              <w:t>st</w:t>
            </w:r>
            <w:r>
              <w:rPr>
                <w:rFonts w:ascii="Arial" w:hAnsi="Arial" w:cs="Arial"/>
                <w:b/>
                <w:bCs/>
                <w:sz w:val="22"/>
                <w:szCs w:val="22"/>
              </w:rPr>
              <w:t xml:space="preserve"> </w:t>
            </w:r>
            <w:r w:rsidR="00187C0E" w:rsidRPr="00912CB4">
              <w:rPr>
                <w:rFonts w:ascii="Arial" w:hAnsi="Arial" w:cs="Arial"/>
                <w:b/>
                <w:bCs/>
                <w:sz w:val="22"/>
                <w:szCs w:val="22"/>
              </w:rPr>
              <w:t>line</w:t>
            </w:r>
          </w:p>
        </w:tc>
      </w:tr>
    </w:tbl>
    <w:p w:rsidR="005E60B2" w:rsidRPr="00433FE0" w:rsidRDefault="005E60B2" w:rsidP="00A41E14">
      <w:pPr>
        <w:pStyle w:val="Default"/>
        <w:rPr>
          <w:rFonts w:ascii="Arial" w:hAnsi="Arial" w:cs="Arial"/>
          <w:b/>
        </w:rPr>
      </w:pPr>
    </w:p>
    <w:p w:rsidR="005C1581" w:rsidRDefault="005C1581" w:rsidP="00A41E14">
      <w:pPr>
        <w:pStyle w:val="Default"/>
        <w:rPr>
          <w:sz w:val="23"/>
          <w:szCs w:val="23"/>
        </w:rPr>
      </w:pPr>
    </w:p>
    <w:p w:rsidR="00656E2D" w:rsidRDefault="00656E2D" w:rsidP="00375153">
      <w:pPr>
        <w:rPr>
          <w:rFonts w:ascii="Arial" w:hAnsi="Arial" w:cs="Arial"/>
          <w:b/>
          <w:sz w:val="24"/>
          <w:szCs w:val="24"/>
          <w:u w:val="single"/>
        </w:rPr>
      </w:pPr>
    </w:p>
    <w:p w:rsidR="00656E2D" w:rsidRDefault="00656E2D" w:rsidP="00375153">
      <w:pPr>
        <w:rPr>
          <w:rFonts w:ascii="Arial" w:hAnsi="Arial" w:cs="Arial"/>
          <w:b/>
          <w:sz w:val="24"/>
          <w:szCs w:val="24"/>
          <w:u w:val="single"/>
        </w:rPr>
      </w:pPr>
    </w:p>
    <w:p w:rsidR="00656E2D" w:rsidRDefault="00656E2D" w:rsidP="00375153">
      <w:pPr>
        <w:rPr>
          <w:rFonts w:ascii="Arial" w:hAnsi="Arial" w:cs="Arial"/>
          <w:b/>
          <w:sz w:val="24"/>
          <w:szCs w:val="24"/>
          <w:u w:val="single"/>
        </w:rPr>
      </w:pPr>
    </w:p>
    <w:p w:rsidR="00656E2D" w:rsidRDefault="00656E2D" w:rsidP="00375153">
      <w:pPr>
        <w:rPr>
          <w:rFonts w:ascii="Arial" w:hAnsi="Arial" w:cs="Arial"/>
          <w:b/>
          <w:sz w:val="24"/>
          <w:szCs w:val="24"/>
          <w:u w:val="single"/>
        </w:rPr>
      </w:pPr>
    </w:p>
    <w:p w:rsidR="00A23704" w:rsidRPr="000F7000" w:rsidRDefault="00DF5CA6" w:rsidP="00375153">
      <w:pPr>
        <w:rPr>
          <w:rFonts w:ascii="Arial" w:hAnsi="Arial" w:cs="Arial"/>
          <w:b/>
          <w:sz w:val="24"/>
          <w:szCs w:val="24"/>
          <w:u w:val="single"/>
        </w:rPr>
      </w:pPr>
      <w:r w:rsidRPr="000F7000">
        <w:rPr>
          <w:rFonts w:ascii="Arial" w:hAnsi="Arial" w:cs="Arial"/>
          <w:b/>
          <w:sz w:val="24"/>
          <w:szCs w:val="24"/>
          <w:u w:val="single"/>
        </w:rPr>
        <w:t xml:space="preserve">STERILE </w:t>
      </w:r>
      <w:r w:rsidR="0015310A" w:rsidRPr="000F7000">
        <w:rPr>
          <w:rFonts w:ascii="Arial" w:hAnsi="Arial" w:cs="Arial"/>
          <w:b/>
          <w:sz w:val="24"/>
          <w:szCs w:val="24"/>
          <w:u w:val="single"/>
        </w:rPr>
        <w:t>L</w:t>
      </w:r>
      <w:r w:rsidR="00A23704" w:rsidRPr="000F7000">
        <w:rPr>
          <w:rFonts w:ascii="Arial" w:hAnsi="Arial" w:cs="Arial"/>
          <w:b/>
          <w:sz w:val="24"/>
          <w:szCs w:val="24"/>
          <w:u w:val="single"/>
        </w:rPr>
        <w:t>EG BAGS</w:t>
      </w:r>
      <w:r w:rsidR="00585EA4" w:rsidRPr="000F7000">
        <w:rPr>
          <w:rFonts w:ascii="Arial" w:hAnsi="Arial" w:cs="Arial"/>
          <w:b/>
          <w:sz w:val="24"/>
          <w:szCs w:val="24"/>
          <w:u w:val="single"/>
        </w:rPr>
        <w:t xml:space="preserve"> </w:t>
      </w:r>
    </w:p>
    <w:p w:rsidR="00A23704" w:rsidRPr="00977A55" w:rsidRDefault="00763F6F" w:rsidP="008D479B">
      <w:pPr>
        <w:autoSpaceDE w:val="0"/>
        <w:autoSpaceDN w:val="0"/>
        <w:adjustRightInd w:val="0"/>
        <w:spacing w:after="17" w:line="240" w:lineRule="auto"/>
        <w:jc w:val="both"/>
        <w:rPr>
          <w:rFonts w:ascii="Arial" w:hAnsi="Arial" w:cs="Arial"/>
          <w:color w:val="000000"/>
        </w:rPr>
      </w:pPr>
      <w:r w:rsidRPr="00977A55">
        <w:rPr>
          <w:rFonts w:ascii="Arial" w:hAnsi="Arial" w:cs="Arial"/>
          <w:color w:val="000000"/>
        </w:rPr>
        <w:t xml:space="preserve">Leg </w:t>
      </w:r>
      <w:r w:rsidR="00A23704" w:rsidRPr="00977A55">
        <w:rPr>
          <w:rFonts w:ascii="Arial" w:hAnsi="Arial" w:cs="Arial"/>
          <w:color w:val="000000"/>
        </w:rPr>
        <w:t>bags should remain connected for approximately 5-7 days. More frequent change is normally unnecessary and breaks the closed system, thereby i</w:t>
      </w:r>
      <w:r w:rsidR="00E46694" w:rsidRPr="00977A55">
        <w:rPr>
          <w:rFonts w:ascii="Arial" w:hAnsi="Arial" w:cs="Arial"/>
          <w:color w:val="000000"/>
        </w:rPr>
        <w:t>ncreasing the risk of infection.</w:t>
      </w:r>
    </w:p>
    <w:p w:rsidR="00E46694" w:rsidRPr="00977A55" w:rsidRDefault="00E46694" w:rsidP="008D479B">
      <w:pPr>
        <w:autoSpaceDE w:val="0"/>
        <w:autoSpaceDN w:val="0"/>
        <w:adjustRightInd w:val="0"/>
        <w:spacing w:after="0" w:line="240" w:lineRule="auto"/>
        <w:jc w:val="both"/>
        <w:rPr>
          <w:rFonts w:ascii="Arial" w:hAnsi="Arial" w:cs="Arial"/>
          <w:color w:val="000000"/>
        </w:rPr>
      </w:pPr>
    </w:p>
    <w:p w:rsidR="00E46694" w:rsidRPr="00977A55" w:rsidRDefault="00E46694" w:rsidP="008D479B">
      <w:pPr>
        <w:pStyle w:val="Default"/>
        <w:jc w:val="both"/>
        <w:rPr>
          <w:rFonts w:ascii="Arial" w:hAnsi="Arial" w:cs="Arial"/>
          <w:b/>
          <w:sz w:val="22"/>
          <w:szCs w:val="22"/>
        </w:rPr>
      </w:pPr>
      <w:r w:rsidRPr="00977A55">
        <w:rPr>
          <w:rFonts w:ascii="Arial" w:hAnsi="Arial" w:cs="Arial"/>
          <w:b/>
          <w:sz w:val="22"/>
          <w:szCs w:val="22"/>
        </w:rPr>
        <w:t xml:space="preserve">Prescription – Order 1 box of 10 leg bags initially and then re-order 1 box of 10 every </w:t>
      </w:r>
      <w:r w:rsidR="002F72CD" w:rsidRPr="00977A55">
        <w:rPr>
          <w:rFonts w:ascii="Arial" w:hAnsi="Arial" w:cs="Arial"/>
          <w:b/>
          <w:sz w:val="22"/>
          <w:szCs w:val="22"/>
        </w:rPr>
        <w:t>alternate</w:t>
      </w:r>
      <w:r w:rsidRPr="00977A55">
        <w:rPr>
          <w:rFonts w:ascii="Arial" w:hAnsi="Arial" w:cs="Arial"/>
          <w:b/>
          <w:sz w:val="22"/>
          <w:szCs w:val="22"/>
        </w:rPr>
        <w:t xml:space="preserve"> month.</w:t>
      </w:r>
    </w:p>
    <w:p w:rsidR="002657BD" w:rsidRPr="00977A55" w:rsidRDefault="002657BD" w:rsidP="008D479B">
      <w:pPr>
        <w:pStyle w:val="Default"/>
        <w:jc w:val="both"/>
        <w:rPr>
          <w:rFonts w:ascii="Arial" w:hAnsi="Arial" w:cs="Arial"/>
          <w:b/>
          <w:sz w:val="22"/>
          <w:szCs w:val="22"/>
        </w:rPr>
      </w:pPr>
    </w:p>
    <w:p w:rsidR="00942F72" w:rsidRPr="00942F72" w:rsidRDefault="00942F72" w:rsidP="008D479B">
      <w:pPr>
        <w:pStyle w:val="Default"/>
        <w:jc w:val="both"/>
        <w:rPr>
          <w:rFonts w:ascii="Arial" w:hAnsi="Arial" w:cs="Arial"/>
          <w:b/>
          <w:color w:val="808080" w:themeColor="background1" w:themeShade="80"/>
          <w:sz w:val="22"/>
          <w:szCs w:val="22"/>
        </w:rPr>
      </w:pPr>
      <w:r>
        <w:rPr>
          <w:rFonts w:ascii="Arial" w:hAnsi="Arial" w:cs="Arial"/>
          <w:b/>
          <w:color w:val="808080" w:themeColor="background1" w:themeShade="80"/>
          <w:sz w:val="22"/>
          <w:szCs w:val="22"/>
        </w:rPr>
        <w:t>**</w:t>
      </w:r>
      <w:r w:rsidRPr="00942F72">
        <w:rPr>
          <w:rFonts w:ascii="Arial" w:hAnsi="Arial" w:cs="Arial"/>
          <w:b/>
          <w:color w:val="808080" w:themeColor="background1" w:themeShade="80"/>
          <w:sz w:val="22"/>
          <w:szCs w:val="22"/>
        </w:rPr>
        <w:t>Please note that when patients are discharged from the Acute sector with a</w:t>
      </w:r>
      <w:r w:rsidR="00716FB9">
        <w:rPr>
          <w:rFonts w:ascii="Arial" w:hAnsi="Arial" w:cs="Arial"/>
          <w:b/>
          <w:color w:val="808080" w:themeColor="background1" w:themeShade="80"/>
          <w:sz w:val="22"/>
          <w:szCs w:val="22"/>
        </w:rPr>
        <w:t>n indwelling catheter, they should</w:t>
      </w:r>
      <w:r w:rsidRPr="00942F72">
        <w:rPr>
          <w:rFonts w:ascii="Arial" w:hAnsi="Arial" w:cs="Arial"/>
          <w:b/>
          <w:color w:val="808080" w:themeColor="background1" w:themeShade="80"/>
          <w:sz w:val="22"/>
          <w:szCs w:val="22"/>
        </w:rPr>
        <w:t xml:space="preserve"> be provided with a seven day </w:t>
      </w:r>
      <w:r w:rsidR="00F26BA0">
        <w:rPr>
          <w:rFonts w:ascii="Arial" w:hAnsi="Arial" w:cs="Arial"/>
          <w:b/>
          <w:color w:val="808080" w:themeColor="background1" w:themeShade="80"/>
          <w:sz w:val="22"/>
          <w:szCs w:val="22"/>
        </w:rPr>
        <w:t>s</w:t>
      </w:r>
      <w:r w:rsidR="00716FB9">
        <w:rPr>
          <w:rFonts w:ascii="Arial" w:hAnsi="Arial" w:cs="Arial"/>
          <w:b/>
          <w:color w:val="808080" w:themeColor="background1" w:themeShade="80"/>
          <w:sz w:val="22"/>
          <w:szCs w:val="22"/>
        </w:rPr>
        <w:t>upply of leg bags / night bags**</w:t>
      </w:r>
    </w:p>
    <w:p w:rsidR="00763F6F" w:rsidRPr="00A23704" w:rsidRDefault="00763F6F" w:rsidP="00E46694">
      <w:pPr>
        <w:pStyle w:val="Default"/>
        <w:rPr>
          <w:rFonts w:ascii="Arial" w:hAnsi="Arial" w:cs="Arial"/>
          <w:b/>
          <w:sz w:val="22"/>
          <w:szCs w:val="22"/>
        </w:rPr>
      </w:pPr>
    </w:p>
    <w:tbl>
      <w:tblPr>
        <w:tblStyle w:val="TableGrid"/>
        <w:tblW w:w="0" w:type="auto"/>
        <w:tblLook w:val="04A0" w:firstRow="1" w:lastRow="0" w:firstColumn="1" w:lastColumn="0" w:noHBand="0" w:noVBand="1"/>
      </w:tblPr>
      <w:tblGrid>
        <w:gridCol w:w="1656"/>
        <w:gridCol w:w="1268"/>
        <w:gridCol w:w="1526"/>
        <w:gridCol w:w="1635"/>
        <w:gridCol w:w="1036"/>
        <w:gridCol w:w="1895"/>
      </w:tblGrid>
      <w:tr w:rsidR="00E46694" w:rsidRPr="00A23704" w:rsidTr="00585EA4">
        <w:tc>
          <w:tcPr>
            <w:tcW w:w="1656" w:type="dxa"/>
            <w:shd w:val="clear" w:color="auto" w:fill="BFBFBF" w:themeFill="background1" w:themeFillShade="BF"/>
          </w:tcPr>
          <w:p w:rsidR="00E46694" w:rsidRPr="00A23704" w:rsidRDefault="00E46694" w:rsidP="00E46694">
            <w:pPr>
              <w:pStyle w:val="Default"/>
              <w:rPr>
                <w:rFonts w:ascii="Arial" w:hAnsi="Arial" w:cs="Arial"/>
                <w:bCs/>
                <w:sz w:val="22"/>
                <w:szCs w:val="22"/>
              </w:rPr>
            </w:pPr>
            <w:r w:rsidRPr="00A23704">
              <w:rPr>
                <w:rFonts w:ascii="Arial" w:hAnsi="Arial" w:cs="Arial"/>
                <w:bCs/>
                <w:sz w:val="22"/>
                <w:szCs w:val="22"/>
              </w:rPr>
              <w:t>Category</w:t>
            </w:r>
          </w:p>
        </w:tc>
        <w:tc>
          <w:tcPr>
            <w:tcW w:w="7360" w:type="dxa"/>
            <w:gridSpan w:val="5"/>
            <w:shd w:val="clear" w:color="auto" w:fill="BFBFBF" w:themeFill="background1" w:themeFillShade="BF"/>
          </w:tcPr>
          <w:p w:rsidR="00E46694" w:rsidRPr="00A23704" w:rsidRDefault="00E46694" w:rsidP="00E46694">
            <w:pPr>
              <w:pStyle w:val="Default"/>
              <w:rPr>
                <w:rFonts w:ascii="Arial" w:hAnsi="Arial" w:cs="Arial"/>
                <w:bCs/>
                <w:sz w:val="22"/>
                <w:szCs w:val="22"/>
              </w:rPr>
            </w:pPr>
            <w:r>
              <w:rPr>
                <w:rFonts w:ascii="Arial" w:hAnsi="Arial" w:cs="Arial"/>
                <w:bCs/>
                <w:sz w:val="22"/>
                <w:szCs w:val="22"/>
              </w:rPr>
              <w:t>Leg Bags</w:t>
            </w:r>
          </w:p>
        </w:tc>
      </w:tr>
      <w:tr w:rsidR="00E46694" w:rsidRPr="00A23704" w:rsidTr="00585EA4">
        <w:tc>
          <w:tcPr>
            <w:tcW w:w="1656" w:type="dxa"/>
            <w:shd w:val="clear" w:color="auto" w:fill="BFBFBF" w:themeFill="background1" w:themeFillShade="BF"/>
          </w:tcPr>
          <w:p w:rsidR="00E46694" w:rsidRPr="00A23704" w:rsidRDefault="00E46694" w:rsidP="00E46694">
            <w:pPr>
              <w:pStyle w:val="Default"/>
              <w:rPr>
                <w:rFonts w:ascii="Arial" w:hAnsi="Arial" w:cs="Arial"/>
                <w:bCs/>
                <w:sz w:val="22"/>
                <w:szCs w:val="22"/>
              </w:rPr>
            </w:pPr>
            <w:r w:rsidRPr="00A23704">
              <w:rPr>
                <w:rFonts w:ascii="Arial" w:hAnsi="Arial" w:cs="Arial"/>
                <w:bCs/>
                <w:sz w:val="22"/>
                <w:szCs w:val="22"/>
              </w:rPr>
              <w:t>Indications and features</w:t>
            </w:r>
          </w:p>
        </w:tc>
        <w:tc>
          <w:tcPr>
            <w:tcW w:w="7360" w:type="dxa"/>
            <w:gridSpan w:val="5"/>
            <w:shd w:val="clear" w:color="auto" w:fill="BFBFBF" w:themeFill="background1" w:themeFillShade="BF"/>
          </w:tcPr>
          <w:p w:rsidR="00E46694" w:rsidRPr="00A23704" w:rsidRDefault="00E46694" w:rsidP="00E46694">
            <w:pPr>
              <w:pStyle w:val="Default"/>
              <w:rPr>
                <w:rFonts w:ascii="Arial" w:hAnsi="Arial" w:cs="Arial"/>
                <w:bCs/>
                <w:sz w:val="22"/>
                <w:szCs w:val="22"/>
              </w:rPr>
            </w:pPr>
            <w:r>
              <w:rPr>
                <w:rFonts w:ascii="Arial" w:hAnsi="Arial" w:cs="Arial"/>
                <w:bCs/>
                <w:sz w:val="22"/>
                <w:szCs w:val="22"/>
              </w:rPr>
              <w:t>Leg bags can be worn in different positions on the leg.  The intended position i.e. thigh or calf will determine the length of the inlet tube.  Some leg bags have anti kinking tube.</w:t>
            </w:r>
            <w:r w:rsidR="00336487">
              <w:t xml:space="preserve"> </w:t>
            </w:r>
            <w:r w:rsidR="00336487" w:rsidRPr="00336487">
              <w:rPr>
                <w:rFonts w:ascii="Arial" w:hAnsi="Arial" w:cs="Arial"/>
                <w:b/>
                <w:bCs/>
                <w:sz w:val="22"/>
                <w:szCs w:val="22"/>
              </w:rPr>
              <w:t>Also available in 350mls and 750mls bag capacity</w:t>
            </w:r>
          </w:p>
        </w:tc>
      </w:tr>
      <w:tr w:rsidR="00E46694" w:rsidRPr="00A23704" w:rsidTr="00585EA4">
        <w:tc>
          <w:tcPr>
            <w:tcW w:w="1656" w:type="dxa"/>
            <w:shd w:val="clear" w:color="auto" w:fill="D9D9D9" w:themeFill="background1" w:themeFillShade="D9"/>
          </w:tcPr>
          <w:p w:rsidR="00E46694" w:rsidRPr="00A23704" w:rsidRDefault="00921A41" w:rsidP="00E46694">
            <w:pPr>
              <w:pStyle w:val="Default"/>
              <w:rPr>
                <w:rFonts w:ascii="Arial" w:hAnsi="Arial" w:cs="Arial"/>
                <w:bCs/>
                <w:sz w:val="22"/>
                <w:szCs w:val="22"/>
              </w:rPr>
            </w:pPr>
            <w:r>
              <w:rPr>
                <w:rFonts w:ascii="Arial" w:hAnsi="Arial" w:cs="Arial"/>
                <w:bCs/>
                <w:sz w:val="22"/>
                <w:szCs w:val="22"/>
              </w:rPr>
              <w:t>Manufacturer</w:t>
            </w:r>
          </w:p>
        </w:tc>
        <w:tc>
          <w:tcPr>
            <w:tcW w:w="1268" w:type="dxa"/>
            <w:shd w:val="clear" w:color="auto" w:fill="D9D9D9" w:themeFill="background1" w:themeFillShade="D9"/>
          </w:tcPr>
          <w:p w:rsidR="00E46694" w:rsidRPr="00A23704" w:rsidRDefault="00921A41" w:rsidP="00E46694">
            <w:pPr>
              <w:pStyle w:val="Default"/>
              <w:rPr>
                <w:rFonts w:ascii="Arial" w:hAnsi="Arial" w:cs="Arial"/>
                <w:bCs/>
                <w:sz w:val="22"/>
                <w:szCs w:val="22"/>
              </w:rPr>
            </w:pPr>
            <w:r>
              <w:rPr>
                <w:rFonts w:ascii="Arial" w:hAnsi="Arial" w:cs="Arial"/>
                <w:bCs/>
                <w:sz w:val="22"/>
                <w:szCs w:val="22"/>
              </w:rPr>
              <w:t>Appliance</w:t>
            </w:r>
          </w:p>
        </w:tc>
        <w:tc>
          <w:tcPr>
            <w:tcW w:w="1526" w:type="dxa"/>
            <w:shd w:val="clear" w:color="auto" w:fill="D9D9D9" w:themeFill="background1" w:themeFillShade="D9"/>
          </w:tcPr>
          <w:p w:rsidR="00E46694" w:rsidRPr="00A23704" w:rsidRDefault="00E46694" w:rsidP="00E46694">
            <w:pPr>
              <w:pStyle w:val="Default"/>
              <w:rPr>
                <w:rFonts w:ascii="Arial" w:hAnsi="Arial" w:cs="Arial"/>
                <w:bCs/>
                <w:sz w:val="22"/>
                <w:szCs w:val="22"/>
              </w:rPr>
            </w:pPr>
            <w:r w:rsidRPr="00A23704">
              <w:rPr>
                <w:rFonts w:ascii="Arial" w:hAnsi="Arial" w:cs="Arial"/>
                <w:bCs/>
                <w:sz w:val="22"/>
                <w:szCs w:val="22"/>
              </w:rPr>
              <w:t>Product code</w:t>
            </w:r>
          </w:p>
        </w:tc>
        <w:tc>
          <w:tcPr>
            <w:tcW w:w="1635" w:type="dxa"/>
            <w:shd w:val="clear" w:color="auto" w:fill="D9D9D9" w:themeFill="background1" w:themeFillShade="D9"/>
          </w:tcPr>
          <w:p w:rsidR="00E46694" w:rsidRPr="00A23704" w:rsidRDefault="006066C2" w:rsidP="00E46694">
            <w:pPr>
              <w:pStyle w:val="Default"/>
              <w:rPr>
                <w:rFonts w:ascii="Arial" w:hAnsi="Arial" w:cs="Arial"/>
                <w:bCs/>
                <w:sz w:val="22"/>
                <w:szCs w:val="22"/>
              </w:rPr>
            </w:pPr>
            <w:r>
              <w:rPr>
                <w:rFonts w:ascii="Arial" w:hAnsi="Arial" w:cs="Arial"/>
                <w:bCs/>
                <w:color w:val="auto"/>
                <w:sz w:val="22"/>
                <w:szCs w:val="22"/>
              </w:rPr>
              <w:t>Size</w:t>
            </w:r>
          </w:p>
        </w:tc>
        <w:tc>
          <w:tcPr>
            <w:tcW w:w="1036" w:type="dxa"/>
            <w:shd w:val="clear" w:color="auto" w:fill="D9D9D9" w:themeFill="background1" w:themeFillShade="D9"/>
          </w:tcPr>
          <w:p w:rsidR="00E46694" w:rsidRPr="00A23704" w:rsidRDefault="00E46694" w:rsidP="00E46694">
            <w:pPr>
              <w:pStyle w:val="Default"/>
              <w:rPr>
                <w:rFonts w:ascii="Arial" w:hAnsi="Arial" w:cs="Arial"/>
                <w:bCs/>
                <w:sz w:val="22"/>
                <w:szCs w:val="22"/>
              </w:rPr>
            </w:pPr>
            <w:r>
              <w:rPr>
                <w:rFonts w:ascii="Arial" w:hAnsi="Arial" w:cs="Arial"/>
                <w:bCs/>
                <w:sz w:val="22"/>
                <w:szCs w:val="22"/>
              </w:rPr>
              <w:t>Quantity in pack</w:t>
            </w:r>
          </w:p>
        </w:tc>
        <w:tc>
          <w:tcPr>
            <w:tcW w:w="1895" w:type="dxa"/>
            <w:shd w:val="clear" w:color="auto" w:fill="D9D9D9" w:themeFill="background1" w:themeFillShade="D9"/>
          </w:tcPr>
          <w:p w:rsidR="00E46694" w:rsidRPr="00A23704" w:rsidRDefault="00E46694" w:rsidP="00E46694">
            <w:pPr>
              <w:pStyle w:val="Default"/>
              <w:rPr>
                <w:rFonts w:ascii="Arial" w:hAnsi="Arial" w:cs="Arial"/>
                <w:bCs/>
                <w:sz w:val="22"/>
                <w:szCs w:val="22"/>
              </w:rPr>
            </w:pPr>
          </w:p>
        </w:tc>
      </w:tr>
      <w:tr w:rsidR="00FB49EC" w:rsidRPr="00A23704" w:rsidTr="00585EA4">
        <w:tc>
          <w:tcPr>
            <w:tcW w:w="1656" w:type="dxa"/>
            <w:shd w:val="clear" w:color="auto" w:fill="92D050"/>
          </w:tcPr>
          <w:p w:rsidR="00FB49EC" w:rsidRPr="00336487" w:rsidRDefault="00FB49EC" w:rsidP="00E46694">
            <w:pPr>
              <w:pStyle w:val="Default"/>
              <w:rPr>
                <w:rFonts w:ascii="Arial" w:hAnsi="Arial" w:cs="Arial"/>
                <w:bCs/>
                <w:sz w:val="22"/>
                <w:szCs w:val="22"/>
              </w:rPr>
            </w:pPr>
            <w:r>
              <w:rPr>
                <w:rFonts w:ascii="Arial" w:hAnsi="Arial" w:cs="Arial"/>
                <w:bCs/>
                <w:sz w:val="22"/>
                <w:szCs w:val="22"/>
              </w:rPr>
              <w:t>Clinisupplies</w:t>
            </w:r>
          </w:p>
        </w:tc>
        <w:tc>
          <w:tcPr>
            <w:tcW w:w="1268" w:type="dxa"/>
            <w:shd w:val="clear" w:color="auto" w:fill="92D050"/>
          </w:tcPr>
          <w:p w:rsidR="00FB49EC" w:rsidRPr="00336487" w:rsidRDefault="00FB49EC" w:rsidP="00514D64">
            <w:pPr>
              <w:pStyle w:val="Default"/>
              <w:rPr>
                <w:rFonts w:ascii="Arial" w:hAnsi="Arial" w:cs="Arial"/>
                <w:bCs/>
                <w:sz w:val="22"/>
                <w:szCs w:val="22"/>
              </w:rPr>
            </w:pPr>
            <w:r>
              <w:rPr>
                <w:rFonts w:ascii="Arial" w:hAnsi="Arial" w:cs="Arial"/>
                <w:bCs/>
                <w:sz w:val="22"/>
                <w:szCs w:val="22"/>
              </w:rPr>
              <w:t>Pro</w:t>
            </w:r>
            <w:r w:rsidR="00514D64">
              <w:rPr>
                <w:rFonts w:ascii="Arial" w:hAnsi="Arial" w:cs="Arial"/>
                <w:bCs/>
                <w:sz w:val="22"/>
                <w:szCs w:val="22"/>
              </w:rPr>
              <w:t>Sy</w:t>
            </w:r>
            <w:r>
              <w:rPr>
                <w:rFonts w:ascii="Arial" w:hAnsi="Arial" w:cs="Arial"/>
                <w:bCs/>
                <w:sz w:val="22"/>
                <w:szCs w:val="22"/>
              </w:rPr>
              <w:t>s sterile leg bag (including 1 pair non latex gloves and 1 pair straps)</w:t>
            </w:r>
          </w:p>
        </w:tc>
        <w:tc>
          <w:tcPr>
            <w:tcW w:w="1526" w:type="dxa"/>
            <w:shd w:val="clear" w:color="auto" w:fill="92D050"/>
          </w:tcPr>
          <w:p w:rsidR="00FB49EC" w:rsidRDefault="00FB49EC" w:rsidP="00E46694">
            <w:pPr>
              <w:pStyle w:val="Default"/>
              <w:rPr>
                <w:rFonts w:ascii="Arial" w:hAnsi="Arial" w:cs="Arial"/>
                <w:bCs/>
                <w:sz w:val="22"/>
                <w:szCs w:val="22"/>
              </w:rPr>
            </w:pPr>
            <w:r>
              <w:rPr>
                <w:rFonts w:ascii="Arial" w:hAnsi="Arial" w:cs="Arial"/>
                <w:bCs/>
                <w:sz w:val="22"/>
                <w:szCs w:val="22"/>
              </w:rPr>
              <w:t>PH500S-LT</w:t>
            </w:r>
            <w:r w:rsidR="000156DC">
              <w:rPr>
                <w:rFonts w:ascii="Arial" w:hAnsi="Arial" w:cs="Arial"/>
                <w:bCs/>
                <w:sz w:val="22"/>
                <w:szCs w:val="22"/>
              </w:rPr>
              <w:t xml:space="preserve"> (lever tap)</w:t>
            </w:r>
          </w:p>
          <w:p w:rsidR="000156DC" w:rsidRDefault="000156DC" w:rsidP="00E46694">
            <w:pPr>
              <w:pStyle w:val="Default"/>
              <w:rPr>
                <w:rFonts w:ascii="Arial" w:hAnsi="Arial" w:cs="Arial"/>
                <w:bCs/>
                <w:sz w:val="22"/>
                <w:szCs w:val="22"/>
              </w:rPr>
            </w:pPr>
          </w:p>
          <w:p w:rsidR="000156DC" w:rsidRDefault="000156DC" w:rsidP="00E46694">
            <w:pPr>
              <w:pStyle w:val="Default"/>
              <w:rPr>
                <w:rFonts w:ascii="Arial" w:hAnsi="Arial" w:cs="Arial"/>
                <w:bCs/>
                <w:sz w:val="22"/>
                <w:szCs w:val="22"/>
              </w:rPr>
            </w:pPr>
            <w:r>
              <w:rPr>
                <w:rFonts w:ascii="Arial" w:hAnsi="Arial" w:cs="Arial"/>
                <w:bCs/>
                <w:sz w:val="22"/>
                <w:szCs w:val="22"/>
              </w:rPr>
              <w:t>P500S (click – close tap)</w:t>
            </w:r>
          </w:p>
        </w:tc>
        <w:tc>
          <w:tcPr>
            <w:tcW w:w="1635" w:type="dxa"/>
            <w:shd w:val="clear" w:color="auto" w:fill="92D050"/>
          </w:tcPr>
          <w:p w:rsidR="00FB49EC" w:rsidRDefault="00FB49EC" w:rsidP="00E46694">
            <w:pPr>
              <w:pStyle w:val="Default"/>
              <w:rPr>
                <w:rFonts w:ascii="Arial" w:hAnsi="Arial" w:cs="Arial"/>
                <w:bCs/>
                <w:sz w:val="22"/>
                <w:szCs w:val="22"/>
              </w:rPr>
            </w:pPr>
            <w:r>
              <w:rPr>
                <w:rFonts w:ascii="Arial" w:hAnsi="Arial" w:cs="Arial"/>
                <w:bCs/>
                <w:sz w:val="22"/>
                <w:szCs w:val="22"/>
              </w:rPr>
              <w:t>500ml (short tube)</w:t>
            </w:r>
          </w:p>
          <w:p w:rsidR="000156DC" w:rsidRDefault="000156DC" w:rsidP="00E46694">
            <w:pPr>
              <w:pStyle w:val="Default"/>
              <w:rPr>
                <w:rFonts w:ascii="Arial" w:hAnsi="Arial" w:cs="Arial"/>
                <w:bCs/>
                <w:sz w:val="22"/>
                <w:szCs w:val="22"/>
              </w:rPr>
            </w:pPr>
          </w:p>
          <w:p w:rsidR="000156DC" w:rsidRDefault="000156DC" w:rsidP="000156DC">
            <w:pPr>
              <w:pStyle w:val="Default"/>
              <w:rPr>
                <w:rFonts w:ascii="Arial" w:hAnsi="Arial" w:cs="Arial"/>
                <w:bCs/>
                <w:sz w:val="22"/>
                <w:szCs w:val="22"/>
              </w:rPr>
            </w:pPr>
            <w:r>
              <w:rPr>
                <w:rFonts w:ascii="Arial" w:hAnsi="Arial" w:cs="Arial"/>
                <w:bCs/>
                <w:sz w:val="22"/>
                <w:szCs w:val="22"/>
              </w:rPr>
              <w:t>500ml (short tube)</w:t>
            </w:r>
          </w:p>
          <w:p w:rsidR="000156DC" w:rsidRDefault="000156DC" w:rsidP="00E46694">
            <w:pPr>
              <w:pStyle w:val="Default"/>
              <w:rPr>
                <w:rFonts w:ascii="Arial" w:hAnsi="Arial" w:cs="Arial"/>
                <w:bCs/>
                <w:sz w:val="22"/>
                <w:szCs w:val="22"/>
              </w:rPr>
            </w:pPr>
          </w:p>
        </w:tc>
        <w:tc>
          <w:tcPr>
            <w:tcW w:w="1036" w:type="dxa"/>
            <w:shd w:val="clear" w:color="auto" w:fill="92D050"/>
          </w:tcPr>
          <w:p w:rsidR="00FB49EC" w:rsidRDefault="00FB49EC" w:rsidP="00E46694">
            <w:pPr>
              <w:pStyle w:val="Default"/>
              <w:rPr>
                <w:rFonts w:ascii="Arial" w:hAnsi="Arial" w:cs="Arial"/>
                <w:bCs/>
                <w:sz w:val="22"/>
                <w:szCs w:val="22"/>
              </w:rPr>
            </w:pPr>
            <w:r>
              <w:rPr>
                <w:rFonts w:ascii="Arial" w:hAnsi="Arial" w:cs="Arial"/>
                <w:bCs/>
                <w:sz w:val="22"/>
                <w:szCs w:val="22"/>
              </w:rPr>
              <w:t>10</w:t>
            </w:r>
          </w:p>
          <w:p w:rsidR="000156DC" w:rsidRDefault="000156DC" w:rsidP="00E46694">
            <w:pPr>
              <w:pStyle w:val="Default"/>
              <w:rPr>
                <w:rFonts w:ascii="Arial" w:hAnsi="Arial" w:cs="Arial"/>
                <w:bCs/>
                <w:sz w:val="22"/>
                <w:szCs w:val="22"/>
              </w:rPr>
            </w:pPr>
          </w:p>
          <w:p w:rsidR="000156DC" w:rsidRDefault="000156DC" w:rsidP="00E46694">
            <w:pPr>
              <w:pStyle w:val="Default"/>
              <w:rPr>
                <w:rFonts w:ascii="Arial" w:hAnsi="Arial" w:cs="Arial"/>
                <w:bCs/>
                <w:sz w:val="22"/>
                <w:szCs w:val="22"/>
              </w:rPr>
            </w:pPr>
          </w:p>
          <w:p w:rsidR="000156DC" w:rsidRDefault="000156DC" w:rsidP="00E46694">
            <w:pPr>
              <w:pStyle w:val="Default"/>
              <w:rPr>
                <w:rFonts w:ascii="Arial" w:hAnsi="Arial" w:cs="Arial"/>
                <w:bCs/>
                <w:sz w:val="22"/>
                <w:szCs w:val="22"/>
              </w:rPr>
            </w:pPr>
            <w:r>
              <w:rPr>
                <w:rFonts w:ascii="Arial" w:hAnsi="Arial" w:cs="Arial"/>
                <w:bCs/>
                <w:sz w:val="22"/>
                <w:szCs w:val="22"/>
              </w:rPr>
              <w:t>10</w:t>
            </w:r>
          </w:p>
        </w:tc>
        <w:tc>
          <w:tcPr>
            <w:tcW w:w="1895" w:type="dxa"/>
            <w:shd w:val="clear" w:color="auto" w:fill="92D050"/>
          </w:tcPr>
          <w:p w:rsidR="00FB49EC" w:rsidRPr="003436C2" w:rsidRDefault="00160D3E" w:rsidP="00E46694">
            <w:pPr>
              <w:pStyle w:val="Default"/>
              <w:rPr>
                <w:rFonts w:ascii="Arial" w:hAnsi="Arial" w:cs="Arial"/>
                <w:b/>
                <w:bCs/>
                <w:sz w:val="22"/>
                <w:szCs w:val="22"/>
              </w:rPr>
            </w:pPr>
            <w:r w:rsidRPr="003436C2">
              <w:rPr>
                <w:rFonts w:ascii="Arial" w:hAnsi="Arial" w:cs="Arial"/>
                <w:b/>
                <w:bCs/>
                <w:sz w:val="22"/>
                <w:szCs w:val="22"/>
              </w:rPr>
              <w:t>1</w:t>
            </w:r>
            <w:r w:rsidRPr="003436C2">
              <w:rPr>
                <w:rFonts w:ascii="Arial" w:hAnsi="Arial" w:cs="Arial"/>
                <w:b/>
                <w:bCs/>
                <w:sz w:val="22"/>
                <w:szCs w:val="22"/>
                <w:vertAlign w:val="superscript"/>
              </w:rPr>
              <w:t>ST</w:t>
            </w:r>
            <w:r w:rsidRPr="003436C2">
              <w:rPr>
                <w:rFonts w:ascii="Arial" w:hAnsi="Arial" w:cs="Arial"/>
                <w:b/>
                <w:bCs/>
                <w:sz w:val="22"/>
                <w:szCs w:val="22"/>
              </w:rPr>
              <w:t xml:space="preserve"> line</w:t>
            </w:r>
          </w:p>
        </w:tc>
      </w:tr>
      <w:tr w:rsidR="00FB49EC" w:rsidRPr="00A23704" w:rsidTr="00585EA4">
        <w:tc>
          <w:tcPr>
            <w:tcW w:w="1656" w:type="dxa"/>
            <w:shd w:val="clear" w:color="auto" w:fill="92D050"/>
          </w:tcPr>
          <w:p w:rsidR="00FB49EC" w:rsidRPr="00336487" w:rsidRDefault="00FB49EC" w:rsidP="00E46694">
            <w:pPr>
              <w:pStyle w:val="Default"/>
              <w:rPr>
                <w:rFonts w:ascii="Arial" w:hAnsi="Arial" w:cs="Arial"/>
                <w:bCs/>
                <w:sz w:val="22"/>
                <w:szCs w:val="22"/>
              </w:rPr>
            </w:pPr>
            <w:r>
              <w:rPr>
                <w:rFonts w:ascii="Arial" w:hAnsi="Arial" w:cs="Arial"/>
                <w:bCs/>
                <w:sz w:val="22"/>
                <w:szCs w:val="22"/>
              </w:rPr>
              <w:t>Clinisupplies</w:t>
            </w:r>
          </w:p>
        </w:tc>
        <w:tc>
          <w:tcPr>
            <w:tcW w:w="1268" w:type="dxa"/>
            <w:shd w:val="clear" w:color="auto" w:fill="92D050"/>
          </w:tcPr>
          <w:p w:rsidR="00FB49EC" w:rsidRPr="00336487" w:rsidRDefault="00514D64" w:rsidP="00E46694">
            <w:pPr>
              <w:pStyle w:val="Default"/>
              <w:rPr>
                <w:rFonts w:ascii="Arial" w:hAnsi="Arial" w:cs="Arial"/>
                <w:bCs/>
                <w:sz w:val="22"/>
                <w:szCs w:val="22"/>
              </w:rPr>
            </w:pPr>
            <w:r>
              <w:rPr>
                <w:rFonts w:ascii="Arial" w:hAnsi="Arial" w:cs="Arial"/>
                <w:bCs/>
                <w:sz w:val="22"/>
                <w:szCs w:val="22"/>
              </w:rPr>
              <w:t>ProS</w:t>
            </w:r>
            <w:r w:rsidR="00FB49EC">
              <w:rPr>
                <w:rFonts w:ascii="Arial" w:hAnsi="Arial" w:cs="Arial"/>
                <w:bCs/>
                <w:sz w:val="22"/>
                <w:szCs w:val="22"/>
              </w:rPr>
              <w:t>ys sterile leg bag (including 1 pair non latex gloves and 1 pair straps)</w:t>
            </w:r>
          </w:p>
        </w:tc>
        <w:tc>
          <w:tcPr>
            <w:tcW w:w="1526" w:type="dxa"/>
            <w:shd w:val="clear" w:color="auto" w:fill="92D050"/>
          </w:tcPr>
          <w:p w:rsidR="00FB49EC" w:rsidRDefault="00FB49EC" w:rsidP="00E46694">
            <w:pPr>
              <w:pStyle w:val="Default"/>
              <w:rPr>
                <w:rFonts w:ascii="Arial" w:hAnsi="Arial" w:cs="Arial"/>
                <w:bCs/>
                <w:sz w:val="22"/>
                <w:szCs w:val="22"/>
              </w:rPr>
            </w:pPr>
            <w:r>
              <w:rPr>
                <w:rFonts w:ascii="Arial" w:hAnsi="Arial" w:cs="Arial"/>
                <w:bCs/>
                <w:sz w:val="22"/>
                <w:szCs w:val="22"/>
              </w:rPr>
              <w:t>PH500L-LT</w:t>
            </w:r>
            <w:r w:rsidR="000156DC">
              <w:rPr>
                <w:rFonts w:ascii="Arial" w:hAnsi="Arial" w:cs="Arial"/>
                <w:bCs/>
                <w:sz w:val="22"/>
                <w:szCs w:val="22"/>
              </w:rPr>
              <w:t xml:space="preserve"> (lever tap)</w:t>
            </w:r>
          </w:p>
          <w:p w:rsidR="000156DC" w:rsidRDefault="000156DC" w:rsidP="00E46694">
            <w:pPr>
              <w:pStyle w:val="Default"/>
              <w:rPr>
                <w:rFonts w:ascii="Arial" w:hAnsi="Arial" w:cs="Arial"/>
                <w:bCs/>
                <w:sz w:val="22"/>
                <w:szCs w:val="22"/>
              </w:rPr>
            </w:pPr>
          </w:p>
          <w:p w:rsidR="000156DC" w:rsidRDefault="000156DC" w:rsidP="00E46694">
            <w:pPr>
              <w:pStyle w:val="Default"/>
              <w:rPr>
                <w:rFonts w:ascii="Arial" w:hAnsi="Arial" w:cs="Arial"/>
                <w:bCs/>
                <w:sz w:val="22"/>
                <w:szCs w:val="22"/>
              </w:rPr>
            </w:pPr>
            <w:r>
              <w:rPr>
                <w:rFonts w:ascii="Arial" w:hAnsi="Arial" w:cs="Arial"/>
                <w:bCs/>
                <w:sz w:val="22"/>
                <w:szCs w:val="22"/>
              </w:rPr>
              <w:t>P500L (click – close tap)</w:t>
            </w:r>
          </w:p>
        </w:tc>
        <w:tc>
          <w:tcPr>
            <w:tcW w:w="1635" w:type="dxa"/>
            <w:shd w:val="clear" w:color="auto" w:fill="92D050"/>
          </w:tcPr>
          <w:p w:rsidR="00FB49EC" w:rsidRDefault="00FB49EC" w:rsidP="00E46694">
            <w:pPr>
              <w:pStyle w:val="Default"/>
              <w:rPr>
                <w:rFonts w:ascii="Arial" w:hAnsi="Arial" w:cs="Arial"/>
                <w:bCs/>
                <w:sz w:val="22"/>
                <w:szCs w:val="22"/>
              </w:rPr>
            </w:pPr>
            <w:r>
              <w:rPr>
                <w:rFonts w:ascii="Arial" w:hAnsi="Arial" w:cs="Arial"/>
                <w:bCs/>
                <w:sz w:val="22"/>
                <w:szCs w:val="22"/>
              </w:rPr>
              <w:t>500 ml (long tube)</w:t>
            </w:r>
          </w:p>
          <w:p w:rsidR="000156DC" w:rsidRDefault="000156DC" w:rsidP="00E46694">
            <w:pPr>
              <w:pStyle w:val="Default"/>
              <w:rPr>
                <w:rFonts w:ascii="Arial" w:hAnsi="Arial" w:cs="Arial"/>
                <w:bCs/>
                <w:sz w:val="22"/>
                <w:szCs w:val="22"/>
              </w:rPr>
            </w:pPr>
          </w:p>
          <w:p w:rsidR="000156DC" w:rsidRDefault="000156DC" w:rsidP="00E46694">
            <w:pPr>
              <w:pStyle w:val="Default"/>
              <w:rPr>
                <w:rFonts w:ascii="Arial" w:hAnsi="Arial" w:cs="Arial"/>
                <w:bCs/>
                <w:sz w:val="22"/>
                <w:szCs w:val="22"/>
              </w:rPr>
            </w:pPr>
            <w:r>
              <w:rPr>
                <w:rFonts w:ascii="Arial" w:hAnsi="Arial" w:cs="Arial"/>
                <w:bCs/>
                <w:sz w:val="22"/>
                <w:szCs w:val="22"/>
              </w:rPr>
              <w:t>500 ml (long tube)</w:t>
            </w:r>
          </w:p>
        </w:tc>
        <w:tc>
          <w:tcPr>
            <w:tcW w:w="1036" w:type="dxa"/>
            <w:shd w:val="clear" w:color="auto" w:fill="92D050"/>
          </w:tcPr>
          <w:p w:rsidR="00FB49EC" w:rsidRDefault="00FB49EC" w:rsidP="00E46694">
            <w:pPr>
              <w:pStyle w:val="Default"/>
              <w:rPr>
                <w:rFonts w:ascii="Arial" w:hAnsi="Arial" w:cs="Arial"/>
                <w:bCs/>
                <w:sz w:val="22"/>
                <w:szCs w:val="22"/>
              </w:rPr>
            </w:pPr>
            <w:r>
              <w:rPr>
                <w:rFonts w:ascii="Arial" w:hAnsi="Arial" w:cs="Arial"/>
                <w:bCs/>
                <w:sz w:val="22"/>
                <w:szCs w:val="22"/>
              </w:rPr>
              <w:t>10</w:t>
            </w:r>
          </w:p>
          <w:p w:rsidR="000156DC" w:rsidRDefault="000156DC" w:rsidP="00E46694">
            <w:pPr>
              <w:pStyle w:val="Default"/>
              <w:rPr>
                <w:rFonts w:ascii="Arial" w:hAnsi="Arial" w:cs="Arial"/>
                <w:bCs/>
                <w:sz w:val="22"/>
                <w:szCs w:val="22"/>
              </w:rPr>
            </w:pPr>
          </w:p>
          <w:p w:rsidR="000156DC" w:rsidRDefault="000156DC" w:rsidP="00E46694">
            <w:pPr>
              <w:pStyle w:val="Default"/>
              <w:rPr>
                <w:rFonts w:ascii="Arial" w:hAnsi="Arial" w:cs="Arial"/>
                <w:bCs/>
                <w:sz w:val="22"/>
                <w:szCs w:val="22"/>
              </w:rPr>
            </w:pPr>
          </w:p>
          <w:p w:rsidR="000156DC" w:rsidRDefault="000156DC" w:rsidP="00E46694">
            <w:pPr>
              <w:pStyle w:val="Default"/>
              <w:rPr>
                <w:rFonts w:ascii="Arial" w:hAnsi="Arial" w:cs="Arial"/>
                <w:bCs/>
                <w:sz w:val="22"/>
                <w:szCs w:val="22"/>
              </w:rPr>
            </w:pPr>
            <w:r>
              <w:rPr>
                <w:rFonts w:ascii="Arial" w:hAnsi="Arial" w:cs="Arial"/>
                <w:bCs/>
                <w:sz w:val="22"/>
                <w:szCs w:val="22"/>
              </w:rPr>
              <w:t>10</w:t>
            </w:r>
          </w:p>
        </w:tc>
        <w:tc>
          <w:tcPr>
            <w:tcW w:w="1895" w:type="dxa"/>
            <w:shd w:val="clear" w:color="auto" w:fill="92D050"/>
          </w:tcPr>
          <w:p w:rsidR="00FB49EC" w:rsidRPr="003436C2" w:rsidRDefault="00160D3E" w:rsidP="00E46694">
            <w:pPr>
              <w:pStyle w:val="Default"/>
              <w:rPr>
                <w:rFonts w:ascii="Arial" w:hAnsi="Arial" w:cs="Arial"/>
                <w:b/>
                <w:bCs/>
                <w:sz w:val="22"/>
                <w:szCs w:val="22"/>
              </w:rPr>
            </w:pPr>
            <w:r w:rsidRPr="003436C2">
              <w:rPr>
                <w:rFonts w:ascii="Arial" w:hAnsi="Arial" w:cs="Arial"/>
                <w:b/>
                <w:bCs/>
                <w:sz w:val="22"/>
                <w:szCs w:val="22"/>
              </w:rPr>
              <w:t>1</w:t>
            </w:r>
            <w:r w:rsidRPr="003436C2">
              <w:rPr>
                <w:rFonts w:ascii="Arial" w:hAnsi="Arial" w:cs="Arial"/>
                <w:b/>
                <w:bCs/>
                <w:sz w:val="22"/>
                <w:szCs w:val="22"/>
                <w:vertAlign w:val="superscript"/>
              </w:rPr>
              <w:t>st</w:t>
            </w:r>
            <w:r w:rsidRPr="003436C2">
              <w:rPr>
                <w:rFonts w:ascii="Arial" w:hAnsi="Arial" w:cs="Arial"/>
                <w:b/>
                <w:bCs/>
                <w:sz w:val="22"/>
                <w:szCs w:val="22"/>
              </w:rPr>
              <w:t xml:space="preserve"> line</w:t>
            </w:r>
          </w:p>
        </w:tc>
      </w:tr>
    </w:tbl>
    <w:p w:rsidR="00E46694" w:rsidRDefault="00E46694" w:rsidP="00A23704">
      <w:pPr>
        <w:autoSpaceDE w:val="0"/>
        <w:autoSpaceDN w:val="0"/>
        <w:adjustRightInd w:val="0"/>
        <w:spacing w:after="0" w:line="240" w:lineRule="auto"/>
        <w:rPr>
          <w:rFonts w:ascii="Arial" w:hAnsi="Arial" w:cs="Arial"/>
          <w:color w:val="000000"/>
          <w:sz w:val="24"/>
          <w:szCs w:val="24"/>
        </w:rPr>
      </w:pPr>
    </w:p>
    <w:p w:rsidR="002C7720" w:rsidRPr="00761206" w:rsidRDefault="002C7720" w:rsidP="00A23704">
      <w:pPr>
        <w:autoSpaceDE w:val="0"/>
        <w:autoSpaceDN w:val="0"/>
        <w:adjustRightInd w:val="0"/>
        <w:spacing w:after="0" w:line="240" w:lineRule="auto"/>
        <w:rPr>
          <w:rFonts w:ascii="Arial" w:hAnsi="Arial" w:cs="Arial"/>
          <w:color w:val="000000"/>
          <w:sz w:val="24"/>
          <w:szCs w:val="24"/>
        </w:rPr>
      </w:pPr>
    </w:p>
    <w:tbl>
      <w:tblPr>
        <w:tblStyle w:val="TableGrid"/>
        <w:tblW w:w="0" w:type="auto"/>
        <w:tblLook w:val="04A0" w:firstRow="1" w:lastRow="0" w:firstColumn="1" w:lastColumn="0" w:noHBand="0" w:noVBand="1"/>
      </w:tblPr>
      <w:tblGrid>
        <w:gridCol w:w="1656"/>
        <w:gridCol w:w="1267"/>
        <w:gridCol w:w="1512"/>
        <w:gridCol w:w="1662"/>
        <w:gridCol w:w="1036"/>
        <w:gridCol w:w="1893"/>
      </w:tblGrid>
      <w:tr w:rsidR="00761206" w:rsidRPr="00A23704" w:rsidTr="00761206">
        <w:tc>
          <w:tcPr>
            <w:tcW w:w="9242" w:type="dxa"/>
            <w:gridSpan w:val="6"/>
            <w:tcBorders>
              <w:top w:val="nil"/>
              <w:left w:val="nil"/>
              <w:bottom w:val="single" w:sz="4" w:space="0" w:color="auto"/>
              <w:right w:val="nil"/>
            </w:tcBorders>
            <w:shd w:val="clear" w:color="auto" w:fill="auto"/>
          </w:tcPr>
          <w:p w:rsidR="00585EA4" w:rsidRDefault="00585EA4" w:rsidP="005312CB">
            <w:pPr>
              <w:pStyle w:val="Default"/>
              <w:rPr>
                <w:rFonts w:ascii="Arial" w:hAnsi="Arial" w:cs="Arial"/>
                <w:b/>
                <w:bCs/>
                <w:sz w:val="22"/>
                <w:szCs w:val="22"/>
              </w:rPr>
            </w:pPr>
          </w:p>
          <w:p w:rsidR="00585EA4" w:rsidRDefault="00585EA4" w:rsidP="005312CB">
            <w:pPr>
              <w:pStyle w:val="Default"/>
              <w:rPr>
                <w:rFonts w:ascii="Arial" w:hAnsi="Arial" w:cs="Arial"/>
                <w:b/>
                <w:bCs/>
                <w:sz w:val="22"/>
                <w:szCs w:val="22"/>
              </w:rPr>
            </w:pPr>
          </w:p>
          <w:p w:rsidR="00761206" w:rsidRDefault="00761206" w:rsidP="005312CB">
            <w:pPr>
              <w:pStyle w:val="Default"/>
              <w:rPr>
                <w:rFonts w:ascii="Arial" w:hAnsi="Arial" w:cs="Arial"/>
              </w:rPr>
            </w:pPr>
            <w:r w:rsidRPr="00977A55">
              <w:rPr>
                <w:rFonts w:ascii="Arial" w:hAnsi="Arial" w:cs="Arial"/>
              </w:rPr>
              <w:t xml:space="preserve">Non – sterile leg bags are </w:t>
            </w:r>
            <w:r w:rsidRPr="00977A55">
              <w:rPr>
                <w:rFonts w:ascii="Arial" w:hAnsi="Arial" w:cs="Arial"/>
                <w:b/>
                <w:bCs/>
              </w:rPr>
              <w:t xml:space="preserve">not </w:t>
            </w:r>
            <w:r w:rsidRPr="00977A55">
              <w:rPr>
                <w:rFonts w:ascii="Arial" w:hAnsi="Arial" w:cs="Arial"/>
              </w:rPr>
              <w:t xml:space="preserve">to be used with indwelling urinary catheters but are available </w:t>
            </w:r>
            <w:r w:rsidRPr="00AB5738">
              <w:rPr>
                <w:rFonts w:ascii="Arial" w:hAnsi="Arial" w:cs="Arial"/>
                <w:b/>
              </w:rPr>
              <w:t>for use with penile sheaths</w:t>
            </w:r>
            <w:r>
              <w:rPr>
                <w:rFonts w:ascii="Arial" w:hAnsi="Arial" w:cs="Arial"/>
              </w:rPr>
              <w:t>:</w:t>
            </w:r>
            <w:r w:rsidR="000F7000" w:rsidRPr="000F7000">
              <w:rPr>
                <w:rFonts w:ascii="Arial" w:hAnsi="Arial" w:cs="Arial"/>
                <w:color w:val="FF0000"/>
              </w:rPr>
              <w:t xml:space="preserve"> </w:t>
            </w:r>
          </w:p>
          <w:p w:rsidR="000F7000" w:rsidRPr="007F3E37" w:rsidRDefault="000F7000" w:rsidP="005312CB">
            <w:pPr>
              <w:pStyle w:val="Default"/>
              <w:rPr>
                <w:rFonts w:ascii="Arial" w:hAnsi="Arial" w:cs="Arial"/>
              </w:rPr>
            </w:pPr>
          </w:p>
        </w:tc>
      </w:tr>
      <w:tr w:rsidR="00761206" w:rsidRPr="00A23704" w:rsidTr="00761206">
        <w:tc>
          <w:tcPr>
            <w:tcW w:w="16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61206" w:rsidRPr="00A23704" w:rsidRDefault="00761206" w:rsidP="005312CB">
            <w:pPr>
              <w:pStyle w:val="Default"/>
              <w:rPr>
                <w:rFonts w:ascii="Arial" w:hAnsi="Arial" w:cs="Arial"/>
                <w:bCs/>
                <w:sz w:val="22"/>
                <w:szCs w:val="22"/>
              </w:rPr>
            </w:pPr>
            <w:r>
              <w:rPr>
                <w:rFonts w:ascii="Arial" w:hAnsi="Arial" w:cs="Arial"/>
                <w:bCs/>
                <w:sz w:val="22"/>
                <w:szCs w:val="22"/>
              </w:rPr>
              <w:t>Manufacturer</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61206" w:rsidRPr="00A23704" w:rsidRDefault="00761206" w:rsidP="005312CB">
            <w:pPr>
              <w:pStyle w:val="Default"/>
              <w:rPr>
                <w:rFonts w:ascii="Arial" w:hAnsi="Arial" w:cs="Arial"/>
                <w:bCs/>
                <w:sz w:val="22"/>
                <w:szCs w:val="22"/>
              </w:rPr>
            </w:pPr>
            <w:r>
              <w:rPr>
                <w:rFonts w:ascii="Arial" w:hAnsi="Arial" w:cs="Arial"/>
                <w:bCs/>
                <w:sz w:val="22"/>
                <w:szCs w:val="22"/>
              </w:rPr>
              <w:t>Appliance</w:t>
            </w:r>
          </w:p>
        </w:tc>
        <w:tc>
          <w:tcPr>
            <w:tcW w:w="156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61206" w:rsidRPr="00A23704" w:rsidRDefault="00761206" w:rsidP="005312CB">
            <w:pPr>
              <w:pStyle w:val="Default"/>
              <w:rPr>
                <w:rFonts w:ascii="Arial" w:hAnsi="Arial" w:cs="Arial"/>
                <w:bCs/>
                <w:sz w:val="22"/>
                <w:szCs w:val="22"/>
              </w:rPr>
            </w:pPr>
            <w:r w:rsidRPr="00A23704">
              <w:rPr>
                <w:rFonts w:ascii="Arial" w:hAnsi="Arial" w:cs="Arial"/>
                <w:bCs/>
                <w:sz w:val="22"/>
                <w:szCs w:val="22"/>
              </w:rPr>
              <w:t>Product code</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61206" w:rsidRPr="00A23704" w:rsidRDefault="00761206" w:rsidP="005312CB">
            <w:pPr>
              <w:pStyle w:val="Default"/>
              <w:rPr>
                <w:rFonts w:ascii="Arial" w:hAnsi="Arial" w:cs="Arial"/>
                <w:bCs/>
                <w:sz w:val="22"/>
                <w:szCs w:val="22"/>
              </w:rPr>
            </w:pPr>
            <w:r>
              <w:rPr>
                <w:rFonts w:ascii="Arial" w:hAnsi="Arial" w:cs="Arial"/>
                <w:bCs/>
                <w:color w:val="auto"/>
                <w:sz w:val="22"/>
                <w:szCs w:val="22"/>
              </w:rPr>
              <w:t>Size</w:t>
            </w:r>
          </w:p>
        </w:tc>
        <w:tc>
          <w:tcPr>
            <w:tcW w:w="10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61206" w:rsidRPr="00A23704" w:rsidRDefault="00761206" w:rsidP="005312CB">
            <w:pPr>
              <w:pStyle w:val="Default"/>
              <w:rPr>
                <w:rFonts w:ascii="Arial" w:hAnsi="Arial" w:cs="Arial"/>
                <w:bCs/>
                <w:sz w:val="22"/>
                <w:szCs w:val="22"/>
              </w:rPr>
            </w:pPr>
            <w:r>
              <w:rPr>
                <w:rFonts w:ascii="Arial" w:hAnsi="Arial" w:cs="Arial"/>
                <w:bCs/>
                <w:sz w:val="22"/>
                <w:szCs w:val="22"/>
              </w:rPr>
              <w:t>Quantity in pack</w:t>
            </w:r>
          </w:p>
        </w:tc>
        <w:tc>
          <w:tcPr>
            <w:tcW w:w="200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761206" w:rsidRPr="00A23704" w:rsidRDefault="00761206" w:rsidP="005312CB">
            <w:pPr>
              <w:pStyle w:val="Default"/>
              <w:rPr>
                <w:rFonts w:ascii="Arial" w:hAnsi="Arial" w:cs="Arial"/>
                <w:bCs/>
                <w:sz w:val="22"/>
                <w:szCs w:val="22"/>
              </w:rPr>
            </w:pPr>
          </w:p>
        </w:tc>
      </w:tr>
      <w:tr w:rsidR="00761206" w:rsidRPr="00A23704" w:rsidTr="00761206">
        <w:tc>
          <w:tcPr>
            <w:tcW w:w="1668" w:type="dxa"/>
            <w:tcBorders>
              <w:top w:val="single" w:sz="4" w:space="0" w:color="auto"/>
              <w:left w:val="single" w:sz="4" w:space="0" w:color="auto"/>
              <w:bottom w:val="single" w:sz="4" w:space="0" w:color="auto"/>
              <w:right w:val="single" w:sz="4" w:space="0" w:color="auto"/>
            </w:tcBorders>
            <w:shd w:val="clear" w:color="auto" w:fill="92D050"/>
          </w:tcPr>
          <w:p w:rsidR="00761206" w:rsidRPr="00A23704" w:rsidRDefault="004A7906" w:rsidP="004A7906">
            <w:pPr>
              <w:pStyle w:val="Default"/>
              <w:rPr>
                <w:rFonts w:ascii="Arial" w:hAnsi="Arial" w:cs="Arial"/>
                <w:bCs/>
                <w:sz w:val="22"/>
                <w:szCs w:val="22"/>
              </w:rPr>
            </w:pPr>
            <w:r w:rsidRPr="004A7906">
              <w:rPr>
                <w:rFonts w:ascii="Arial" w:hAnsi="Arial" w:cs="Arial"/>
                <w:bCs/>
                <w:color w:val="auto"/>
                <w:sz w:val="22"/>
                <w:szCs w:val="22"/>
              </w:rPr>
              <w:t>Flexicare non sterile leg</w:t>
            </w:r>
            <w:r w:rsidR="007C3572" w:rsidRPr="004A7906">
              <w:rPr>
                <w:rFonts w:ascii="Arial" w:hAnsi="Arial" w:cs="Arial"/>
                <w:bCs/>
                <w:color w:val="auto"/>
                <w:sz w:val="22"/>
                <w:szCs w:val="22"/>
              </w:rPr>
              <w:t xml:space="preserve"> bag </w:t>
            </w:r>
          </w:p>
        </w:tc>
        <w:tc>
          <w:tcPr>
            <w:tcW w:w="1275" w:type="dxa"/>
            <w:tcBorders>
              <w:top w:val="single" w:sz="4" w:space="0" w:color="auto"/>
              <w:left w:val="single" w:sz="4" w:space="0" w:color="auto"/>
              <w:bottom w:val="single" w:sz="4" w:space="0" w:color="auto"/>
              <w:right w:val="single" w:sz="4" w:space="0" w:color="auto"/>
            </w:tcBorders>
            <w:shd w:val="clear" w:color="auto" w:fill="92D050"/>
          </w:tcPr>
          <w:p w:rsidR="00761206" w:rsidRPr="00AB5738" w:rsidRDefault="004A7906" w:rsidP="005312CB">
            <w:pPr>
              <w:pStyle w:val="Default"/>
              <w:rPr>
                <w:rFonts w:ascii="Arial" w:hAnsi="Arial" w:cs="Arial"/>
                <w:b/>
                <w:bCs/>
                <w:sz w:val="22"/>
                <w:szCs w:val="22"/>
              </w:rPr>
            </w:pPr>
            <w:r w:rsidRPr="00AB5738">
              <w:rPr>
                <w:rFonts w:ascii="Arial" w:hAnsi="Arial" w:cs="Arial"/>
                <w:b/>
                <w:bCs/>
                <w:sz w:val="22"/>
                <w:szCs w:val="22"/>
              </w:rPr>
              <w:t xml:space="preserve">Non sterile leg bag </w:t>
            </w:r>
          </w:p>
        </w:tc>
        <w:tc>
          <w:tcPr>
            <w:tcW w:w="1560" w:type="dxa"/>
            <w:tcBorders>
              <w:top w:val="single" w:sz="4" w:space="0" w:color="auto"/>
              <w:left w:val="single" w:sz="4" w:space="0" w:color="auto"/>
              <w:bottom w:val="single" w:sz="4" w:space="0" w:color="auto"/>
              <w:right w:val="single" w:sz="4" w:space="0" w:color="auto"/>
            </w:tcBorders>
            <w:shd w:val="clear" w:color="auto" w:fill="92D050"/>
          </w:tcPr>
          <w:p w:rsidR="00761206" w:rsidRPr="00A23704" w:rsidRDefault="004A7906" w:rsidP="005312CB">
            <w:pPr>
              <w:pStyle w:val="Default"/>
              <w:rPr>
                <w:rFonts w:ascii="Arial" w:hAnsi="Arial" w:cs="Arial"/>
                <w:bCs/>
                <w:color w:val="FF0000"/>
                <w:sz w:val="22"/>
                <w:szCs w:val="22"/>
              </w:rPr>
            </w:pPr>
            <w:r w:rsidRPr="004A7906">
              <w:rPr>
                <w:rFonts w:ascii="Arial" w:hAnsi="Arial" w:cs="Arial"/>
                <w:bCs/>
                <w:color w:val="auto"/>
                <w:sz w:val="22"/>
                <w:szCs w:val="22"/>
              </w:rPr>
              <w:t>00-3501</w:t>
            </w:r>
          </w:p>
        </w:tc>
        <w:tc>
          <w:tcPr>
            <w:tcW w:w="1701" w:type="dxa"/>
            <w:tcBorders>
              <w:top w:val="single" w:sz="4" w:space="0" w:color="auto"/>
              <w:left w:val="single" w:sz="4" w:space="0" w:color="auto"/>
              <w:bottom w:val="single" w:sz="4" w:space="0" w:color="auto"/>
              <w:right w:val="single" w:sz="4" w:space="0" w:color="auto"/>
            </w:tcBorders>
            <w:shd w:val="clear" w:color="auto" w:fill="92D050"/>
          </w:tcPr>
          <w:p w:rsidR="00761206" w:rsidRPr="00A23704" w:rsidRDefault="004A7906" w:rsidP="004A7906">
            <w:pPr>
              <w:pStyle w:val="Default"/>
              <w:rPr>
                <w:rFonts w:ascii="Arial" w:hAnsi="Arial" w:cs="Arial"/>
                <w:bCs/>
                <w:sz w:val="22"/>
                <w:szCs w:val="22"/>
              </w:rPr>
            </w:pPr>
            <w:r>
              <w:rPr>
                <w:rFonts w:ascii="Arial" w:hAnsi="Arial" w:cs="Arial"/>
                <w:bCs/>
                <w:sz w:val="22"/>
                <w:szCs w:val="22"/>
              </w:rPr>
              <w:t>500mls adjustable tube</w:t>
            </w:r>
          </w:p>
        </w:tc>
        <w:tc>
          <w:tcPr>
            <w:tcW w:w="1036" w:type="dxa"/>
            <w:tcBorders>
              <w:top w:val="single" w:sz="4" w:space="0" w:color="auto"/>
              <w:left w:val="single" w:sz="4" w:space="0" w:color="auto"/>
              <w:bottom w:val="single" w:sz="4" w:space="0" w:color="auto"/>
              <w:right w:val="single" w:sz="4" w:space="0" w:color="auto"/>
            </w:tcBorders>
            <w:shd w:val="clear" w:color="auto" w:fill="92D050"/>
          </w:tcPr>
          <w:p w:rsidR="00761206" w:rsidRPr="00A23704" w:rsidRDefault="004A7906" w:rsidP="005312CB">
            <w:pPr>
              <w:pStyle w:val="Default"/>
              <w:rPr>
                <w:rFonts w:ascii="Arial" w:hAnsi="Arial" w:cs="Arial"/>
                <w:bCs/>
                <w:sz w:val="22"/>
                <w:szCs w:val="22"/>
              </w:rPr>
            </w:pPr>
            <w:r>
              <w:rPr>
                <w:rFonts w:ascii="Arial" w:hAnsi="Arial" w:cs="Arial"/>
                <w:bCs/>
                <w:sz w:val="22"/>
                <w:szCs w:val="22"/>
              </w:rPr>
              <w:t>10</w:t>
            </w:r>
          </w:p>
        </w:tc>
        <w:tc>
          <w:tcPr>
            <w:tcW w:w="2002" w:type="dxa"/>
            <w:tcBorders>
              <w:top w:val="single" w:sz="4" w:space="0" w:color="auto"/>
              <w:left w:val="single" w:sz="4" w:space="0" w:color="auto"/>
              <w:bottom w:val="single" w:sz="4" w:space="0" w:color="auto"/>
              <w:right w:val="single" w:sz="4" w:space="0" w:color="auto"/>
            </w:tcBorders>
            <w:shd w:val="clear" w:color="auto" w:fill="92D050"/>
          </w:tcPr>
          <w:p w:rsidR="00761206" w:rsidRPr="003436C2" w:rsidRDefault="00761206" w:rsidP="005312CB">
            <w:pPr>
              <w:pStyle w:val="Default"/>
              <w:rPr>
                <w:rFonts w:ascii="Arial" w:hAnsi="Arial" w:cs="Arial"/>
                <w:b/>
                <w:bCs/>
                <w:sz w:val="22"/>
                <w:szCs w:val="22"/>
              </w:rPr>
            </w:pPr>
            <w:r>
              <w:rPr>
                <w:rFonts w:ascii="Arial" w:hAnsi="Arial" w:cs="Arial"/>
                <w:b/>
                <w:bCs/>
                <w:sz w:val="22"/>
                <w:szCs w:val="22"/>
              </w:rPr>
              <w:t>1</w:t>
            </w:r>
            <w:r w:rsidRPr="007F3E37">
              <w:rPr>
                <w:rFonts w:ascii="Arial" w:hAnsi="Arial" w:cs="Arial"/>
                <w:b/>
                <w:bCs/>
                <w:sz w:val="22"/>
                <w:szCs w:val="22"/>
                <w:vertAlign w:val="superscript"/>
              </w:rPr>
              <w:t>st</w:t>
            </w:r>
            <w:r>
              <w:rPr>
                <w:rFonts w:ascii="Arial" w:hAnsi="Arial" w:cs="Arial"/>
                <w:b/>
                <w:bCs/>
                <w:sz w:val="22"/>
                <w:szCs w:val="22"/>
              </w:rPr>
              <w:t xml:space="preserve"> Line</w:t>
            </w:r>
          </w:p>
        </w:tc>
      </w:tr>
    </w:tbl>
    <w:p w:rsidR="00AB3A93" w:rsidRDefault="00AB3A93" w:rsidP="00A23704">
      <w:pPr>
        <w:autoSpaceDE w:val="0"/>
        <w:autoSpaceDN w:val="0"/>
        <w:adjustRightInd w:val="0"/>
        <w:spacing w:after="0" w:line="240" w:lineRule="auto"/>
        <w:rPr>
          <w:rFonts w:ascii="Arial" w:hAnsi="Arial" w:cs="Arial"/>
          <w:color w:val="000000"/>
          <w:sz w:val="24"/>
          <w:szCs w:val="24"/>
          <w:highlight w:val="lightGray"/>
        </w:rPr>
      </w:pPr>
    </w:p>
    <w:p w:rsidR="00C408E5" w:rsidRDefault="00C408E5" w:rsidP="00A23704">
      <w:pPr>
        <w:autoSpaceDE w:val="0"/>
        <w:autoSpaceDN w:val="0"/>
        <w:adjustRightInd w:val="0"/>
        <w:spacing w:after="0" w:line="240" w:lineRule="auto"/>
        <w:rPr>
          <w:rFonts w:ascii="Arial" w:hAnsi="Arial" w:cs="Arial"/>
          <w:b/>
          <w:color w:val="000000"/>
          <w:sz w:val="24"/>
          <w:szCs w:val="24"/>
          <w:highlight w:val="lightGray"/>
        </w:rPr>
      </w:pPr>
    </w:p>
    <w:p w:rsidR="00AA5A7A" w:rsidRDefault="00AA5A7A" w:rsidP="00A23704">
      <w:pPr>
        <w:autoSpaceDE w:val="0"/>
        <w:autoSpaceDN w:val="0"/>
        <w:adjustRightInd w:val="0"/>
        <w:spacing w:after="0" w:line="240" w:lineRule="auto"/>
        <w:rPr>
          <w:rFonts w:ascii="Arial" w:hAnsi="Arial" w:cs="Arial"/>
          <w:b/>
          <w:color w:val="000000"/>
          <w:sz w:val="24"/>
          <w:szCs w:val="24"/>
          <w:highlight w:val="lightGray"/>
        </w:rPr>
      </w:pPr>
    </w:p>
    <w:p w:rsidR="00AA5A7A" w:rsidRDefault="00AA5A7A" w:rsidP="00A23704">
      <w:pPr>
        <w:autoSpaceDE w:val="0"/>
        <w:autoSpaceDN w:val="0"/>
        <w:adjustRightInd w:val="0"/>
        <w:spacing w:after="0" w:line="240" w:lineRule="auto"/>
        <w:rPr>
          <w:rFonts w:ascii="Arial" w:hAnsi="Arial" w:cs="Arial"/>
          <w:b/>
          <w:color w:val="000000"/>
          <w:sz w:val="24"/>
          <w:szCs w:val="24"/>
          <w:highlight w:val="lightGray"/>
        </w:rPr>
      </w:pPr>
    </w:p>
    <w:p w:rsidR="00AA5A7A" w:rsidRDefault="00AA5A7A" w:rsidP="00A23704">
      <w:pPr>
        <w:autoSpaceDE w:val="0"/>
        <w:autoSpaceDN w:val="0"/>
        <w:adjustRightInd w:val="0"/>
        <w:spacing w:after="0" w:line="240" w:lineRule="auto"/>
        <w:rPr>
          <w:rFonts w:ascii="Arial" w:hAnsi="Arial" w:cs="Arial"/>
          <w:b/>
          <w:color w:val="000000"/>
          <w:sz w:val="24"/>
          <w:szCs w:val="24"/>
          <w:highlight w:val="lightGray"/>
        </w:rPr>
      </w:pPr>
    </w:p>
    <w:p w:rsidR="00AA5A7A" w:rsidRDefault="00AA5A7A" w:rsidP="00A23704">
      <w:pPr>
        <w:autoSpaceDE w:val="0"/>
        <w:autoSpaceDN w:val="0"/>
        <w:adjustRightInd w:val="0"/>
        <w:spacing w:after="0" w:line="240" w:lineRule="auto"/>
        <w:rPr>
          <w:rFonts w:ascii="Arial" w:hAnsi="Arial" w:cs="Arial"/>
          <w:b/>
          <w:color w:val="000000"/>
          <w:sz w:val="24"/>
          <w:szCs w:val="24"/>
          <w:highlight w:val="lightGray"/>
        </w:rPr>
      </w:pPr>
    </w:p>
    <w:p w:rsidR="00E14E7A" w:rsidRDefault="00AB3A93" w:rsidP="00A23704">
      <w:pPr>
        <w:autoSpaceDE w:val="0"/>
        <w:autoSpaceDN w:val="0"/>
        <w:adjustRightInd w:val="0"/>
        <w:spacing w:after="0" w:line="240" w:lineRule="auto"/>
        <w:rPr>
          <w:rFonts w:ascii="Arial" w:hAnsi="Arial" w:cs="Arial"/>
          <w:b/>
          <w:color w:val="000000"/>
          <w:sz w:val="24"/>
          <w:szCs w:val="24"/>
          <w:u w:val="single"/>
        </w:rPr>
      </w:pPr>
      <w:r w:rsidRPr="000F7000">
        <w:rPr>
          <w:rFonts w:ascii="Arial" w:hAnsi="Arial" w:cs="Arial"/>
          <w:b/>
          <w:color w:val="000000"/>
          <w:sz w:val="24"/>
          <w:szCs w:val="24"/>
          <w:u w:val="single"/>
        </w:rPr>
        <w:t>Specialist Bags</w:t>
      </w:r>
      <w:r w:rsidR="005C1581" w:rsidRPr="000F7000">
        <w:rPr>
          <w:rFonts w:ascii="Arial" w:hAnsi="Arial" w:cs="Arial"/>
          <w:b/>
          <w:color w:val="000000"/>
          <w:sz w:val="24"/>
          <w:szCs w:val="24"/>
          <w:u w:val="single"/>
        </w:rPr>
        <w:t xml:space="preserve">  </w:t>
      </w:r>
    </w:p>
    <w:p w:rsidR="00DF5CA6" w:rsidRPr="00902988" w:rsidRDefault="005C1581" w:rsidP="00A23704">
      <w:pPr>
        <w:autoSpaceDE w:val="0"/>
        <w:autoSpaceDN w:val="0"/>
        <w:adjustRightInd w:val="0"/>
        <w:spacing w:after="0" w:line="240" w:lineRule="auto"/>
        <w:rPr>
          <w:rFonts w:ascii="Arial" w:hAnsi="Arial" w:cs="Arial"/>
          <w:b/>
          <w:color w:val="000000"/>
        </w:rPr>
      </w:pPr>
      <w:r w:rsidRPr="000F7000">
        <w:rPr>
          <w:rFonts w:ascii="Arial" w:hAnsi="Arial" w:cs="Arial"/>
          <w:b/>
          <w:color w:val="000000"/>
          <w:sz w:val="24"/>
          <w:szCs w:val="24"/>
          <w:u w:val="single"/>
        </w:rPr>
        <w:t xml:space="preserve">  </w:t>
      </w:r>
    </w:p>
    <w:tbl>
      <w:tblPr>
        <w:tblStyle w:val="TableGrid"/>
        <w:tblW w:w="0" w:type="auto"/>
        <w:tblLook w:val="04A0" w:firstRow="1" w:lastRow="0" w:firstColumn="1" w:lastColumn="0" w:noHBand="0" w:noVBand="1"/>
      </w:tblPr>
      <w:tblGrid>
        <w:gridCol w:w="1655"/>
        <w:gridCol w:w="1268"/>
        <w:gridCol w:w="1538"/>
        <w:gridCol w:w="1656"/>
        <w:gridCol w:w="1036"/>
        <w:gridCol w:w="1863"/>
      </w:tblGrid>
      <w:tr w:rsidR="00336487" w:rsidRPr="00A23704" w:rsidTr="001E2F5A">
        <w:tc>
          <w:tcPr>
            <w:tcW w:w="1655" w:type="dxa"/>
            <w:shd w:val="clear" w:color="auto" w:fill="BFBFBF" w:themeFill="background1" w:themeFillShade="BF"/>
          </w:tcPr>
          <w:p w:rsidR="00336487" w:rsidRPr="00A23704" w:rsidRDefault="00336487" w:rsidP="00336487">
            <w:pPr>
              <w:pStyle w:val="Default"/>
              <w:rPr>
                <w:rFonts w:ascii="Arial" w:hAnsi="Arial" w:cs="Arial"/>
                <w:bCs/>
                <w:sz w:val="22"/>
                <w:szCs w:val="22"/>
              </w:rPr>
            </w:pPr>
            <w:r w:rsidRPr="00A23704">
              <w:rPr>
                <w:rFonts w:ascii="Arial" w:hAnsi="Arial" w:cs="Arial"/>
                <w:bCs/>
                <w:sz w:val="22"/>
                <w:szCs w:val="22"/>
              </w:rPr>
              <w:t>Category</w:t>
            </w:r>
          </w:p>
        </w:tc>
        <w:tc>
          <w:tcPr>
            <w:tcW w:w="7361" w:type="dxa"/>
            <w:gridSpan w:val="5"/>
            <w:shd w:val="clear" w:color="auto" w:fill="BFBFBF" w:themeFill="background1" w:themeFillShade="BF"/>
          </w:tcPr>
          <w:p w:rsidR="00336487" w:rsidRPr="00A23704" w:rsidRDefault="00336487" w:rsidP="00336487">
            <w:pPr>
              <w:pStyle w:val="Default"/>
              <w:rPr>
                <w:rFonts w:ascii="Arial" w:hAnsi="Arial" w:cs="Arial"/>
                <w:bCs/>
                <w:sz w:val="22"/>
                <w:szCs w:val="22"/>
              </w:rPr>
            </w:pPr>
            <w:r>
              <w:rPr>
                <w:rFonts w:ascii="Arial" w:hAnsi="Arial" w:cs="Arial"/>
                <w:bCs/>
                <w:sz w:val="22"/>
                <w:szCs w:val="22"/>
              </w:rPr>
              <w:t>Specialist Bags</w:t>
            </w:r>
          </w:p>
        </w:tc>
      </w:tr>
      <w:tr w:rsidR="00336487" w:rsidRPr="00A23704" w:rsidTr="001E2F5A">
        <w:tc>
          <w:tcPr>
            <w:tcW w:w="1655" w:type="dxa"/>
            <w:shd w:val="clear" w:color="auto" w:fill="BFBFBF" w:themeFill="background1" w:themeFillShade="BF"/>
          </w:tcPr>
          <w:p w:rsidR="00336487" w:rsidRPr="00A23704" w:rsidRDefault="00336487" w:rsidP="00336487">
            <w:pPr>
              <w:pStyle w:val="Default"/>
              <w:rPr>
                <w:rFonts w:ascii="Arial" w:hAnsi="Arial" w:cs="Arial"/>
                <w:bCs/>
                <w:sz w:val="22"/>
                <w:szCs w:val="22"/>
              </w:rPr>
            </w:pPr>
            <w:r w:rsidRPr="00A23704">
              <w:rPr>
                <w:rFonts w:ascii="Arial" w:hAnsi="Arial" w:cs="Arial"/>
                <w:bCs/>
                <w:sz w:val="22"/>
                <w:szCs w:val="22"/>
              </w:rPr>
              <w:t>Indications and features</w:t>
            </w:r>
          </w:p>
        </w:tc>
        <w:tc>
          <w:tcPr>
            <w:tcW w:w="7361" w:type="dxa"/>
            <w:gridSpan w:val="5"/>
            <w:shd w:val="clear" w:color="auto" w:fill="BFBFBF" w:themeFill="background1" w:themeFillShade="BF"/>
          </w:tcPr>
          <w:p w:rsidR="00336487" w:rsidRPr="00A23704" w:rsidRDefault="001E2F5A" w:rsidP="00336487">
            <w:pPr>
              <w:pStyle w:val="Default"/>
              <w:rPr>
                <w:rFonts w:ascii="Arial" w:hAnsi="Arial" w:cs="Arial"/>
                <w:bCs/>
                <w:sz w:val="22"/>
                <w:szCs w:val="22"/>
              </w:rPr>
            </w:pPr>
            <w:r>
              <w:rPr>
                <w:rFonts w:ascii="Arial" w:hAnsi="Arial" w:cs="Arial"/>
                <w:bCs/>
                <w:sz w:val="22"/>
                <w:szCs w:val="22"/>
              </w:rPr>
              <w:t>S</w:t>
            </w:r>
            <w:r w:rsidR="00336487" w:rsidRPr="00336487">
              <w:rPr>
                <w:rFonts w:ascii="Arial" w:hAnsi="Arial" w:cs="Arial"/>
                <w:bCs/>
                <w:sz w:val="22"/>
                <w:szCs w:val="22"/>
              </w:rPr>
              <w:t>elf-emptying system for those with limited movement</w:t>
            </w:r>
            <w:r w:rsidR="00336487">
              <w:rPr>
                <w:rFonts w:ascii="Arial" w:hAnsi="Arial" w:cs="Arial"/>
                <w:bCs/>
                <w:sz w:val="22"/>
                <w:szCs w:val="22"/>
              </w:rPr>
              <w:t xml:space="preserve">. </w:t>
            </w:r>
            <w:r w:rsidR="00336487" w:rsidRPr="00336487">
              <w:rPr>
                <w:rFonts w:ascii="Arial" w:hAnsi="Arial" w:cs="Arial"/>
                <w:bCs/>
                <w:sz w:val="22"/>
                <w:szCs w:val="22"/>
              </w:rPr>
              <w:t>Suitable for wheelchair users</w:t>
            </w:r>
          </w:p>
        </w:tc>
      </w:tr>
      <w:tr w:rsidR="00AB3A93" w:rsidRPr="00A23704" w:rsidTr="001E2F5A">
        <w:tc>
          <w:tcPr>
            <w:tcW w:w="1655" w:type="dxa"/>
            <w:shd w:val="clear" w:color="auto" w:fill="D9D9D9" w:themeFill="background1" w:themeFillShade="D9"/>
          </w:tcPr>
          <w:p w:rsidR="00AB3A93" w:rsidRPr="00A23704" w:rsidRDefault="00921A41" w:rsidP="005E60B2">
            <w:pPr>
              <w:pStyle w:val="Default"/>
              <w:rPr>
                <w:rFonts w:ascii="Arial" w:hAnsi="Arial" w:cs="Arial"/>
                <w:bCs/>
                <w:sz w:val="22"/>
                <w:szCs w:val="22"/>
              </w:rPr>
            </w:pPr>
            <w:r>
              <w:rPr>
                <w:rFonts w:ascii="Arial" w:hAnsi="Arial" w:cs="Arial"/>
                <w:bCs/>
                <w:sz w:val="22"/>
                <w:szCs w:val="22"/>
              </w:rPr>
              <w:t>Manufacturer</w:t>
            </w:r>
          </w:p>
        </w:tc>
        <w:tc>
          <w:tcPr>
            <w:tcW w:w="1268" w:type="dxa"/>
            <w:shd w:val="clear" w:color="auto" w:fill="D9D9D9" w:themeFill="background1" w:themeFillShade="D9"/>
          </w:tcPr>
          <w:p w:rsidR="00AB3A93" w:rsidRPr="00A23704" w:rsidRDefault="00921A41" w:rsidP="005E60B2">
            <w:pPr>
              <w:pStyle w:val="Default"/>
              <w:rPr>
                <w:rFonts w:ascii="Arial" w:hAnsi="Arial" w:cs="Arial"/>
                <w:bCs/>
                <w:sz w:val="22"/>
                <w:szCs w:val="22"/>
              </w:rPr>
            </w:pPr>
            <w:r>
              <w:rPr>
                <w:rFonts w:ascii="Arial" w:hAnsi="Arial" w:cs="Arial"/>
                <w:bCs/>
                <w:sz w:val="22"/>
                <w:szCs w:val="22"/>
              </w:rPr>
              <w:t>Appliance</w:t>
            </w:r>
          </w:p>
        </w:tc>
        <w:tc>
          <w:tcPr>
            <w:tcW w:w="1538" w:type="dxa"/>
            <w:shd w:val="clear" w:color="auto" w:fill="D9D9D9" w:themeFill="background1" w:themeFillShade="D9"/>
          </w:tcPr>
          <w:p w:rsidR="00AB3A93" w:rsidRPr="00A23704" w:rsidRDefault="00AB3A93" w:rsidP="005E60B2">
            <w:pPr>
              <w:pStyle w:val="Default"/>
              <w:rPr>
                <w:rFonts w:ascii="Arial" w:hAnsi="Arial" w:cs="Arial"/>
                <w:bCs/>
                <w:sz w:val="22"/>
                <w:szCs w:val="22"/>
              </w:rPr>
            </w:pPr>
            <w:r w:rsidRPr="00A23704">
              <w:rPr>
                <w:rFonts w:ascii="Arial" w:hAnsi="Arial" w:cs="Arial"/>
                <w:bCs/>
                <w:sz w:val="22"/>
                <w:szCs w:val="22"/>
              </w:rPr>
              <w:t>Product code</w:t>
            </w:r>
          </w:p>
        </w:tc>
        <w:tc>
          <w:tcPr>
            <w:tcW w:w="1656" w:type="dxa"/>
            <w:shd w:val="clear" w:color="auto" w:fill="D9D9D9" w:themeFill="background1" w:themeFillShade="D9"/>
          </w:tcPr>
          <w:p w:rsidR="00AB3A93" w:rsidRPr="00A23704" w:rsidRDefault="00AB3A93" w:rsidP="005E60B2">
            <w:pPr>
              <w:pStyle w:val="Default"/>
              <w:rPr>
                <w:rFonts w:ascii="Arial" w:hAnsi="Arial" w:cs="Arial"/>
                <w:bCs/>
                <w:sz w:val="22"/>
                <w:szCs w:val="22"/>
              </w:rPr>
            </w:pPr>
            <w:r>
              <w:rPr>
                <w:rFonts w:ascii="Arial" w:hAnsi="Arial" w:cs="Arial"/>
                <w:bCs/>
                <w:color w:val="auto"/>
                <w:sz w:val="22"/>
                <w:szCs w:val="22"/>
              </w:rPr>
              <w:t>Size</w:t>
            </w:r>
          </w:p>
        </w:tc>
        <w:tc>
          <w:tcPr>
            <w:tcW w:w="1036" w:type="dxa"/>
            <w:shd w:val="clear" w:color="auto" w:fill="D9D9D9" w:themeFill="background1" w:themeFillShade="D9"/>
          </w:tcPr>
          <w:p w:rsidR="00AB3A93" w:rsidRPr="00A23704" w:rsidRDefault="00AB3A93" w:rsidP="005E60B2">
            <w:pPr>
              <w:pStyle w:val="Default"/>
              <w:rPr>
                <w:rFonts w:ascii="Arial" w:hAnsi="Arial" w:cs="Arial"/>
                <w:bCs/>
                <w:sz w:val="22"/>
                <w:szCs w:val="22"/>
              </w:rPr>
            </w:pPr>
            <w:r>
              <w:rPr>
                <w:rFonts w:ascii="Arial" w:hAnsi="Arial" w:cs="Arial"/>
                <w:bCs/>
                <w:sz w:val="22"/>
                <w:szCs w:val="22"/>
              </w:rPr>
              <w:t>Quantity in pack</w:t>
            </w:r>
          </w:p>
        </w:tc>
        <w:tc>
          <w:tcPr>
            <w:tcW w:w="1863" w:type="dxa"/>
            <w:shd w:val="clear" w:color="auto" w:fill="D9D9D9" w:themeFill="background1" w:themeFillShade="D9"/>
          </w:tcPr>
          <w:p w:rsidR="00AB3A93" w:rsidRPr="00A23704" w:rsidRDefault="00AB3A93" w:rsidP="005E60B2">
            <w:pPr>
              <w:pStyle w:val="Default"/>
              <w:rPr>
                <w:rFonts w:ascii="Arial" w:hAnsi="Arial" w:cs="Arial"/>
                <w:bCs/>
                <w:sz w:val="22"/>
                <w:szCs w:val="22"/>
              </w:rPr>
            </w:pPr>
          </w:p>
        </w:tc>
      </w:tr>
      <w:tr w:rsidR="00AB3A93" w:rsidRPr="00933627" w:rsidTr="001E2F5A">
        <w:tc>
          <w:tcPr>
            <w:tcW w:w="1655" w:type="dxa"/>
            <w:shd w:val="clear" w:color="auto" w:fill="92D050"/>
          </w:tcPr>
          <w:p w:rsidR="00AB3A93" w:rsidRPr="00DF1BCB" w:rsidRDefault="00516077" w:rsidP="005E60B2">
            <w:pPr>
              <w:pStyle w:val="Default"/>
              <w:rPr>
                <w:rFonts w:ascii="Arial" w:hAnsi="Arial" w:cs="Arial"/>
                <w:bCs/>
                <w:sz w:val="22"/>
                <w:szCs w:val="22"/>
              </w:rPr>
            </w:pPr>
            <w:r w:rsidRPr="00516077">
              <w:rPr>
                <w:rFonts w:ascii="Arial" w:hAnsi="Arial" w:cs="Arial"/>
                <w:bCs/>
                <w:sz w:val="22"/>
                <w:szCs w:val="22"/>
              </w:rPr>
              <w:t>Coloplast</w:t>
            </w:r>
          </w:p>
        </w:tc>
        <w:tc>
          <w:tcPr>
            <w:tcW w:w="1268" w:type="dxa"/>
            <w:shd w:val="clear" w:color="auto" w:fill="92D050"/>
          </w:tcPr>
          <w:p w:rsidR="00AB3A93" w:rsidRPr="00DF1BCB" w:rsidRDefault="00516077" w:rsidP="005E60B2">
            <w:pPr>
              <w:pStyle w:val="Default"/>
              <w:rPr>
                <w:rFonts w:ascii="Arial" w:hAnsi="Arial" w:cs="Arial"/>
                <w:bCs/>
                <w:sz w:val="22"/>
                <w:szCs w:val="22"/>
              </w:rPr>
            </w:pPr>
            <w:r w:rsidRPr="00DF1BCB">
              <w:rPr>
                <w:rFonts w:ascii="Arial" w:hAnsi="Arial" w:cs="Arial"/>
                <w:sz w:val="22"/>
                <w:szCs w:val="22"/>
              </w:rPr>
              <w:t>Simpla Plus Syphon</w:t>
            </w:r>
          </w:p>
        </w:tc>
        <w:tc>
          <w:tcPr>
            <w:tcW w:w="1538" w:type="dxa"/>
            <w:shd w:val="clear" w:color="auto" w:fill="92D050"/>
          </w:tcPr>
          <w:p w:rsidR="00AB3A93" w:rsidRPr="00DF1BCB" w:rsidRDefault="00AB3A93" w:rsidP="005E60B2">
            <w:pPr>
              <w:pStyle w:val="Default"/>
              <w:rPr>
                <w:rFonts w:ascii="Arial" w:hAnsi="Arial" w:cs="Arial"/>
                <w:bCs/>
                <w:sz w:val="22"/>
                <w:szCs w:val="22"/>
              </w:rPr>
            </w:pPr>
            <w:r w:rsidRPr="00DF1BCB">
              <w:rPr>
                <w:rFonts w:ascii="Arial" w:hAnsi="Arial" w:cs="Arial"/>
                <w:bCs/>
                <w:sz w:val="22"/>
                <w:szCs w:val="22"/>
              </w:rPr>
              <w:t>21566</w:t>
            </w:r>
          </w:p>
        </w:tc>
        <w:tc>
          <w:tcPr>
            <w:tcW w:w="1656" w:type="dxa"/>
            <w:shd w:val="clear" w:color="auto" w:fill="92D050"/>
          </w:tcPr>
          <w:p w:rsidR="00AB3A93" w:rsidRPr="00DF1BCB" w:rsidRDefault="00AB3A93" w:rsidP="005E60B2">
            <w:pPr>
              <w:pStyle w:val="Default"/>
              <w:rPr>
                <w:rFonts w:ascii="Arial" w:hAnsi="Arial" w:cs="Arial"/>
                <w:bCs/>
                <w:sz w:val="22"/>
                <w:szCs w:val="22"/>
              </w:rPr>
            </w:pPr>
            <w:r w:rsidRPr="00DF1BCB">
              <w:rPr>
                <w:rFonts w:ascii="Arial" w:hAnsi="Arial" w:cs="Arial"/>
                <w:bCs/>
                <w:sz w:val="22"/>
                <w:szCs w:val="22"/>
              </w:rPr>
              <w:t>750mls (6cm tube)</w:t>
            </w:r>
          </w:p>
        </w:tc>
        <w:tc>
          <w:tcPr>
            <w:tcW w:w="1036" w:type="dxa"/>
            <w:shd w:val="clear" w:color="auto" w:fill="92D050"/>
          </w:tcPr>
          <w:p w:rsidR="00AB3A93" w:rsidRPr="00DF1BCB" w:rsidRDefault="00AB3A93" w:rsidP="005E60B2">
            <w:pPr>
              <w:pStyle w:val="Default"/>
              <w:rPr>
                <w:rFonts w:ascii="Arial" w:hAnsi="Arial" w:cs="Arial"/>
                <w:bCs/>
                <w:sz w:val="22"/>
                <w:szCs w:val="22"/>
              </w:rPr>
            </w:pPr>
            <w:r w:rsidRPr="00DF1BCB">
              <w:rPr>
                <w:rFonts w:ascii="Arial" w:hAnsi="Arial" w:cs="Arial"/>
                <w:bCs/>
                <w:sz w:val="22"/>
                <w:szCs w:val="22"/>
              </w:rPr>
              <w:t>10</w:t>
            </w:r>
          </w:p>
        </w:tc>
        <w:tc>
          <w:tcPr>
            <w:tcW w:w="1863" w:type="dxa"/>
            <w:shd w:val="clear" w:color="auto" w:fill="92D050"/>
          </w:tcPr>
          <w:p w:rsidR="00AB3A93" w:rsidRPr="00DF1BCB" w:rsidRDefault="00AB3A93" w:rsidP="005E60B2">
            <w:pPr>
              <w:pStyle w:val="Default"/>
              <w:rPr>
                <w:rFonts w:ascii="Arial" w:hAnsi="Arial" w:cs="Arial"/>
                <w:bCs/>
                <w:sz w:val="22"/>
                <w:szCs w:val="22"/>
              </w:rPr>
            </w:pPr>
          </w:p>
        </w:tc>
      </w:tr>
      <w:tr w:rsidR="00AB3A93" w:rsidRPr="00933627" w:rsidTr="001E2F5A">
        <w:tc>
          <w:tcPr>
            <w:tcW w:w="1655" w:type="dxa"/>
            <w:shd w:val="clear" w:color="auto" w:fill="92D050"/>
          </w:tcPr>
          <w:p w:rsidR="00AB3A93" w:rsidRPr="00DF1BCB" w:rsidRDefault="00516077" w:rsidP="005E60B2">
            <w:pPr>
              <w:pStyle w:val="Default"/>
              <w:rPr>
                <w:rFonts w:ascii="Arial" w:hAnsi="Arial" w:cs="Arial"/>
                <w:bCs/>
                <w:sz w:val="22"/>
                <w:szCs w:val="22"/>
              </w:rPr>
            </w:pPr>
            <w:r w:rsidRPr="00516077">
              <w:rPr>
                <w:rFonts w:ascii="Arial" w:hAnsi="Arial" w:cs="Arial"/>
                <w:bCs/>
                <w:sz w:val="22"/>
                <w:szCs w:val="22"/>
              </w:rPr>
              <w:t>Coloplast</w:t>
            </w:r>
          </w:p>
        </w:tc>
        <w:tc>
          <w:tcPr>
            <w:tcW w:w="1268" w:type="dxa"/>
            <w:shd w:val="clear" w:color="auto" w:fill="92D050"/>
          </w:tcPr>
          <w:p w:rsidR="00B21551" w:rsidRPr="00DF1BCB" w:rsidRDefault="00516077" w:rsidP="005E60B2">
            <w:pPr>
              <w:pStyle w:val="Default"/>
              <w:rPr>
                <w:rFonts w:ascii="Arial" w:hAnsi="Arial" w:cs="Arial"/>
                <w:bCs/>
                <w:sz w:val="22"/>
                <w:szCs w:val="22"/>
              </w:rPr>
            </w:pPr>
            <w:r w:rsidRPr="00516077">
              <w:rPr>
                <w:rFonts w:ascii="Arial" w:hAnsi="Arial" w:cs="Arial"/>
                <w:bCs/>
                <w:sz w:val="22"/>
                <w:szCs w:val="22"/>
              </w:rPr>
              <w:t>Simpla Plus Syphon</w:t>
            </w:r>
          </w:p>
        </w:tc>
        <w:tc>
          <w:tcPr>
            <w:tcW w:w="1538" w:type="dxa"/>
            <w:shd w:val="clear" w:color="auto" w:fill="92D050"/>
          </w:tcPr>
          <w:p w:rsidR="00AB3A93" w:rsidRPr="00DF1BCB" w:rsidRDefault="00AB3A93" w:rsidP="005E60B2">
            <w:pPr>
              <w:pStyle w:val="Default"/>
              <w:rPr>
                <w:rFonts w:ascii="Arial" w:hAnsi="Arial" w:cs="Arial"/>
                <w:bCs/>
                <w:sz w:val="22"/>
                <w:szCs w:val="22"/>
              </w:rPr>
            </w:pPr>
            <w:r w:rsidRPr="00DF1BCB">
              <w:rPr>
                <w:rFonts w:ascii="Arial" w:hAnsi="Arial" w:cs="Arial"/>
                <w:bCs/>
                <w:sz w:val="22"/>
                <w:szCs w:val="22"/>
              </w:rPr>
              <w:t>21567</w:t>
            </w:r>
          </w:p>
        </w:tc>
        <w:tc>
          <w:tcPr>
            <w:tcW w:w="1656" w:type="dxa"/>
            <w:shd w:val="clear" w:color="auto" w:fill="92D050"/>
          </w:tcPr>
          <w:p w:rsidR="00AB3A93" w:rsidRPr="00DF1BCB" w:rsidRDefault="00AB3A93" w:rsidP="005E60B2">
            <w:pPr>
              <w:pStyle w:val="Default"/>
              <w:rPr>
                <w:rFonts w:ascii="Arial" w:hAnsi="Arial" w:cs="Arial"/>
                <w:bCs/>
                <w:sz w:val="22"/>
                <w:szCs w:val="22"/>
              </w:rPr>
            </w:pPr>
            <w:r w:rsidRPr="00DF1BCB">
              <w:rPr>
                <w:rFonts w:ascii="Arial" w:hAnsi="Arial" w:cs="Arial"/>
                <w:bCs/>
                <w:sz w:val="22"/>
                <w:szCs w:val="22"/>
              </w:rPr>
              <w:t>750mls (25cm tube)</w:t>
            </w:r>
          </w:p>
        </w:tc>
        <w:tc>
          <w:tcPr>
            <w:tcW w:w="1036" w:type="dxa"/>
            <w:shd w:val="clear" w:color="auto" w:fill="92D050"/>
          </w:tcPr>
          <w:p w:rsidR="00AB3A93" w:rsidRPr="00DF1BCB" w:rsidRDefault="00AB3A93" w:rsidP="005E60B2">
            <w:pPr>
              <w:pStyle w:val="Default"/>
              <w:rPr>
                <w:rFonts w:ascii="Arial" w:hAnsi="Arial" w:cs="Arial"/>
                <w:bCs/>
                <w:sz w:val="22"/>
                <w:szCs w:val="22"/>
              </w:rPr>
            </w:pPr>
            <w:r w:rsidRPr="00DF1BCB">
              <w:rPr>
                <w:rFonts w:ascii="Arial" w:hAnsi="Arial" w:cs="Arial"/>
                <w:bCs/>
                <w:sz w:val="22"/>
                <w:szCs w:val="22"/>
              </w:rPr>
              <w:t>10</w:t>
            </w:r>
          </w:p>
        </w:tc>
        <w:tc>
          <w:tcPr>
            <w:tcW w:w="1863" w:type="dxa"/>
            <w:shd w:val="clear" w:color="auto" w:fill="92D050"/>
          </w:tcPr>
          <w:p w:rsidR="00AB3A93" w:rsidRPr="00DF1BCB" w:rsidRDefault="00AB3A93" w:rsidP="005E60B2">
            <w:pPr>
              <w:pStyle w:val="Default"/>
              <w:rPr>
                <w:rFonts w:ascii="Arial" w:hAnsi="Arial" w:cs="Arial"/>
                <w:bCs/>
                <w:sz w:val="22"/>
                <w:szCs w:val="22"/>
              </w:rPr>
            </w:pPr>
          </w:p>
        </w:tc>
      </w:tr>
      <w:tr w:rsidR="001E2F5A" w:rsidRPr="00933627" w:rsidTr="001E2F5A">
        <w:tc>
          <w:tcPr>
            <w:tcW w:w="1655" w:type="dxa"/>
            <w:shd w:val="clear" w:color="auto" w:fill="92D050"/>
          </w:tcPr>
          <w:p w:rsidR="001E2F5A" w:rsidRPr="00516077" w:rsidRDefault="001E2F5A" w:rsidP="005E60B2">
            <w:pPr>
              <w:pStyle w:val="Default"/>
              <w:rPr>
                <w:rFonts w:ascii="Arial" w:hAnsi="Arial" w:cs="Arial"/>
                <w:bCs/>
                <w:sz w:val="22"/>
                <w:szCs w:val="22"/>
              </w:rPr>
            </w:pPr>
            <w:r>
              <w:rPr>
                <w:rFonts w:ascii="Arial" w:hAnsi="Arial" w:cs="Arial"/>
                <w:bCs/>
                <w:sz w:val="22"/>
                <w:szCs w:val="22"/>
              </w:rPr>
              <w:t>Manfred Sauer</w:t>
            </w:r>
          </w:p>
        </w:tc>
        <w:tc>
          <w:tcPr>
            <w:tcW w:w="1268" w:type="dxa"/>
            <w:shd w:val="clear" w:color="auto" w:fill="92D050"/>
          </w:tcPr>
          <w:p w:rsidR="001E2F5A" w:rsidRPr="00516077" w:rsidRDefault="001E2F5A" w:rsidP="005E60B2">
            <w:pPr>
              <w:pStyle w:val="Default"/>
              <w:rPr>
                <w:rFonts w:ascii="Arial" w:hAnsi="Arial" w:cs="Arial"/>
                <w:bCs/>
                <w:sz w:val="22"/>
                <w:szCs w:val="22"/>
              </w:rPr>
            </w:pPr>
            <w:r>
              <w:rPr>
                <w:rFonts w:ascii="Arial" w:hAnsi="Arial" w:cs="Arial"/>
                <w:bCs/>
                <w:sz w:val="22"/>
                <w:szCs w:val="22"/>
              </w:rPr>
              <w:t>Discreet Thigh bag</w:t>
            </w:r>
          </w:p>
        </w:tc>
        <w:tc>
          <w:tcPr>
            <w:tcW w:w="1538" w:type="dxa"/>
            <w:shd w:val="clear" w:color="auto" w:fill="92D050"/>
          </w:tcPr>
          <w:p w:rsidR="001E2F5A" w:rsidRPr="00DF1BCB" w:rsidRDefault="001E2F5A" w:rsidP="005E60B2">
            <w:pPr>
              <w:pStyle w:val="Default"/>
              <w:rPr>
                <w:rFonts w:ascii="Arial" w:hAnsi="Arial" w:cs="Arial"/>
                <w:bCs/>
                <w:sz w:val="22"/>
                <w:szCs w:val="22"/>
              </w:rPr>
            </w:pPr>
            <w:r>
              <w:rPr>
                <w:rFonts w:ascii="Arial" w:hAnsi="Arial" w:cs="Arial"/>
                <w:bCs/>
                <w:sz w:val="22"/>
                <w:szCs w:val="22"/>
              </w:rPr>
              <w:t>721.3200S</w:t>
            </w:r>
          </w:p>
        </w:tc>
        <w:tc>
          <w:tcPr>
            <w:tcW w:w="1656" w:type="dxa"/>
            <w:shd w:val="clear" w:color="auto" w:fill="92D050"/>
          </w:tcPr>
          <w:p w:rsidR="001E2F5A" w:rsidRDefault="001E2F5A" w:rsidP="005E60B2">
            <w:pPr>
              <w:pStyle w:val="Default"/>
              <w:rPr>
                <w:rFonts w:ascii="Arial" w:hAnsi="Arial" w:cs="Arial"/>
                <w:bCs/>
                <w:sz w:val="22"/>
                <w:szCs w:val="22"/>
              </w:rPr>
            </w:pPr>
            <w:r>
              <w:rPr>
                <w:rFonts w:ascii="Arial" w:hAnsi="Arial" w:cs="Arial"/>
                <w:bCs/>
                <w:sz w:val="22"/>
                <w:szCs w:val="22"/>
              </w:rPr>
              <w:t>Corner inlet 500mls</w:t>
            </w:r>
          </w:p>
          <w:p w:rsidR="00E14E7A" w:rsidRPr="00DF1BCB" w:rsidRDefault="00E14E7A" w:rsidP="005E60B2">
            <w:pPr>
              <w:pStyle w:val="Default"/>
              <w:rPr>
                <w:rFonts w:ascii="Arial" w:hAnsi="Arial" w:cs="Arial"/>
                <w:bCs/>
                <w:sz w:val="22"/>
                <w:szCs w:val="22"/>
              </w:rPr>
            </w:pPr>
          </w:p>
        </w:tc>
        <w:tc>
          <w:tcPr>
            <w:tcW w:w="1036" w:type="dxa"/>
            <w:shd w:val="clear" w:color="auto" w:fill="92D050"/>
          </w:tcPr>
          <w:p w:rsidR="001E2F5A" w:rsidRPr="00DF1BCB" w:rsidRDefault="001E2F5A" w:rsidP="005E60B2">
            <w:pPr>
              <w:pStyle w:val="Default"/>
              <w:rPr>
                <w:rFonts w:ascii="Arial" w:hAnsi="Arial" w:cs="Arial"/>
                <w:bCs/>
                <w:sz w:val="22"/>
                <w:szCs w:val="22"/>
              </w:rPr>
            </w:pPr>
            <w:r>
              <w:rPr>
                <w:rFonts w:ascii="Arial" w:hAnsi="Arial" w:cs="Arial"/>
                <w:bCs/>
                <w:sz w:val="22"/>
                <w:szCs w:val="22"/>
              </w:rPr>
              <w:t>10</w:t>
            </w:r>
          </w:p>
        </w:tc>
        <w:tc>
          <w:tcPr>
            <w:tcW w:w="1863" w:type="dxa"/>
            <w:shd w:val="clear" w:color="auto" w:fill="92D050"/>
          </w:tcPr>
          <w:p w:rsidR="001E2F5A" w:rsidRPr="00DF1BCB" w:rsidRDefault="001E2F5A" w:rsidP="005E60B2">
            <w:pPr>
              <w:pStyle w:val="Default"/>
              <w:rPr>
                <w:rFonts w:ascii="Arial" w:hAnsi="Arial" w:cs="Arial"/>
                <w:bCs/>
                <w:sz w:val="22"/>
                <w:szCs w:val="22"/>
              </w:rPr>
            </w:pPr>
          </w:p>
        </w:tc>
      </w:tr>
      <w:tr w:rsidR="001E2F5A" w:rsidRPr="00933627" w:rsidTr="001E2F5A">
        <w:tc>
          <w:tcPr>
            <w:tcW w:w="1655" w:type="dxa"/>
            <w:shd w:val="clear" w:color="auto" w:fill="92D050"/>
          </w:tcPr>
          <w:p w:rsidR="001E2F5A" w:rsidRPr="00516077" w:rsidRDefault="001E2F5A" w:rsidP="001E2F5A">
            <w:pPr>
              <w:pStyle w:val="Default"/>
              <w:rPr>
                <w:rFonts w:ascii="Arial" w:hAnsi="Arial" w:cs="Arial"/>
                <w:bCs/>
                <w:sz w:val="22"/>
                <w:szCs w:val="22"/>
              </w:rPr>
            </w:pPr>
            <w:r>
              <w:rPr>
                <w:rFonts w:ascii="Arial" w:hAnsi="Arial" w:cs="Arial"/>
                <w:bCs/>
                <w:sz w:val="22"/>
                <w:szCs w:val="22"/>
              </w:rPr>
              <w:t>Manfred Sauer</w:t>
            </w:r>
          </w:p>
        </w:tc>
        <w:tc>
          <w:tcPr>
            <w:tcW w:w="1268" w:type="dxa"/>
            <w:shd w:val="clear" w:color="auto" w:fill="92D050"/>
          </w:tcPr>
          <w:p w:rsidR="001E2F5A" w:rsidRPr="00516077" w:rsidRDefault="001E2F5A" w:rsidP="001E2F5A">
            <w:pPr>
              <w:pStyle w:val="Default"/>
              <w:rPr>
                <w:rFonts w:ascii="Arial" w:hAnsi="Arial" w:cs="Arial"/>
                <w:bCs/>
                <w:sz w:val="22"/>
                <w:szCs w:val="22"/>
              </w:rPr>
            </w:pPr>
            <w:r>
              <w:rPr>
                <w:rFonts w:ascii="Arial" w:hAnsi="Arial" w:cs="Arial"/>
                <w:bCs/>
                <w:sz w:val="22"/>
                <w:szCs w:val="22"/>
              </w:rPr>
              <w:t>Discreet Thigh bag</w:t>
            </w:r>
          </w:p>
        </w:tc>
        <w:tc>
          <w:tcPr>
            <w:tcW w:w="1538" w:type="dxa"/>
            <w:shd w:val="clear" w:color="auto" w:fill="92D050"/>
          </w:tcPr>
          <w:p w:rsidR="001E2F5A" w:rsidRDefault="001E2F5A" w:rsidP="001E2F5A">
            <w:pPr>
              <w:pStyle w:val="Default"/>
              <w:rPr>
                <w:rFonts w:ascii="Arial" w:hAnsi="Arial" w:cs="Arial"/>
                <w:bCs/>
                <w:sz w:val="22"/>
                <w:szCs w:val="22"/>
              </w:rPr>
            </w:pPr>
            <w:r>
              <w:rPr>
                <w:rFonts w:ascii="Arial" w:hAnsi="Arial" w:cs="Arial"/>
                <w:bCs/>
                <w:sz w:val="22"/>
                <w:szCs w:val="22"/>
              </w:rPr>
              <w:t>720.3200S</w:t>
            </w:r>
          </w:p>
        </w:tc>
        <w:tc>
          <w:tcPr>
            <w:tcW w:w="1656" w:type="dxa"/>
            <w:shd w:val="clear" w:color="auto" w:fill="92D050"/>
          </w:tcPr>
          <w:p w:rsidR="001E2F5A" w:rsidRDefault="001E2F5A" w:rsidP="001E2F5A">
            <w:pPr>
              <w:pStyle w:val="Default"/>
              <w:rPr>
                <w:rFonts w:ascii="Arial" w:hAnsi="Arial" w:cs="Arial"/>
                <w:bCs/>
                <w:sz w:val="22"/>
                <w:szCs w:val="22"/>
              </w:rPr>
            </w:pPr>
            <w:r>
              <w:rPr>
                <w:rFonts w:ascii="Arial" w:hAnsi="Arial" w:cs="Arial"/>
                <w:bCs/>
                <w:sz w:val="22"/>
                <w:szCs w:val="22"/>
              </w:rPr>
              <w:t>Direct centre inlet 500mls</w:t>
            </w:r>
          </w:p>
          <w:p w:rsidR="00E14E7A" w:rsidRDefault="00E14E7A" w:rsidP="001E2F5A">
            <w:pPr>
              <w:pStyle w:val="Default"/>
              <w:rPr>
                <w:rFonts w:ascii="Arial" w:hAnsi="Arial" w:cs="Arial"/>
                <w:bCs/>
                <w:sz w:val="22"/>
                <w:szCs w:val="22"/>
              </w:rPr>
            </w:pPr>
          </w:p>
        </w:tc>
        <w:tc>
          <w:tcPr>
            <w:tcW w:w="1036" w:type="dxa"/>
            <w:shd w:val="clear" w:color="auto" w:fill="92D050"/>
          </w:tcPr>
          <w:p w:rsidR="001E2F5A" w:rsidRDefault="001E2F5A" w:rsidP="001E2F5A">
            <w:pPr>
              <w:pStyle w:val="Default"/>
              <w:rPr>
                <w:rFonts w:ascii="Arial" w:hAnsi="Arial" w:cs="Arial"/>
                <w:bCs/>
                <w:sz w:val="22"/>
                <w:szCs w:val="22"/>
              </w:rPr>
            </w:pPr>
            <w:r>
              <w:rPr>
                <w:rFonts w:ascii="Arial" w:hAnsi="Arial" w:cs="Arial"/>
                <w:bCs/>
                <w:sz w:val="22"/>
                <w:szCs w:val="22"/>
              </w:rPr>
              <w:t>10</w:t>
            </w:r>
          </w:p>
        </w:tc>
        <w:tc>
          <w:tcPr>
            <w:tcW w:w="1863" w:type="dxa"/>
            <w:shd w:val="clear" w:color="auto" w:fill="92D050"/>
          </w:tcPr>
          <w:p w:rsidR="001E2F5A" w:rsidRPr="00DF1BCB" w:rsidRDefault="001E2F5A" w:rsidP="001E2F5A">
            <w:pPr>
              <w:pStyle w:val="Default"/>
              <w:rPr>
                <w:rFonts w:ascii="Arial" w:hAnsi="Arial" w:cs="Arial"/>
                <w:bCs/>
                <w:sz w:val="22"/>
                <w:szCs w:val="22"/>
              </w:rPr>
            </w:pPr>
          </w:p>
        </w:tc>
      </w:tr>
      <w:tr w:rsidR="00E14E7A" w:rsidRPr="00933627" w:rsidTr="001E2F5A">
        <w:tc>
          <w:tcPr>
            <w:tcW w:w="1655" w:type="dxa"/>
            <w:shd w:val="clear" w:color="auto" w:fill="92D050"/>
          </w:tcPr>
          <w:p w:rsidR="00E14E7A" w:rsidRDefault="00E14E7A" w:rsidP="001E2F5A">
            <w:pPr>
              <w:pStyle w:val="Default"/>
              <w:rPr>
                <w:rFonts w:ascii="Arial" w:hAnsi="Arial" w:cs="Arial"/>
                <w:bCs/>
                <w:sz w:val="22"/>
                <w:szCs w:val="22"/>
              </w:rPr>
            </w:pPr>
            <w:r>
              <w:rPr>
                <w:rFonts w:ascii="Arial" w:hAnsi="Arial" w:cs="Arial"/>
                <w:bCs/>
                <w:sz w:val="22"/>
                <w:szCs w:val="22"/>
              </w:rPr>
              <w:t>Manfred Sauer</w:t>
            </w:r>
          </w:p>
        </w:tc>
        <w:tc>
          <w:tcPr>
            <w:tcW w:w="1268" w:type="dxa"/>
            <w:shd w:val="clear" w:color="auto" w:fill="92D050"/>
          </w:tcPr>
          <w:p w:rsidR="00E14E7A" w:rsidRDefault="00E14E7A" w:rsidP="001E2F5A">
            <w:pPr>
              <w:pStyle w:val="Default"/>
              <w:rPr>
                <w:rFonts w:ascii="Arial" w:hAnsi="Arial" w:cs="Arial"/>
                <w:bCs/>
                <w:sz w:val="22"/>
                <w:szCs w:val="22"/>
              </w:rPr>
            </w:pPr>
            <w:r>
              <w:rPr>
                <w:rFonts w:ascii="Arial" w:hAnsi="Arial" w:cs="Arial"/>
                <w:bCs/>
                <w:sz w:val="22"/>
                <w:szCs w:val="22"/>
              </w:rPr>
              <w:t>Bendi bag leg bag</w:t>
            </w:r>
          </w:p>
        </w:tc>
        <w:tc>
          <w:tcPr>
            <w:tcW w:w="1538" w:type="dxa"/>
            <w:shd w:val="clear" w:color="auto" w:fill="92D050"/>
          </w:tcPr>
          <w:p w:rsidR="00E14E7A" w:rsidRDefault="00E14E7A" w:rsidP="001E2F5A">
            <w:pPr>
              <w:pStyle w:val="Default"/>
              <w:rPr>
                <w:rFonts w:ascii="Arial" w:hAnsi="Arial" w:cs="Arial"/>
                <w:bCs/>
                <w:sz w:val="22"/>
                <w:szCs w:val="22"/>
              </w:rPr>
            </w:pPr>
            <w:r>
              <w:rPr>
                <w:rFonts w:ascii="Arial" w:hAnsi="Arial" w:cs="Arial"/>
                <w:bCs/>
                <w:sz w:val="22"/>
                <w:szCs w:val="22"/>
              </w:rPr>
              <w:t>70.33/12S</w:t>
            </w:r>
          </w:p>
        </w:tc>
        <w:tc>
          <w:tcPr>
            <w:tcW w:w="1656" w:type="dxa"/>
            <w:shd w:val="clear" w:color="auto" w:fill="92D050"/>
          </w:tcPr>
          <w:p w:rsidR="00E14E7A" w:rsidRDefault="00E14E7A" w:rsidP="001E2F5A">
            <w:pPr>
              <w:pStyle w:val="Default"/>
              <w:rPr>
                <w:rFonts w:ascii="Arial" w:hAnsi="Arial" w:cs="Arial"/>
                <w:bCs/>
                <w:sz w:val="22"/>
                <w:szCs w:val="22"/>
              </w:rPr>
            </w:pPr>
            <w:r>
              <w:rPr>
                <w:rFonts w:ascii="Arial" w:hAnsi="Arial" w:cs="Arial"/>
                <w:bCs/>
                <w:sz w:val="22"/>
                <w:szCs w:val="22"/>
              </w:rPr>
              <w:t>700mls (12cm tube) lever tap</w:t>
            </w:r>
          </w:p>
          <w:p w:rsidR="00E14E7A" w:rsidRDefault="00E14E7A" w:rsidP="001E2F5A">
            <w:pPr>
              <w:pStyle w:val="Default"/>
              <w:rPr>
                <w:rFonts w:ascii="Arial" w:hAnsi="Arial" w:cs="Arial"/>
                <w:bCs/>
                <w:sz w:val="22"/>
                <w:szCs w:val="22"/>
              </w:rPr>
            </w:pPr>
          </w:p>
        </w:tc>
        <w:tc>
          <w:tcPr>
            <w:tcW w:w="1036" w:type="dxa"/>
            <w:shd w:val="clear" w:color="auto" w:fill="92D050"/>
          </w:tcPr>
          <w:p w:rsidR="00E14E7A" w:rsidRDefault="00E14E7A" w:rsidP="001E2F5A">
            <w:pPr>
              <w:pStyle w:val="Default"/>
              <w:rPr>
                <w:rFonts w:ascii="Arial" w:hAnsi="Arial" w:cs="Arial"/>
                <w:bCs/>
                <w:sz w:val="22"/>
                <w:szCs w:val="22"/>
              </w:rPr>
            </w:pPr>
            <w:r>
              <w:rPr>
                <w:rFonts w:ascii="Arial" w:hAnsi="Arial" w:cs="Arial"/>
                <w:bCs/>
                <w:sz w:val="22"/>
                <w:szCs w:val="22"/>
              </w:rPr>
              <w:t>10</w:t>
            </w:r>
          </w:p>
        </w:tc>
        <w:tc>
          <w:tcPr>
            <w:tcW w:w="1863" w:type="dxa"/>
            <w:shd w:val="clear" w:color="auto" w:fill="92D050"/>
          </w:tcPr>
          <w:p w:rsidR="00E14E7A" w:rsidRPr="00DF1BCB" w:rsidRDefault="00E14E7A" w:rsidP="001E2F5A">
            <w:pPr>
              <w:pStyle w:val="Default"/>
              <w:rPr>
                <w:rFonts w:ascii="Arial" w:hAnsi="Arial" w:cs="Arial"/>
                <w:bCs/>
                <w:sz w:val="22"/>
                <w:szCs w:val="22"/>
              </w:rPr>
            </w:pPr>
            <w:r>
              <w:rPr>
                <w:rFonts w:ascii="Arial" w:hAnsi="Arial" w:cs="Arial"/>
                <w:bCs/>
                <w:sz w:val="22"/>
                <w:szCs w:val="22"/>
              </w:rPr>
              <w:t>*</w:t>
            </w:r>
            <w:r w:rsidRPr="00E14E7A">
              <w:rPr>
                <w:rFonts w:ascii="Arial" w:hAnsi="Arial" w:cs="Arial"/>
                <w:b/>
                <w:bCs/>
                <w:sz w:val="22"/>
                <w:szCs w:val="22"/>
              </w:rPr>
              <w:t>alternative taps / lengths and capacity available</w:t>
            </w:r>
            <w:r>
              <w:rPr>
                <w:rFonts w:ascii="Arial" w:hAnsi="Arial" w:cs="Arial"/>
                <w:bCs/>
                <w:sz w:val="22"/>
                <w:szCs w:val="22"/>
              </w:rPr>
              <w:t xml:space="preserve"> </w:t>
            </w:r>
          </w:p>
        </w:tc>
      </w:tr>
      <w:tr w:rsidR="001E2F5A" w:rsidRPr="00A23704" w:rsidTr="001E2F5A">
        <w:tc>
          <w:tcPr>
            <w:tcW w:w="1655" w:type="dxa"/>
            <w:shd w:val="clear" w:color="auto" w:fill="BFBFBF" w:themeFill="background1" w:themeFillShade="BF"/>
          </w:tcPr>
          <w:p w:rsidR="001E2F5A" w:rsidRPr="00A23704" w:rsidRDefault="001E2F5A" w:rsidP="001E2F5A">
            <w:pPr>
              <w:pStyle w:val="Default"/>
              <w:rPr>
                <w:rFonts w:ascii="Arial" w:hAnsi="Arial" w:cs="Arial"/>
                <w:bCs/>
                <w:sz w:val="22"/>
                <w:szCs w:val="22"/>
              </w:rPr>
            </w:pPr>
            <w:r w:rsidRPr="00A23704">
              <w:rPr>
                <w:rFonts w:ascii="Arial" w:hAnsi="Arial" w:cs="Arial"/>
                <w:bCs/>
                <w:sz w:val="22"/>
                <w:szCs w:val="22"/>
              </w:rPr>
              <w:t>Indications and features</w:t>
            </w:r>
          </w:p>
        </w:tc>
        <w:tc>
          <w:tcPr>
            <w:tcW w:w="7361" w:type="dxa"/>
            <w:gridSpan w:val="5"/>
            <w:shd w:val="clear" w:color="auto" w:fill="BFBFBF" w:themeFill="background1" w:themeFillShade="BF"/>
          </w:tcPr>
          <w:p w:rsidR="001E2F5A" w:rsidRDefault="001E2F5A" w:rsidP="001E2F5A">
            <w:pPr>
              <w:pStyle w:val="Default"/>
              <w:rPr>
                <w:rFonts w:ascii="Arial" w:hAnsi="Arial" w:cs="Arial"/>
                <w:bCs/>
                <w:sz w:val="22"/>
                <w:szCs w:val="22"/>
              </w:rPr>
            </w:pPr>
          </w:p>
          <w:p w:rsidR="001E2F5A" w:rsidRPr="00A23704" w:rsidRDefault="001E2F5A" w:rsidP="001E2F5A">
            <w:pPr>
              <w:pStyle w:val="Default"/>
              <w:rPr>
                <w:rFonts w:ascii="Arial" w:hAnsi="Arial" w:cs="Arial"/>
                <w:bCs/>
                <w:sz w:val="22"/>
                <w:szCs w:val="22"/>
              </w:rPr>
            </w:pPr>
            <w:r w:rsidRPr="00336487">
              <w:rPr>
                <w:rFonts w:ascii="Arial" w:hAnsi="Arial" w:cs="Arial"/>
                <w:bCs/>
                <w:sz w:val="22"/>
                <w:szCs w:val="22"/>
              </w:rPr>
              <w:t>Belly bags to worn round the waist belted</w:t>
            </w:r>
            <w:r>
              <w:rPr>
                <w:rFonts w:ascii="Arial" w:hAnsi="Arial" w:cs="Arial"/>
                <w:bCs/>
                <w:sz w:val="22"/>
                <w:szCs w:val="22"/>
              </w:rPr>
              <w:t>,</w:t>
            </w:r>
            <w:r w:rsidRPr="00336487">
              <w:rPr>
                <w:rFonts w:ascii="Arial" w:hAnsi="Arial" w:cs="Arial"/>
                <w:bCs/>
                <w:sz w:val="22"/>
                <w:szCs w:val="22"/>
              </w:rPr>
              <w:t xml:space="preserve"> can be </w:t>
            </w:r>
            <w:r w:rsidRPr="00621BDC">
              <w:rPr>
                <w:rFonts w:ascii="Arial" w:hAnsi="Arial" w:cs="Arial"/>
                <w:b/>
                <w:bCs/>
                <w:sz w:val="22"/>
                <w:szCs w:val="22"/>
              </w:rPr>
              <w:t>used for up to 28days</w:t>
            </w:r>
          </w:p>
        </w:tc>
      </w:tr>
      <w:tr w:rsidR="001E2F5A" w:rsidRPr="00A23704" w:rsidTr="001E2F5A">
        <w:tc>
          <w:tcPr>
            <w:tcW w:w="1655" w:type="dxa"/>
            <w:shd w:val="clear" w:color="auto" w:fill="D9D9D9" w:themeFill="background1" w:themeFillShade="D9"/>
          </w:tcPr>
          <w:p w:rsidR="001E2F5A" w:rsidRPr="00A23704" w:rsidRDefault="001E2F5A" w:rsidP="001E2F5A">
            <w:pPr>
              <w:pStyle w:val="Default"/>
              <w:rPr>
                <w:rFonts w:ascii="Arial" w:hAnsi="Arial" w:cs="Arial"/>
                <w:bCs/>
                <w:sz w:val="22"/>
                <w:szCs w:val="22"/>
              </w:rPr>
            </w:pPr>
            <w:r>
              <w:rPr>
                <w:rFonts w:ascii="Arial" w:hAnsi="Arial" w:cs="Arial"/>
                <w:bCs/>
                <w:sz w:val="22"/>
                <w:szCs w:val="22"/>
              </w:rPr>
              <w:t>Manufacturer</w:t>
            </w:r>
          </w:p>
        </w:tc>
        <w:tc>
          <w:tcPr>
            <w:tcW w:w="1268" w:type="dxa"/>
            <w:shd w:val="clear" w:color="auto" w:fill="D9D9D9" w:themeFill="background1" w:themeFillShade="D9"/>
          </w:tcPr>
          <w:p w:rsidR="001E2F5A" w:rsidRPr="00A23704" w:rsidRDefault="001E2F5A" w:rsidP="001E2F5A">
            <w:pPr>
              <w:pStyle w:val="Default"/>
              <w:rPr>
                <w:rFonts w:ascii="Arial" w:hAnsi="Arial" w:cs="Arial"/>
                <w:bCs/>
                <w:sz w:val="22"/>
                <w:szCs w:val="22"/>
              </w:rPr>
            </w:pPr>
            <w:r>
              <w:rPr>
                <w:rFonts w:ascii="Arial" w:hAnsi="Arial" w:cs="Arial"/>
                <w:bCs/>
                <w:sz w:val="22"/>
                <w:szCs w:val="22"/>
              </w:rPr>
              <w:t>Appliance</w:t>
            </w:r>
          </w:p>
        </w:tc>
        <w:tc>
          <w:tcPr>
            <w:tcW w:w="1538" w:type="dxa"/>
            <w:shd w:val="clear" w:color="auto" w:fill="D9D9D9" w:themeFill="background1" w:themeFillShade="D9"/>
          </w:tcPr>
          <w:p w:rsidR="001E2F5A" w:rsidRPr="00A23704" w:rsidRDefault="001E2F5A" w:rsidP="001E2F5A">
            <w:pPr>
              <w:pStyle w:val="Default"/>
              <w:rPr>
                <w:rFonts w:ascii="Arial" w:hAnsi="Arial" w:cs="Arial"/>
                <w:bCs/>
                <w:sz w:val="22"/>
                <w:szCs w:val="22"/>
              </w:rPr>
            </w:pPr>
            <w:r w:rsidRPr="00A23704">
              <w:rPr>
                <w:rFonts w:ascii="Arial" w:hAnsi="Arial" w:cs="Arial"/>
                <w:bCs/>
                <w:sz w:val="22"/>
                <w:szCs w:val="22"/>
              </w:rPr>
              <w:t>Product code</w:t>
            </w:r>
          </w:p>
        </w:tc>
        <w:tc>
          <w:tcPr>
            <w:tcW w:w="1656" w:type="dxa"/>
            <w:shd w:val="clear" w:color="auto" w:fill="D9D9D9" w:themeFill="background1" w:themeFillShade="D9"/>
          </w:tcPr>
          <w:p w:rsidR="001E2F5A" w:rsidRPr="00A23704" w:rsidRDefault="001E2F5A" w:rsidP="001E2F5A">
            <w:pPr>
              <w:pStyle w:val="Default"/>
              <w:rPr>
                <w:rFonts w:ascii="Arial" w:hAnsi="Arial" w:cs="Arial"/>
                <w:bCs/>
                <w:sz w:val="22"/>
                <w:szCs w:val="22"/>
              </w:rPr>
            </w:pPr>
            <w:r>
              <w:rPr>
                <w:rFonts w:ascii="Arial" w:hAnsi="Arial" w:cs="Arial"/>
                <w:bCs/>
                <w:color w:val="auto"/>
                <w:sz w:val="22"/>
                <w:szCs w:val="22"/>
              </w:rPr>
              <w:t>Size</w:t>
            </w:r>
          </w:p>
        </w:tc>
        <w:tc>
          <w:tcPr>
            <w:tcW w:w="1036" w:type="dxa"/>
            <w:shd w:val="clear" w:color="auto" w:fill="D9D9D9" w:themeFill="background1" w:themeFillShade="D9"/>
          </w:tcPr>
          <w:p w:rsidR="001E2F5A" w:rsidRPr="00A23704" w:rsidRDefault="001E2F5A" w:rsidP="001E2F5A">
            <w:pPr>
              <w:pStyle w:val="Default"/>
              <w:rPr>
                <w:rFonts w:ascii="Arial" w:hAnsi="Arial" w:cs="Arial"/>
                <w:bCs/>
                <w:sz w:val="22"/>
                <w:szCs w:val="22"/>
              </w:rPr>
            </w:pPr>
            <w:r>
              <w:rPr>
                <w:rFonts w:ascii="Arial" w:hAnsi="Arial" w:cs="Arial"/>
                <w:bCs/>
                <w:sz w:val="22"/>
                <w:szCs w:val="22"/>
              </w:rPr>
              <w:t>Quantity in pack</w:t>
            </w:r>
          </w:p>
        </w:tc>
        <w:tc>
          <w:tcPr>
            <w:tcW w:w="1863" w:type="dxa"/>
            <w:shd w:val="clear" w:color="auto" w:fill="D9D9D9" w:themeFill="background1" w:themeFillShade="D9"/>
          </w:tcPr>
          <w:p w:rsidR="001E2F5A" w:rsidRPr="00A23704" w:rsidRDefault="001E2F5A" w:rsidP="001E2F5A">
            <w:pPr>
              <w:pStyle w:val="Default"/>
              <w:rPr>
                <w:rFonts w:ascii="Arial" w:hAnsi="Arial" w:cs="Arial"/>
                <w:bCs/>
                <w:sz w:val="22"/>
                <w:szCs w:val="22"/>
              </w:rPr>
            </w:pPr>
          </w:p>
        </w:tc>
      </w:tr>
      <w:tr w:rsidR="001E2F5A" w:rsidRPr="00933627" w:rsidTr="001E2F5A">
        <w:tc>
          <w:tcPr>
            <w:tcW w:w="1655" w:type="dxa"/>
            <w:shd w:val="clear" w:color="auto" w:fill="92D050"/>
          </w:tcPr>
          <w:p w:rsidR="001E2F5A" w:rsidRPr="00933627" w:rsidRDefault="001E2F5A" w:rsidP="001E2F5A">
            <w:pPr>
              <w:pStyle w:val="Default"/>
              <w:rPr>
                <w:rFonts w:ascii="Arial" w:hAnsi="Arial" w:cs="Arial"/>
                <w:bCs/>
                <w:sz w:val="22"/>
                <w:szCs w:val="22"/>
              </w:rPr>
            </w:pPr>
            <w:r w:rsidRPr="00902988">
              <w:rPr>
                <w:rFonts w:ascii="Arial" w:hAnsi="Arial" w:cs="Arial"/>
                <w:bCs/>
                <w:sz w:val="22"/>
                <w:szCs w:val="22"/>
              </w:rPr>
              <w:t>Teleflex</w:t>
            </w:r>
          </w:p>
        </w:tc>
        <w:tc>
          <w:tcPr>
            <w:tcW w:w="1268" w:type="dxa"/>
            <w:shd w:val="clear" w:color="auto" w:fill="92D050"/>
          </w:tcPr>
          <w:p w:rsidR="001E2F5A" w:rsidRPr="00933627" w:rsidRDefault="001E2F5A" w:rsidP="001E2F5A">
            <w:pPr>
              <w:pStyle w:val="Default"/>
              <w:rPr>
                <w:rFonts w:ascii="Arial" w:hAnsi="Arial" w:cs="Arial"/>
                <w:bCs/>
                <w:sz w:val="22"/>
                <w:szCs w:val="22"/>
              </w:rPr>
            </w:pPr>
            <w:r w:rsidRPr="00902988">
              <w:rPr>
                <w:rFonts w:ascii="Arial" w:hAnsi="Arial" w:cs="Arial"/>
                <w:bCs/>
                <w:sz w:val="22"/>
                <w:szCs w:val="22"/>
              </w:rPr>
              <w:t>Rusch Belly Bag</w:t>
            </w:r>
          </w:p>
        </w:tc>
        <w:tc>
          <w:tcPr>
            <w:tcW w:w="1538" w:type="dxa"/>
            <w:shd w:val="clear" w:color="auto" w:fill="92D050"/>
          </w:tcPr>
          <w:p w:rsidR="001E2F5A" w:rsidRPr="00933627" w:rsidRDefault="001E2F5A" w:rsidP="001E2F5A">
            <w:pPr>
              <w:pStyle w:val="Default"/>
              <w:rPr>
                <w:rFonts w:ascii="Arial" w:hAnsi="Arial" w:cs="Arial"/>
                <w:bCs/>
                <w:sz w:val="22"/>
                <w:szCs w:val="22"/>
              </w:rPr>
            </w:pPr>
            <w:r>
              <w:rPr>
                <w:rFonts w:ascii="Arial" w:hAnsi="Arial" w:cs="Arial"/>
                <w:bCs/>
                <w:sz w:val="22"/>
                <w:szCs w:val="22"/>
              </w:rPr>
              <w:t>B1000</w:t>
            </w:r>
          </w:p>
        </w:tc>
        <w:tc>
          <w:tcPr>
            <w:tcW w:w="1656" w:type="dxa"/>
            <w:shd w:val="clear" w:color="auto" w:fill="92D050"/>
          </w:tcPr>
          <w:p w:rsidR="001E2F5A" w:rsidRPr="00933627" w:rsidRDefault="001E2F5A" w:rsidP="001E2F5A">
            <w:pPr>
              <w:pStyle w:val="Default"/>
              <w:rPr>
                <w:rFonts w:ascii="Arial" w:hAnsi="Arial" w:cs="Arial"/>
                <w:bCs/>
                <w:sz w:val="22"/>
                <w:szCs w:val="22"/>
              </w:rPr>
            </w:pPr>
            <w:r>
              <w:rPr>
                <w:rFonts w:ascii="Arial" w:hAnsi="Arial" w:cs="Arial"/>
                <w:bCs/>
                <w:sz w:val="22"/>
                <w:szCs w:val="22"/>
              </w:rPr>
              <w:t>1000mls</w:t>
            </w:r>
          </w:p>
        </w:tc>
        <w:tc>
          <w:tcPr>
            <w:tcW w:w="1036" w:type="dxa"/>
            <w:shd w:val="clear" w:color="auto" w:fill="92D050"/>
          </w:tcPr>
          <w:p w:rsidR="001E2F5A" w:rsidRPr="00933627" w:rsidRDefault="001E2F5A" w:rsidP="001E2F5A">
            <w:pPr>
              <w:pStyle w:val="Default"/>
              <w:rPr>
                <w:rFonts w:ascii="Arial" w:hAnsi="Arial" w:cs="Arial"/>
                <w:bCs/>
                <w:sz w:val="22"/>
                <w:szCs w:val="22"/>
              </w:rPr>
            </w:pPr>
            <w:r>
              <w:rPr>
                <w:rFonts w:ascii="Arial" w:hAnsi="Arial" w:cs="Arial"/>
                <w:bCs/>
                <w:sz w:val="22"/>
                <w:szCs w:val="22"/>
              </w:rPr>
              <w:t>1</w:t>
            </w:r>
          </w:p>
        </w:tc>
        <w:tc>
          <w:tcPr>
            <w:tcW w:w="1863" w:type="dxa"/>
            <w:shd w:val="clear" w:color="auto" w:fill="92D050"/>
          </w:tcPr>
          <w:p w:rsidR="001E2F5A" w:rsidRPr="00933627" w:rsidRDefault="001E2F5A" w:rsidP="001E2F5A">
            <w:pPr>
              <w:pStyle w:val="Default"/>
              <w:rPr>
                <w:rFonts w:ascii="Arial" w:hAnsi="Arial" w:cs="Arial"/>
                <w:bCs/>
                <w:sz w:val="22"/>
                <w:szCs w:val="22"/>
              </w:rPr>
            </w:pPr>
          </w:p>
        </w:tc>
      </w:tr>
      <w:tr w:rsidR="001E2F5A" w:rsidRPr="00933627" w:rsidTr="001E2F5A">
        <w:tc>
          <w:tcPr>
            <w:tcW w:w="1655" w:type="dxa"/>
            <w:shd w:val="clear" w:color="auto" w:fill="92D050"/>
          </w:tcPr>
          <w:p w:rsidR="001E2F5A" w:rsidRPr="00933627" w:rsidRDefault="001E2F5A" w:rsidP="001E2F5A">
            <w:pPr>
              <w:pStyle w:val="Default"/>
              <w:rPr>
                <w:rFonts w:ascii="Arial" w:hAnsi="Arial" w:cs="Arial"/>
                <w:bCs/>
                <w:sz w:val="22"/>
                <w:szCs w:val="22"/>
              </w:rPr>
            </w:pPr>
            <w:r w:rsidRPr="00902988">
              <w:rPr>
                <w:rFonts w:ascii="Arial" w:hAnsi="Arial" w:cs="Arial"/>
                <w:bCs/>
                <w:sz w:val="22"/>
                <w:szCs w:val="22"/>
              </w:rPr>
              <w:t>Teleflex</w:t>
            </w:r>
          </w:p>
        </w:tc>
        <w:tc>
          <w:tcPr>
            <w:tcW w:w="1268" w:type="dxa"/>
            <w:shd w:val="clear" w:color="auto" w:fill="92D050"/>
          </w:tcPr>
          <w:p w:rsidR="001E2F5A" w:rsidRPr="00933627" w:rsidRDefault="001E2F5A" w:rsidP="001E2F5A">
            <w:pPr>
              <w:pStyle w:val="Default"/>
              <w:rPr>
                <w:rFonts w:ascii="Arial" w:hAnsi="Arial" w:cs="Arial"/>
                <w:bCs/>
                <w:sz w:val="22"/>
                <w:szCs w:val="22"/>
              </w:rPr>
            </w:pPr>
            <w:r w:rsidRPr="00902988">
              <w:rPr>
                <w:rFonts w:ascii="Arial" w:hAnsi="Arial" w:cs="Arial"/>
                <w:bCs/>
                <w:sz w:val="22"/>
                <w:szCs w:val="22"/>
              </w:rPr>
              <w:t>Rusch Belly Bag</w:t>
            </w:r>
          </w:p>
        </w:tc>
        <w:tc>
          <w:tcPr>
            <w:tcW w:w="1538" w:type="dxa"/>
            <w:shd w:val="clear" w:color="auto" w:fill="92D050"/>
          </w:tcPr>
          <w:p w:rsidR="001E2F5A" w:rsidRPr="00933627" w:rsidRDefault="001E2F5A" w:rsidP="001E2F5A">
            <w:pPr>
              <w:pStyle w:val="Default"/>
              <w:rPr>
                <w:rFonts w:ascii="Arial" w:hAnsi="Arial" w:cs="Arial"/>
                <w:bCs/>
                <w:sz w:val="22"/>
                <w:szCs w:val="22"/>
              </w:rPr>
            </w:pPr>
            <w:r>
              <w:rPr>
                <w:rFonts w:ascii="Arial" w:hAnsi="Arial" w:cs="Arial"/>
                <w:bCs/>
                <w:sz w:val="22"/>
                <w:szCs w:val="22"/>
              </w:rPr>
              <w:t>B1000CT</w:t>
            </w:r>
          </w:p>
        </w:tc>
        <w:tc>
          <w:tcPr>
            <w:tcW w:w="1656" w:type="dxa"/>
            <w:shd w:val="clear" w:color="auto" w:fill="92D050"/>
          </w:tcPr>
          <w:p w:rsidR="001E2F5A" w:rsidRPr="00933627" w:rsidRDefault="001E2F5A" w:rsidP="001E2F5A">
            <w:pPr>
              <w:pStyle w:val="Default"/>
              <w:rPr>
                <w:rFonts w:ascii="Arial" w:hAnsi="Arial" w:cs="Arial"/>
                <w:bCs/>
                <w:sz w:val="22"/>
                <w:szCs w:val="22"/>
              </w:rPr>
            </w:pPr>
            <w:r>
              <w:rPr>
                <w:rFonts w:ascii="Arial" w:hAnsi="Arial" w:cs="Arial"/>
                <w:bCs/>
                <w:sz w:val="22"/>
                <w:szCs w:val="22"/>
              </w:rPr>
              <w:t>1000mls with extended drainage tube</w:t>
            </w:r>
          </w:p>
        </w:tc>
        <w:tc>
          <w:tcPr>
            <w:tcW w:w="1036" w:type="dxa"/>
            <w:shd w:val="clear" w:color="auto" w:fill="92D050"/>
          </w:tcPr>
          <w:p w:rsidR="001E2F5A" w:rsidRPr="00933627" w:rsidRDefault="001E2F5A" w:rsidP="001E2F5A">
            <w:pPr>
              <w:pStyle w:val="Default"/>
              <w:rPr>
                <w:rFonts w:ascii="Arial" w:hAnsi="Arial" w:cs="Arial"/>
                <w:bCs/>
                <w:sz w:val="22"/>
                <w:szCs w:val="22"/>
              </w:rPr>
            </w:pPr>
            <w:r>
              <w:rPr>
                <w:rFonts w:ascii="Arial" w:hAnsi="Arial" w:cs="Arial"/>
                <w:bCs/>
                <w:sz w:val="22"/>
                <w:szCs w:val="22"/>
              </w:rPr>
              <w:t>1</w:t>
            </w:r>
          </w:p>
        </w:tc>
        <w:tc>
          <w:tcPr>
            <w:tcW w:w="1863" w:type="dxa"/>
            <w:shd w:val="clear" w:color="auto" w:fill="92D050"/>
          </w:tcPr>
          <w:p w:rsidR="001E2F5A" w:rsidRPr="00933627" w:rsidRDefault="001E2F5A" w:rsidP="001E2F5A">
            <w:pPr>
              <w:pStyle w:val="Default"/>
              <w:rPr>
                <w:rFonts w:ascii="Arial" w:hAnsi="Arial" w:cs="Arial"/>
                <w:bCs/>
                <w:sz w:val="22"/>
                <w:szCs w:val="22"/>
              </w:rPr>
            </w:pPr>
          </w:p>
        </w:tc>
      </w:tr>
      <w:tr w:rsidR="001E2F5A" w:rsidRPr="00933627" w:rsidTr="001E2F5A">
        <w:tc>
          <w:tcPr>
            <w:tcW w:w="1655" w:type="dxa"/>
            <w:shd w:val="clear" w:color="auto" w:fill="92D050"/>
          </w:tcPr>
          <w:p w:rsidR="001E2F5A" w:rsidRPr="00933627" w:rsidRDefault="001E2F5A" w:rsidP="001E2F5A">
            <w:pPr>
              <w:pStyle w:val="Default"/>
              <w:rPr>
                <w:rFonts w:ascii="Arial" w:hAnsi="Arial" w:cs="Arial"/>
                <w:bCs/>
                <w:sz w:val="22"/>
                <w:szCs w:val="22"/>
              </w:rPr>
            </w:pPr>
            <w:r w:rsidRPr="00902988">
              <w:rPr>
                <w:rFonts w:ascii="Arial" w:hAnsi="Arial" w:cs="Arial"/>
                <w:bCs/>
                <w:sz w:val="22"/>
                <w:szCs w:val="22"/>
              </w:rPr>
              <w:t>Teleflex</w:t>
            </w:r>
          </w:p>
        </w:tc>
        <w:tc>
          <w:tcPr>
            <w:tcW w:w="1268" w:type="dxa"/>
            <w:shd w:val="clear" w:color="auto" w:fill="92D050"/>
          </w:tcPr>
          <w:p w:rsidR="001E2F5A" w:rsidRPr="00933627" w:rsidRDefault="001E2F5A" w:rsidP="001E2F5A">
            <w:pPr>
              <w:pStyle w:val="Default"/>
              <w:rPr>
                <w:rFonts w:ascii="Arial" w:hAnsi="Arial" w:cs="Arial"/>
                <w:bCs/>
                <w:sz w:val="22"/>
                <w:szCs w:val="22"/>
              </w:rPr>
            </w:pPr>
            <w:r w:rsidRPr="00902988">
              <w:rPr>
                <w:rFonts w:ascii="Arial" w:hAnsi="Arial" w:cs="Arial"/>
                <w:bCs/>
                <w:sz w:val="22"/>
                <w:szCs w:val="22"/>
              </w:rPr>
              <w:t>Rusch Belly Bag</w:t>
            </w:r>
          </w:p>
        </w:tc>
        <w:tc>
          <w:tcPr>
            <w:tcW w:w="1538" w:type="dxa"/>
            <w:shd w:val="clear" w:color="auto" w:fill="92D050"/>
          </w:tcPr>
          <w:p w:rsidR="001E2F5A" w:rsidRPr="00933627" w:rsidRDefault="001E2F5A" w:rsidP="001E2F5A">
            <w:pPr>
              <w:pStyle w:val="Default"/>
              <w:rPr>
                <w:rFonts w:ascii="Arial" w:hAnsi="Arial" w:cs="Arial"/>
                <w:bCs/>
                <w:sz w:val="22"/>
                <w:szCs w:val="22"/>
              </w:rPr>
            </w:pPr>
            <w:r>
              <w:rPr>
                <w:rFonts w:ascii="Arial" w:hAnsi="Arial" w:cs="Arial"/>
                <w:bCs/>
                <w:sz w:val="22"/>
                <w:szCs w:val="22"/>
              </w:rPr>
              <w:t>B1000P</w:t>
            </w:r>
          </w:p>
        </w:tc>
        <w:tc>
          <w:tcPr>
            <w:tcW w:w="1656" w:type="dxa"/>
            <w:shd w:val="clear" w:color="auto" w:fill="92D050"/>
          </w:tcPr>
          <w:p w:rsidR="001E2F5A" w:rsidRDefault="001E2F5A" w:rsidP="001E2F5A">
            <w:pPr>
              <w:pStyle w:val="Default"/>
              <w:rPr>
                <w:rFonts w:ascii="Arial" w:hAnsi="Arial" w:cs="Arial"/>
                <w:bCs/>
                <w:sz w:val="22"/>
                <w:szCs w:val="22"/>
              </w:rPr>
            </w:pPr>
            <w:r>
              <w:rPr>
                <w:rFonts w:ascii="Arial" w:hAnsi="Arial" w:cs="Arial"/>
                <w:bCs/>
                <w:sz w:val="22"/>
                <w:szCs w:val="22"/>
              </w:rPr>
              <w:t>1000mls – needle free sample port</w:t>
            </w:r>
          </w:p>
        </w:tc>
        <w:tc>
          <w:tcPr>
            <w:tcW w:w="1036" w:type="dxa"/>
            <w:shd w:val="clear" w:color="auto" w:fill="92D050"/>
          </w:tcPr>
          <w:p w:rsidR="001E2F5A" w:rsidRDefault="001E2F5A" w:rsidP="001E2F5A">
            <w:pPr>
              <w:pStyle w:val="Default"/>
              <w:rPr>
                <w:rFonts w:ascii="Arial" w:hAnsi="Arial" w:cs="Arial"/>
                <w:bCs/>
                <w:sz w:val="22"/>
                <w:szCs w:val="22"/>
              </w:rPr>
            </w:pPr>
            <w:r>
              <w:rPr>
                <w:rFonts w:ascii="Arial" w:hAnsi="Arial" w:cs="Arial"/>
                <w:bCs/>
                <w:sz w:val="22"/>
                <w:szCs w:val="22"/>
              </w:rPr>
              <w:t>1</w:t>
            </w:r>
          </w:p>
        </w:tc>
        <w:tc>
          <w:tcPr>
            <w:tcW w:w="1863" w:type="dxa"/>
            <w:shd w:val="clear" w:color="auto" w:fill="92D050"/>
          </w:tcPr>
          <w:p w:rsidR="001E2F5A" w:rsidRDefault="001E2F5A" w:rsidP="001E2F5A">
            <w:pPr>
              <w:pStyle w:val="Default"/>
              <w:rPr>
                <w:rFonts w:ascii="Arial" w:hAnsi="Arial" w:cs="Arial"/>
                <w:bCs/>
                <w:sz w:val="22"/>
                <w:szCs w:val="22"/>
              </w:rPr>
            </w:pPr>
          </w:p>
        </w:tc>
      </w:tr>
    </w:tbl>
    <w:p w:rsidR="00AB3A93" w:rsidRDefault="00AB3A93" w:rsidP="00A23704">
      <w:pPr>
        <w:autoSpaceDE w:val="0"/>
        <w:autoSpaceDN w:val="0"/>
        <w:adjustRightInd w:val="0"/>
        <w:spacing w:after="0" w:line="240" w:lineRule="auto"/>
        <w:rPr>
          <w:rFonts w:ascii="Arial" w:hAnsi="Arial" w:cs="Arial"/>
          <w:color w:val="000000"/>
          <w:sz w:val="24"/>
          <w:szCs w:val="24"/>
        </w:rPr>
      </w:pPr>
    </w:p>
    <w:p w:rsidR="005C1581" w:rsidRDefault="005C1581" w:rsidP="00A23704">
      <w:pPr>
        <w:autoSpaceDE w:val="0"/>
        <w:autoSpaceDN w:val="0"/>
        <w:adjustRightInd w:val="0"/>
        <w:spacing w:after="0" w:line="240" w:lineRule="auto"/>
        <w:rPr>
          <w:rFonts w:ascii="Arial" w:hAnsi="Arial" w:cs="Arial"/>
          <w:color w:val="000000"/>
          <w:sz w:val="24"/>
          <w:szCs w:val="24"/>
        </w:rPr>
      </w:pPr>
    </w:p>
    <w:p w:rsidR="00051E65" w:rsidRPr="000F7000" w:rsidRDefault="002C6CAE" w:rsidP="00A23704">
      <w:pPr>
        <w:autoSpaceDE w:val="0"/>
        <w:autoSpaceDN w:val="0"/>
        <w:adjustRightInd w:val="0"/>
        <w:spacing w:after="0" w:line="240" w:lineRule="auto"/>
        <w:rPr>
          <w:rFonts w:ascii="Arial" w:hAnsi="Arial" w:cs="Arial"/>
          <w:b/>
          <w:color w:val="000000"/>
          <w:sz w:val="24"/>
          <w:szCs w:val="24"/>
          <w:u w:val="single"/>
        </w:rPr>
      </w:pPr>
      <w:r w:rsidRPr="000F7000">
        <w:rPr>
          <w:rFonts w:ascii="Arial" w:hAnsi="Arial" w:cs="Arial"/>
          <w:b/>
          <w:color w:val="000000"/>
          <w:sz w:val="24"/>
          <w:szCs w:val="24"/>
          <w:u w:val="single"/>
        </w:rPr>
        <w:t xml:space="preserve">LEG BAG SLEEVES </w:t>
      </w:r>
    </w:p>
    <w:p w:rsidR="00051E65" w:rsidRPr="005034FA" w:rsidRDefault="00051E65" w:rsidP="00A23704">
      <w:pPr>
        <w:autoSpaceDE w:val="0"/>
        <w:autoSpaceDN w:val="0"/>
        <w:adjustRightInd w:val="0"/>
        <w:spacing w:after="0" w:line="240" w:lineRule="auto"/>
        <w:rPr>
          <w:rFonts w:ascii="Arial" w:hAnsi="Arial" w:cs="Arial"/>
          <w:b/>
          <w:color w:val="000000"/>
          <w:sz w:val="28"/>
          <w:szCs w:val="28"/>
        </w:rPr>
      </w:pPr>
    </w:p>
    <w:p w:rsidR="00051E65" w:rsidRPr="00977A55" w:rsidRDefault="00051E65" w:rsidP="008D479B">
      <w:pPr>
        <w:autoSpaceDE w:val="0"/>
        <w:autoSpaceDN w:val="0"/>
        <w:adjustRightInd w:val="0"/>
        <w:spacing w:after="0" w:line="240" w:lineRule="auto"/>
        <w:jc w:val="both"/>
        <w:rPr>
          <w:rFonts w:ascii="Arial" w:hAnsi="Arial" w:cs="Arial"/>
          <w:color w:val="000000"/>
        </w:rPr>
      </w:pPr>
      <w:r w:rsidRPr="00977A55">
        <w:rPr>
          <w:rFonts w:ascii="Arial" w:hAnsi="Arial" w:cs="Arial"/>
          <w:color w:val="000000"/>
        </w:rPr>
        <w:t>These leg</w:t>
      </w:r>
      <w:r w:rsidR="00E2205F">
        <w:rPr>
          <w:rFonts w:ascii="Arial" w:hAnsi="Arial" w:cs="Arial"/>
          <w:color w:val="000000"/>
        </w:rPr>
        <w:t xml:space="preserve"> bag sleeves are an alternative support to the </w:t>
      </w:r>
      <w:r w:rsidRPr="00977A55">
        <w:rPr>
          <w:rFonts w:ascii="Arial" w:hAnsi="Arial" w:cs="Arial"/>
          <w:color w:val="000000"/>
        </w:rPr>
        <w:t>leg straps which are provided with the leg bag.  These can be worn on the thigh or on the calf.  Patient’s leg must be measured to ensure correct fit.</w:t>
      </w:r>
    </w:p>
    <w:p w:rsidR="00051E65" w:rsidRPr="00977A55" w:rsidRDefault="00051E65" w:rsidP="008D479B">
      <w:pPr>
        <w:autoSpaceDE w:val="0"/>
        <w:autoSpaceDN w:val="0"/>
        <w:adjustRightInd w:val="0"/>
        <w:spacing w:after="0" w:line="240" w:lineRule="auto"/>
        <w:jc w:val="both"/>
        <w:rPr>
          <w:rFonts w:ascii="Arial" w:hAnsi="Arial" w:cs="Arial"/>
          <w:color w:val="000000"/>
        </w:rPr>
      </w:pPr>
    </w:p>
    <w:p w:rsidR="005F280A" w:rsidRDefault="00051E65" w:rsidP="00416E92">
      <w:pPr>
        <w:pStyle w:val="Default"/>
        <w:jc w:val="both"/>
        <w:rPr>
          <w:rFonts w:ascii="Arial" w:hAnsi="Arial" w:cs="Arial"/>
          <w:b/>
          <w:sz w:val="22"/>
          <w:szCs w:val="22"/>
        </w:rPr>
      </w:pPr>
      <w:r w:rsidRPr="00A23704">
        <w:rPr>
          <w:rFonts w:ascii="Arial" w:hAnsi="Arial" w:cs="Arial"/>
          <w:b/>
          <w:sz w:val="22"/>
          <w:szCs w:val="22"/>
        </w:rPr>
        <w:t xml:space="preserve">Prescription – Order 1 box of </w:t>
      </w:r>
      <w:r>
        <w:rPr>
          <w:rFonts w:ascii="Arial" w:hAnsi="Arial" w:cs="Arial"/>
          <w:b/>
          <w:sz w:val="22"/>
          <w:szCs w:val="22"/>
        </w:rPr>
        <w:t xml:space="preserve">5 initially and </w:t>
      </w:r>
      <w:r w:rsidRPr="00A23704">
        <w:rPr>
          <w:rFonts w:ascii="Arial" w:hAnsi="Arial" w:cs="Arial"/>
          <w:b/>
          <w:sz w:val="22"/>
          <w:szCs w:val="22"/>
        </w:rPr>
        <w:t xml:space="preserve">re-order 1 box </w:t>
      </w:r>
      <w:r w:rsidR="00416E92">
        <w:rPr>
          <w:rFonts w:ascii="Arial" w:hAnsi="Arial" w:cs="Arial"/>
          <w:b/>
          <w:sz w:val="22"/>
          <w:szCs w:val="22"/>
        </w:rPr>
        <w:t xml:space="preserve">every 6 months </w:t>
      </w:r>
    </w:p>
    <w:p w:rsidR="0089421C" w:rsidRPr="00134EE7" w:rsidRDefault="0089421C" w:rsidP="00416E92">
      <w:pPr>
        <w:pStyle w:val="Default"/>
        <w:jc w:val="both"/>
        <w:rPr>
          <w:rFonts w:ascii="Arial" w:hAnsi="Arial" w:cs="Arial"/>
          <w:b/>
          <w:sz w:val="22"/>
          <w:szCs w:val="22"/>
        </w:rPr>
      </w:pPr>
    </w:p>
    <w:tbl>
      <w:tblPr>
        <w:tblStyle w:val="TableGrid"/>
        <w:tblW w:w="0" w:type="auto"/>
        <w:tblLook w:val="04A0" w:firstRow="1" w:lastRow="0" w:firstColumn="1" w:lastColumn="0" w:noHBand="0" w:noVBand="1"/>
      </w:tblPr>
      <w:tblGrid>
        <w:gridCol w:w="1657"/>
        <w:gridCol w:w="1268"/>
        <w:gridCol w:w="1529"/>
        <w:gridCol w:w="1651"/>
        <w:gridCol w:w="1036"/>
        <w:gridCol w:w="1875"/>
      </w:tblGrid>
      <w:tr w:rsidR="00051E65" w:rsidRPr="00A23704" w:rsidTr="00681A84">
        <w:tc>
          <w:tcPr>
            <w:tcW w:w="1668" w:type="dxa"/>
            <w:shd w:val="clear" w:color="auto" w:fill="BFBFBF" w:themeFill="background1" w:themeFillShade="BF"/>
          </w:tcPr>
          <w:p w:rsidR="00051E65" w:rsidRPr="00A23704" w:rsidRDefault="00051E65" w:rsidP="00681A84">
            <w:pPr>
              <w:pStyle w:val="Default"/>
              <w:rPr>
                <w:rFonts w:ascii="Arial" w:hAnsi="Arial" w:cs="Arial"/>
                <w:bCs/>
                <w:sz w:val="22"/>
                <w:szCs w:val="22"/>
              </w:rPr>
            </w:pPr>
            <w:r w:rsidRPr="00A23704">
              <w:rPr>
                <w:rFonts w:ascii="Arial" w:hAnsi="Arial" w:cs="Arial"/>
                <w:bCs/>
                <w:sz w:val="22"/>
                <w:szCs w:val="22"/>
              </w:rPr>
              <w:t>Category</w:t>
            </w:r>
          </w:p>
        </w:tc>
        <w:tc>
          <w:tcPr>
            <w:tcW w:w="7574" w:type="dxa"/>
            <w:gridSpan w:val="5"/>
            <w:shd w:val="clear" w:color="auto" w:fill="BFBFBF" w:themeFill="background1" w:themeFillShade="BF"/>
          </w:tcPr>
          <w:p w:rsidR="00051E65" w:rsidRPr="00A23704" w:rsidRDefault="00051E65" w:rsidP="00681A84">
            <w:pPr>
              <w:pStyle w:val="Default"/>
              <w:rPr>
                <w:rFonts w:ascii="Arial" w:hAnsi="Arial" w:cs="Arial"/>
                <w:bCs/>
                <w:sz w:val="22"/>
                <w:szCs w:val="22"/>
              </w:rPr>
            </w:pPr>
            <w:r>
              <w:rPr>
                <w:rFonts w:ascii="Arial" w:hAnsi="Arial" w:cs="Arial"/>
                <w:bCs/>
                <w:sz w:val="22"/>
                <w:szCs w:val="22"/>
              </w:rPr>
              <w:t>Leg Bag Holders</w:t>
            </w:r>
          </w:p>
        </w:tc>
      </w:tr>
      <w:tr w:rsidR="00051E65" w:rsidRPr="00A23704" w:rsidTr="00681A84">
        <w:tc>
          <w:tcPr>
            <w:tcW w:w="1668" w:type="dxa"/>
            <w:shd w:val="clear" w:color="auto" w:fill="BFBFBF" w:themeFill="background1" w:themeFillShade="BF"/>
          </w:tcPr>
          <w:p w:rsidR="00051E65" w:rsidRPr="00A23704" w:rsidRDefault="00051E65" w:rsidP="00681A84">
            <w:pPr>
              <w:pStyle w:val="Default"/>
              <w:rPr>
                <w:rFonts w:ascii="Arial" w:hAnsi="Arial" w:cs="Arial"/>
                <w:bCs/>
                <w:sz w:val="22"/>
                <w:szCs w:val="22"/>
              </w:rPr>
            </w:pPr>
            <w:r w:rsidRPr="00A23704">
              <w:rPr>
                <w:rFonts w:ascii="Arial" w:hAnsi="Arial" w:cs="Arial"/>
                <w:bCs/>
                <w:sz w:val="22"/>
                <w:szCs w:val="22"/>
              </w:rPr>
              <w:t>Indications and features</w:t>
            </w:r>
          </w:p>
        </w:tc>
        <w:tc>
          <w:tcPr>
            <w:tcW w:w="7574" w:type="dxa"/>
            <w:gridSpan w:val="5"/>
            <w:shd w:val="clear" w:color="auto" w:fill="BFBFBF" w:themeFill="background1" w:themeFillShade="BF"/>
          </w:tcPr>
          <w:p w:rsidR="00051E65" w:rsidRPr="00A23704" w:rsidRDefault="00051E65" w:rsidP="00681A84">
            <w:pPr>
              <w:pStyle w:val="Default"/>
              <w:rPr>
                <w:rFonts w:ascii="Arial" w:hAnsi="Arial" w:cs="Arial"/>
                <w:bCs/>
                <w:sz w:val="22"/>
                <w:szCs w:val="22"/>
              </w:rPr>
            </w:pPr>
            <w:r>
              <w:rPr>
                <w:rFonts w:ascii="Arial" w:hAnsi="Arial" w:cs="Arial"/>
                <w:bCs/>
                <w:sz w:val="22"/>
                <w:szCs w:val="22"/>
              </w:rPr>
              <w:t>Provides much better support than leg straps.  Latex-free fabric.  The sleeve encases the leg bag to hold it against the patient’s leg.</w:t>
            </w:r>
            <w:r w:rsidR="00DC499F">
              <w:rPr>
                <w:rFonts w:ascii="Arial" w:hAnsi="Arial" w:cs="Arial"/>
                <w:bCs/>
                <w:sz w:val="22"/>
                <w:szCs w:val="22"/>
              </w:rPr>
              <w:t xml:space="preserve">  Washable and reusable</w:t>
            </w:r>
          </w:p>
        </w:tc>
      </w:tr>
      <w:tr w:rsidR="00051E65" w:rsidRPr="00A23704" w:rsidTr="00681A84">
        <w:tc>
          <w:tcPr>
            <w:tcW w:w="1668" w:type="dxa"/>
            <w:shd w:val="clear" w:color="auto" w:fill="D9D9D9" w:themeFill="background1" w:themeFillShade="D9"/>
          </w:tcPr>
          <w:p w:rsidR="00051E65" w:rsidRPr="00A23704" w:rsidRDefault="00921A41" w:rsidP="00681A84">
            <w:pPr>
              <w:pStyle w:val="Default"/>
              <w:rPr>
                <w:rFonts w:ascii="Arial" w:hAnsi="Arial" w:cs="Arial"/>
                <w:bCs/>
                <w:sz w:val="22"/>
                <w:szCs w:val="22"/>
              </w:rPr>
            </w:pPr>
            <w:r>
              <w:rPr>
                <w:rFonts w:ascii="Arial" w:hAnsi="Arial" w:cs="Arial"/>
                <w:bCs/>
                <w:sz w:val="22"/>
                <w:szCs w:val="22"/>
              </w:rPr>
              <w:t>Manufacturer</w:t>
            </w:r>
          </w:p>
        </w:tc>
        <w:tc>
          <w:tcPr>
            <w:tcW w:w="1275" w:type="dxa"/>
            <w:shd w:val="clear" w:color="auto" w:fill="D9D9D9" w:themeFill="background1" w:themeFillShade="D9"/>
          </w:tcPr>
          <w:p w:rsidR="00051E65" w:rsidRPr="00A23704" w:rsidRDefault="00921A41" w:rsidP="00681A84">
            <w:pPr>
              <w:pStyle w:val="Default"/>
              <w:rPr>
                <w:rFonts w:ascii="Arial" w:hAnsi="Arial" w:cs="Arial"/>
                <w:bCs/>
                <w:sz w:val="22"/>
                <w:szCs w:val="22"/>
              </w:rPr>
            </w:pPr>
            <w:r>
              <w:rPr>
                <w:rFonts w:ascii="Arial" w:hAnsi="Arial" w:cs="Arial"/>
                <w:bCs/>
                <w:sz w:val="22"/>
                <w:szCs w:val="22"/>
              </w:rPr>
              <w:t>Appliance</w:t>
            </w:r>
          </w:p>
        </w:tc>
        <w:tc>
          <w:tcPr>
            <w:tcW w:w="1560" w:type="dxa"/>
            <w:shd w:val="clear" w:color="auto" w:fill="D9D9D9" w:themeFill="background1" w:themeFillShade="D9"/>
          </w:tcPr>
          <w:p w:rsidR="00051E65" w:rsidRPr="00A23704" w:rsidRDefault="00051E65" w:rsidP="00681A84">
            <w:pPr>
              <w:pStyle w:val="Default"/>
              <w:rPr>
                <w:rFonts w:ascii="Arial" w:hAnsi="Arial" w:cs="Arial"/>
                <w:bCs/>
                <w:sz w:val="22"/>
                <w:szCs w:val="22"/>
              </w:rPr>
            </w:pPr>
            <w:r w:rsidRPr="00A23704">
              <w:rPr>
                <w:rFonts w:ascii="Arial" w:hAnsi="Arial" w:cs="Arial"/>
                <w:bCs/>
                <w:sz w:val="22"/>
                <w:szCs w:val="22"/>
              </w:rPr>
              <w:t>Product code</w:t>
            </w:r>
          </w:p>
        </w:tc>
        <w:tc>
          <w:tcPr>
            <w:tcW w:w="1701" w:type="dxa"/>
            <w:shd w:val="clear" w:color="auto" w:fill="D9D9D9" w:themeFill="background1" w:themeFillShade="D9"/>
          </w:tcPr>
          <w:p w:rsidR="00051E65" w:rsidRPr="00933627" w:rsidRDefault="00933627" w:rsidP="00681A84">
            <w:pPr>
              <w:pStyle w:val="Default"/>
              <w:rPr>
                <w:rFonts w:ascii="Arial" w:hAnsi="Arial" w:cs="Arial"/>
                <w:bCs/>
                <w:color w:val="auto"/>
                <w:sz w:val="22"/>
                <w:szCs w:val="22"/>
              </w:rPr>
            </w:pPr>
            <w:r>
              <w:rPr>
                <w:rFonts w:ascii="Arial" w:hAnsi="Arial" w:cs="Arial"/>
                <w:bCs/>
                <w:color w:val="auto"/>
                <w:sz w:val="22"/>
                <w:szCs w:val="22"/>
              </w:rPr>
              <w:t>Size</w:t>
            </w:r>
          </w:p>
        </w:tc>
        <w:tc>
          <w:tcPr>
            <w:tcW w:w="1036" w:type="dxa"/>
            <w:shd w:val="clear" w:color="auto" w:fill="D9D9D9" w:themeFill="background1" w:themeFillShade="D9"/>
          </w:tcPr>
          <w:p w:rsidR="00051E65" w:rsidRPr="00A23704" w:rsidRDefault="00051E65" w:rsidP="00681A84">
            <w:pPr>
              <w:pStyle w:val="Default"/>
              <w:rPr>
                <w:rFonts w:ascii="Arial" w:hAnsi="Arial" w:cs="Arial"/>
                <w:bCs/>
                <w:sz w:val="22"/>
                <w:szCs w:val="22"/>
              </w:rPr>
            </w:pPr>
            <w:r>
              <w:rPr>
                <w:rFonts w:ascii="Arial" w:hAnsi="Arial" w:cs="Arial"/>
                <w:bCs/>
                <w:sz w:val="22"/>
                <w:szCs w:val="22"/>
              </w:rPr>
              <w:t>Quantity in pack</w:t>
            </w:r>
          </w:p>
        </w:tc>
        <w:tc>
          <w:tcPr>
            <w:tcW w:w="2002" w:type="dxa"/>
            <w:shd w:val="clear" w:color="auto" w:fill="D9D9D9" w:themeFill="background1" w:themeFillShade="D9"/>
          </w:tcPr>
          <w:p w:rsidR="00051E65" w:rsidRPr="00A23704" w:rsidRDefault="00051E65" w:rsidP="00681A84">
            <w:pPr>
              <w:pStyle w:val="Default"/>
              <w:rPr>
                <w:rFonts w:ascii="Arial" w:hAnsi="Arial" w:cs="Arial"/>
                <w:bCs/>
                <w:sz w:val="22"/>
                <w:szCs w:val="22"/>
              </w:rPr>
            </w:pPr>
          </w:p>
        </w:tc>
      </w:tr>
      <w:tr w:rsidR="0081552E" w:rsidRPr="00A23704" w:rsidTr="0087557E">
        <w:tc>
          <w:tcPr>
            <w:tcW w:w="1668" w:type="dxa"/>
            <w:shd w:val="clear" w:color="auto" w:fill="92D050"/>
          </w:tcPr>
          <w:p w:rsidR="0081552E" w:rsidRPr="00A23704" w:rsidRDefault="0081552E" w:rsidP="0081552E">
            <w:pPr>
              <w:pStyle w:val="Default"/>
              <w:rPr>
                <w:rFonts w:ascii="Arial" w:hAnsi="Arial" w:cs="Arial"/>
                <w:bCs/>
                <w:sz w:val="22"/>
                <w:szCs w:val="22"/>
              </w:rPr>
            </w:pPr>
            <w:r>
              <w:rPr>
                <w:rFonts w:ascii="Arial" w:hAnsi="Arial" w:cs="Arial"/>
                <w:bCs/>
                <w:sz w:val="22"/>
                <w:szCs w:val="22"/>
              </w:rPr>
              <w:t>Clinisupplies</w:t>
            </w:r>
          </w:p>
        </w:tc>
        <w:tc>
          <w:tcPr>
            <w:tcW w:w="1275" w:type="dxa"/>
            <w:shd w:val="clear" w:color="auto" w:fill="92D050"/>
          </w:tcPr>
          <w:p w:rsidR="0081552E" w:rsidRPr="00A23704" w:rsidRDefault="0081552E" w:rsidP="00514D64">
            <w:pPr>
              <w:pStyle w:val="Default"/>
              <w:rPr>
                <w:rFonts w:ascii="Arial" w:hAnsi="Arial" w:cs="Arial"/>
                <w:bCs/>
                <w:sz w:val="22"/>
                <w:szCs w:val="22"/>
              </w:rPr>
            </w:pPr>
            <w:r>
              <w:rPr>
                <w:rFonts w:ascii="Arial" w:hAnsi="Arial" w:cs="Arial"/>
                <w:bCs/>
                <w:sz w:val="22"/>
                <w:szCs w:val="22"/>
              </w:rPr>
              <w:t>Pro</w:t>
            </w:r>
            <w:r w:rsidR="00514D64">
              <w:rPr>
                <w:rFonts w:ascii="Arial" w:hAnsi="Arial" w:cs="Arial"/>
                <w:bCs/>
                <w:sz w:val="22"/>
                <w:szCs w:val="22"/>
              </w:rPr>
              <w:t>S</w:t>
            </w:r>
            <w:r>
              <w:rPr>
                <w:rFonts w:ascii="Arial" w:hAnsi="Arial" w:cs="Arial"/>
                <w:bCs/>
                <w:sz w:val="22"/>
                <w:szCs w:val="22"/>
              </w:rPr>
              <w:t>ys leg bag sleeve</w:t>
            </w:r>
          </w:p>
        </w:tc>
        <w:tc>
          <w:tcPr>
            <w:tcW w:w="1560" w:type="dxa"/>
            <w:shd w:val="clear" w:color="auto" w:fill="92D050"/>
          </w:tcPr>
          <w:p w:rsidR="0081552E" w:rsidRPr="00A23704" w:rsidRDefault="0081552E" w:rsidP="0081552E">
            <w:pPr>
              <w:pStyle w:val="Default"/>
              <w:rPr>
                <w:rFonts w:ascii="Arial" w:hAnsi="Arial" w:cs="Arial"/>
                <w:bCs/>
                <w:sz w:val="22"/>
                <w:szCs w:val="22"/>
              </w:rPr>
            </w:pPr>
            <w:r>
              <w:rPr>
                <w:rFonts w:ascii="Arial" w:hAnsi="Arial" w:cs="Arial"/>
                <w:bCs/>
                <w:sz w:val="22"/>
                <w:szCs w:val="22"/>
              </w:rPr>
              <w:t xml:space="preserve">PLS3881 </w:t>
            </w:r>
          </w:p>
        </w:tc>
        <w:tc>
          <w:tcPr>
            <w:tcW w:w="1701" w:type="dxa"/>
            <w:shd w:val="clear" w:color="auto" w:fill="92D050"/>
          </w:tcPr>
          <w:p w:rsidR="00E2205F" w:rsidRDefault="0081552E" w:rsidP="0081552E">
            <w:pPr>
              <w:pStyle w:val="Default"/>
              <w:rPr>
                <w:rFonts w:ascii="Arial" w:hAnsi="Arial" w:cs="Arial"/>
                <w:bCs/>
                <w:sz w:val="22"/>
                <w:szCs w:val="22"/>
              </w:rPr>
            </w:pPr>
            <w:r>
              <w:rPr>
                <w:rFonts w:ascii="Arial" w:hAnsi="Arial" w:cs="Arial"/>
                <w:bCs/>
                <w:sz w:val="22"/>
                <w:szCs w:val="22"/>
              </w:rPr>
              <w:t xml:space="preserve">Small </w:t>
            </w:r>
            <w:r w:rsidR="00E2205F">
              <w:rPr>
                <w:rFonts w:ascii="Arial" w:hAnsi="Arial" w:cs="Arial"/>
                <w:bCs/>
                <w:sz w:val="22"/>
                <w:szCs w:val="22"/>
              </w:rPr>
              <w:t>yellow</w:t>
            </w:r>
          </w:p>
          <w:p w:rsidR="0081552E" w:rsidRPr="00A23704" w:rsidRDefault="0081552E" w:rsidP="0081552E">
            <w:pPr>
              <w:pStyle w:val="Default"/>
              <w:rPr>
                <w:rFonts w:ascii="Arial" w:hAnsi="Arial" w:cs="Arial"/>
                <w:bCs/>
                <w:sz w:val="22"/>
                <w:szCs w:val="22"/>
              </w:rPr>
            </w:pPr>
            <w:r>
              <w:rPr>
                <w:rFonts w:ascii="Arial" w:hAnsi="Arial" w:cs="Arial"/>
                <w:bCs/>
                <w:sz w:val="22"/>
                <w:szCs w:val="22"/>
              </w:rPr>
              <w:t>24-40cm</w:t>
            </w:r>
          </w:p>
        </w:tc>
        <w:tc>
          <w:tcPr>
            <w:tcW w:w="1036" w:type="dxa"/>
            <w:shd w:val="clear" w:color="auto" w:fill="92D050"/>
          </w:tcPr>
          <w:p w:rsidR="0081552E" w:rsidRPr="00A23704" w:rsidRDefault="0081552E" w:rsidP="0081552E">
            <w:pPr>
              <w:pStyle w:val="Default"/>
              <w:rPr>
                <w:rFonts w:ascii="Arial" w:hAnsi="Arial" w:cs="Arial"/>
                <w:bCs/>
                <w:sz w:val="22"/>
                <w:szCs w:val="22"/>
              </w:rPr>
            </w:pPr>
            <w:r>
              <w:rPr>
                <w:rFonts w:ascii="Arial" w:hAnsi="Arial" w:cs="Arial"/>
                <w:bCs/>
                <w:sz w:val="22"/>
                <w:szCs w:val="22"/>
              </w:rPr>
              <w:t>4</w:t>
            </w:r>
          </w:p>
        </w:tc>
        <w:tc>
          <w:tcPr>
            <w:tcW w:w="2002" w:type="dxa"/>
            <w:shd w:val="clear" w:color="auto" w:fill="92D050"/>
          </w:tcPr>
          <w:p w:rsidR="0081552E" w:rsidRPr="00A23704" w:rsidRDefault="0081552E" w:rsidP="0081552E">
            <w:pPr>
              <w:pStyle w:val="Default"/>
              <w:rPr>
                <w:rFonts w:ascii="Arial" w:hAnsi="Arial" w:cs="Arial"/>
                <w:bCs/>
                <w:sz w:val="22"/>
                <w:szCs w:val="22"/>
              </w:rPr>
            </w:pPr>
          </w:p>
        </w:tc>
      </w:tr>
      <w:tr w:rsidR="0081552E" w:rsidRPr="00A23704" w:rsidTr="0087557E">
        <w:tc>
          <w:tcPr>
            <w:tcW w:w="1668" w:type="dxa"/>
            <w:shd w:val="clear" w:color="auto" w:fill="92D050"/>
          </w:tcPr>
          <w:p w:rsidR="0081552E" w:rsidRPr="00A23704" w:rsidRDefault="0081552E" w:rsidP="0081552E">
            <w:pPr>
              <w:pStyle w:val="Default"/>
              <w:rPr>
                <w:rFonts w:ascii="Arial" w:hAnsi="Arial" w:cs="Arial"/>
                <w:bCs/>
                <w:sz w:val="22"/>
                <w:szCs w:val="22"/>
              </w:rPr>
            </w:pPr>
            <w:r>
              <w:rPr>
                <w:rFonts w:ascii="Arial" w:hAnsi="Arial" w:cs="Arial"/>
                <w:bCs/>
                <w:sz w:val="22"/>
                <w:szCs w:val="22"/>
              </w:rPr>
              <w:t>Clinisupplies</w:t>
            </w:r>
          </w:p>
        </w:tc>
        <w:tc>
          <w:tcPr>
            <w:tcW w:w="1275" w:type="dxa"/>
            <w:shd w:val="clear" w:color="auto" w:fill="92D050"/>
          </w:tcPr>
          <w:p w:rsidR="0081552E" w:rsidRPr="00A23704" w:rsidRDefault="00514D64" w:rsidP="0081552E">
            <w:pPr>
              <w:pStyle w:val="Default"/>
              <w:rPr>
                <w:rFonts w:ascii="Arial" w:hAnsi="Arial" w:cs="Arial"/>
                <w:bCs/>
                <w:sz w:val="22"/>
                <w:szCs w:val="22"/>
              </w:rPr>
            </w:pPr>
            <w:r>
              <w:rPr>
                <w:rFonts w:ascii="Arial" w:hAnsi="Arial" w:cs="Arial"/>
                <w:bCs/>
                <w:sz w:val="22"/>
                <w:szCs w:val="22"/>
              </w:rPr>
              <w:t>ProS</w:t>
            </w:r>
            <w:r w:rsidR="0081552E">
              <w:rPr>
                <w:rFonts w:ascii="Arial" w:hAnsi="Arial" w:cs="Arial"/>
                <w:bCs/>
                <w:sz w:val="22"/>
                <w:szCs w:val="22"/>
              </w:rPr>
              <w:t>ys leg bag sleeve</w:t>
            </w:r>
          </w:p>
        </w:tc>
        <w:tc>
          <w:tcPr>
            <w:tcW w:w="1560" w:type="dxa"/>
            <w:shd w:val="clear" w:color="auto" w:fill="92D050"/>
          </w:tcPr>
          <w:p w:rsidR="0081552E" w:rsidRPr="00A23704" w:rsidRDefault="0081552E" w:rsidP="0081552E">
            <w:pPr>
              <w:pStyle w:val="Default"/>
              <w:rPr>
                <w:rFonts w:ascii="Arial" w:hAnsi="Arial" w:cs="Arial"/>
                <w:bCs/>
                <w:sz w:val="22"/>
                <w:szCs w:val="22"/>
              </w:rPr>
            </w:pPr>
            <w:r>
              <w:rPr>
                <w:rFonts w:ascii="Arial" w:hAnsi="Arial" w:cs="Arial"/>
                <w:bCs/>
                <w:sz w:val="22"/>
                <w:szCs w:val="22"/>
              </w:rPr>
              <w:t>PLS3904</w:t>
            </w:r>
          </w:p>
        </w:tc>
        <w:tc>
          <w:tcPr>
            <w:tcW w:w="1701" w:type="dxa"/>
            <w:shd w:val="clear" w:color="auto" w:fill="92D050"/>
          </w:tcPr>
          <w:p w:rsidR="0081552E" w:rsidRPr="00A23704" w:rsidRDefault="0081552E" w:rsidP="0081552E">
            <w:pPr>
              <w:pStyle w:val="Default"/>
              <w:rPr>
                <w:rFonts w:ascii="Arial" w:hAnsi="Arial" w:cs="Arial"/>
                <w:bCs/>
                <w:sz w:val="22"/>
                <w:szCs w:val="22"/>
              </w:rPr>
            </w:pPr>
            <w:r>
              <w:rPr>
                <w:rFonts w:ascii="Arial" w:hAnsi="Arial" w:cs="Arial"/>
                <w:bCs/>
                <w:sz w:val="22"/>
                <w:szCs w:val="22"/>
              </w:rPr>
              <w:t xml:space="preserve">Medium </w:t>
            </w:r>
            <w:r w:rsidR="00E2205F">
              <w:rPr>
                <w:rFonts w:ascii="Arial" w:hAnsi="Arial" w:cs="Arial"/>
                <w:bCs/>
                <w:sz w:val="22"/>
                <w:szCs w:val="22"/>
              </w:rPr>
              <w:t xml:space="preserve">blue </w:t>
            </w:r>
            <w:r>
              <w:rPr>
                <w:rFonts w:ascii="Arial" w:hAnsi="Arial" w:cs="Arial"/>
                <w:bCs/>
                <w:sz w:val="22"/>
                <w:szCs w:val="22"/>
              </w:rPr>
              <w:t>36 – 50cm</w:t>
            </w:r>
          </w:p>
        </w:tc>
        <w:tc>
          <w:tcPr>
            <w:tcW w:w="1036" w:type="dxa"/>
            <w:shd w:val="clear" w:color="auto" w:fill="92D050"/>
          </w:tcPr>
          <w:p w:rsidR="0081552E" w:rsidRPr="00A23704" w:rsidRDefault="0081552E" w:rsidP="0081552E">
            <w:pPr>
              <w:pStyle w:val="Default"/>
              <w:rPr>
                <w:rFonts w:ascii="Arial" w:hAnsi="Arial" w:cs="Arial"/>
                <w:bCs/>
                <w:sz w:val="22"/>
                <w:szCs w:val="22"/>
              </w:rPr>
            </w:pPr>
            <w:r>
              <w:rPr>
                <w:rFonts w:ascii="Arial" w:hAnsi="Arial" w:cs="Arial"/>
                <w:bCs/>
                <w:sz w:val="22"/>
                <w:szCs w:val="22"/>
              </w:rPr>
              <w:t>4</w:t>
            </w:r>
          </w:p>
        </w:tc>
        <w:tc>
          <w:tcPr>
            <w:tcW w:w="2002" w:type="dxa"/>
            <w:shd w:val="clear" w:color="auto" w:fill="92D050"/>
          </w:tcPr>
          <w:p w:rsidR="0081552E" w:rsidRPr="00A23704" w:rsidRDefault="0081552E" w:rsidP="0081552E">
            <w:pPr>
              <w:pStyle w:val="Default"/>
              <w:rPr>
                <w:rFonts w:ascii="Arial" w:hAnsi="Arial" w:cs="Arial"/>
                <w:bCs/>
                <w:sz w:val="22"/>
                <w:szCs w:val="22"/>
              </w:rPr>
            </w:pPr>
          </w:p>
        </w:tc>
      </w:tr>
      <w:tr w:rsidR="0081552E" w:rsidRPr="00A23704" w:rsidTr="0087557E">
        <w:tc>
          <w:tcPr>
            <w:tcW w:w="1668" w:type="dxa"/>
            <w:shd w:val="clear" w:color="auto" w:fill="92D050"/>
          </w:tcPr>
          <w:p w:rsidR="0081552E" w:rsidRPr="00A23704" w:rsidRDefault="0081552E" w:rsidP="0081552E">
            <w:pPr>
              <w:pStyle w:val="Default"/>
              <w:rPr>
                <w:rFonts w:ascii="Arial" w:hAnsi="Arial" w:cs="Arial"/>
                <w:bCs/>
                <w:sz w:val="22"/>
                <w:szCs w:val="22"/>
              </w:rPr>
            </w:pPr>
            <w:r>
              <w:rPr>
                <w:rFonts w:ascii="Arial" w:hAnsi="Arial" w:cs="Arial"/>
                <w:bCs/>
                <w:sz w:val="22"/>
                <w:szCs w:val="22"/>
              </w:rPr>
              <w:t>Clinisupplies</w:t>
            </w:r>
          </w:p>
        </w:tc>
        <w:tc>
          <w:tcPr>
            <w:tcW w:w="1275" w:type="dxa"/>
            <w:shd w:val="clear" w:color="auto" w:fill="92D050"/>
          </w:tcPr>
          <w:p w:rsidR="0081552E" w:rsidRPr="00A23704" w:rsidRDefault="0081552E" w:rsidP="00514D64">
            <w:pPr>
              <w:pStyle w:val="Default"/>
              <w:rPr>
                <w:rFonts w:ascii="Arial" w:hAnsi="Arial" w:cs="Arial"/>
                <w:bCs/>
                <w:sz w:val="22"/>
                <w:szCs w:val="22"/>
              </w:rPr>
            </w:pPr>
            <w:r>
              <w:rPr>
                <w:rFonts w:ascii="Arial" w:hAnsi="Arial" w:cs="Arial"/>
                <w:bCs/>
                <w:sz w:val="22"/>
                <w:szCs w:val="22"/>
              </w:rPr>
              <w:t>Pro</w:t>
            </w:r>
            <w:r w:rsidR="00514D64">
              <w:rPr>
                <w:rFonts w:ascii="Arial" w:hAnsi="Arial" w:cs="Arial"/>
                <w:bCs/>
                <w:sz w:val="22"/>
                <w:szCs w:val="22"/>
              </w:rPr>
              <w:t>S</w:t>
            </w:r>
            <w:r>
              <w:rPr>
                <w:rFonts w:ascii="Arial" w:hAnsi="Arial" w:cs="Arial"/>
                <w:bCs/>
                <w:sz w:val="22"/>
                <w:szCs w:val="22"/>
              </w:rPr>
              <w:t>ys leg bag sleeve</w:t>
            </w:r>
          </w:p>
        </w:tc>
        <w:tc>
          <w:tcPr>
            <w:tcW w:w="1560" w:type="dxa"/>
            <w:shd w:val="clear" w:color="auto" w:fill="92D050"/>
          </w:tcPr>
          <w:p w:rsidR="0081552E" w:rsidRPr="00A23704" w:rsidRDefault="0081552E" w:rsidP="0081552E">
            <w:pPr>
              <w:pStyle w:val="Default"/>
              <w:rPr>
                <w:rFonts w:ascii="Arial" w:hAnsi="Arial" w:cs="Arial"/>
                <w:bCs/>
                <w:sz w:val="22"/>
                <w:szCs w:val="22"/>
              </w:rPr>
            </w:pPr>
            <w:r>
              <w:rPr>
                <w:rFonts w:ascii="Arial" w:hAnsi="Arial" w:cs="Arial"/>
                <w:bCs/>
                <w:sz w:val="22"/>
                <w:szCs w:val="22"/>
              </w:rPr>
              <w:t>PLS3928</w:t>
            </w:r>
          </w:p>
        </w:tc>
        <w:tc>
          <w:tcPr>
            <w:tcW w:w="1701" w:type="dxa"/>
            <w:shd w:val="clear" w:color="auto" w:fill="92D050"/>
          </w:tcPr>
          <w:p w:rsidR="0081552E" w:rsidRPr="00A23704" w:rsidRDefault="0081552E" w:rsidP="0081552E">
            <w:pPr>
              <w:pStyle w:val="Default"/>
              <w:rPr>
                <w:rFonts w:ascii="Arial" w:hAnsi="Arial" w:cs="Arial"/>
                <w:bCs/>
                <w:sz w:val="22"/>
                <w:szCs w:val="22"/>
              </w:rPr>
            </w:pPr>
            <w:r>
              <w:rPr>
                <w:rFonts w:ascii="Arial" w:hAnsi="Arial" w:cs="Arial"/>
                <w:bCs/>
                <w:sz w:val="22"/>
                <w:szCs w:val="22"/>
              </w:rPr>
              <w:t xml:space="preserve">Large </w:t>
            </w:r>
            <w:r w:rsidR="00E2205F">
              <w:rPr>
                <w:rFonts w:ascii="Arial" w:hAnsi="Arial" w:cs="Arial"/>
                <w:bCs/>
                <w:sz w:val="22"/>
                <w:szCs w:val="22"/>
              </w:rPr>
              <w:t xml:space="preserve">beige </w:t>
            </w:r>
            <w:r>
              <w:rPr>
                <w:rFonts w:ascii="Arial" w:hAnsi="Arial" w:cs="Arial"/>
                <w:bCs/>
                <w:sz w:val="22"/>
                <w:szCs w:val="22"/>
              </w:rPr>
              <w:t>40 – 65cm</w:t>
            </w:r>
          </w:p>
        </w:tc>
        <w:tc>
          <w:tcPr>
            <w:tcW w:w="1036" w:type="dxa"/>
            <w:shd w:val="clear" w:color="auto" w:fill="92D050"/>
          </w:tcPr>
          <w:p w:rsidR="0081552E" w:rsidRPr="00A23704" w:rsidRDefault="0081552E" w:rsidP="0081552E">
            <w:pPr>
              <w:pStyle w:val="Default"/>
              <w:rPr>
                <w:rFonts w:ascii="Arial" w:hAnsi="Arial" w:cs="Arial"/>
                <w:bCs/>
                <w:sz w:val="22"/>
                <w:szCs w:val="22"/>
              </w:rPr>
            </w:pPr>
            <w:r>
              <w:rPr>
                <w:rFonts w:ascii="Arial" w:hAnsi="Arial" w:cs="Arial"/>
                <w:bCs/>
                <w:sz w:val="22"/>
                <w:szCs w:val="22"/>
              </w:rPr>
              <w:t>4</w:t>
            </w:r>
          </w:p>
        </w:tc>
        <w:tc>
          <w:tcPr>
            <w:tcW w:w="2002" w:type="dxa"/>
            <w:shd w:val="clear" w:color="auto" w:fill="92D050"/>
          </w:tcPr>
          <w:p w:rsidR="0081552E" w:rsidRPr="00A23704" w:rsidRDefault="0081552E" w:rsidP="0081552E">
            <w:pPr>
              <w:pStyle w:val="Default"/>
              <w:rPr>
                <w:rFonts w:ascii="Arial" w:hAnsi="Arial" w:cs="Arial"/>
                <w:bCs/>
                <w:sz w:val="22"/>
                <w:szCs w:val="22"/>
              </w:rPr>
            </w:pPr>
          </w:p>
        </w:tc>
      </w:tr>
    </w:tbl>
    <w:p w:rsidR="00C408E5" w:rsidRDefault="00C408E5" w:rsidP="00A23704">
      <w:pPr>
        <w:autoSpaceDE w:val="0"/>
        <w:autoSpaceDN w:val="0"/>
        <w:adjustRightInd w:val="0"/>
        <w:spacing w:after="0" w:line="240" w:lineRule="auto"/>
        <w:rPr>
          <w:rFonts w:ascii="Arial" w:hAnsi="Arial" w:cs="Arial"/>
          <w:b/>
          <w:color w:val="000000"/>
          <w:sz w:val="24"/>
          <w:szCs w:val="24"/>
          <w:highlight w:val="lightGray"/>
        </w:rPr>
      </w:pPr>
    </w:p>
    <w:p w:rsidR="00C408E5" w:rsidRDefault="00C408E5" w:rsidP="00A23704">
      <w:pPr>
        <w:autoSpaceDE w:val="0"/>
        <w:autoSpaceDN w:val="0"/>
        <w:adjustRightInd w:val="0"/>
        <w:spacing w:after="0" w:line="240" w:lineRule="auto"/>
        <w:rPr>
          <w:rFonts w:ascii="Arial" w:hAnsi="Arial" w:cs="Arial"/>
          <w:b/>
          <w:color w:val="000000"/>
          <w:sz w:val="24"/>
          <w:szCs w:val="24"/>
          <w:highlight w:val="lightGray"/>
        </w:rPr>
      </w:pPr>
    </w:p>
    <w:p w:rsidR="00D83189" w:rsidRDefault="00D83189" w:rsidP="00A23704">
      <w:pPr>
        <w:autoSpaceDE w:val="0"/>
        <w:autoSpaceDN w:val="0"/>
        <w:adjustRightInd w:val="0"/>
        <w:spacing w:after="0" w:line="240" w:lineRule="auto"/>
        <w:rPr>
          <w:rFonts w:ascii="Arial" w:hAnsi="Arial" w:cs="Arial"/>
          <w:b/>
          <w:color w:val="000000"/>
          <w:sz w:val="24"/>
          <w:szCs w:val="24"/>
          <w:highlight w:val="lightGray"/>
        </w:rPr>
      </w:pPr>
    </w:p>
    <w:p w:rsidR="00051E65" w:rsidRPr="0089421C" w:rsidRDefault="001D41E9" w:rsidP="00A23704">
      <w:pPr>
        <w:autoSpaceDE w:val="0"/>
        <w:autoSpaceDN w:val="0"/>
        <w:adjustRightInd w:val="0"/>
        <w:spacing w:after="0" w:line="240" w:lineRule="auto"/>
        <w:rPr>
          <w:rFonts w:ascii="Arial" w:hAnsi="Arial" w:cs="Arial"/>
          <w:b/>
          <w:color w:val="000000"/>
          <w:sz w:val="24"/>
          <w:szCs w:val="24"/>
          <w:u w:val="single"/>
        </w:rPr>
      </w:pPr>
      <w:r w:rsidRPr="0089421C">
        <w:rPr>
          <w:rFonts w:ascii="Arial" w:hAnsi="Arial" w:cs="Arial"/>
          <w:b/>
          <w:color w:val="000000"/>
          <w:sz w:val="24"/>
          <w:szCs w:val="24"/>
          <w:u w:val="single"/>
        </w:rPr>
        <w:t>NIGHT DRAINAGE BAGS</w:t>
      </w:r>
      <w:r w:rsidR="002C6CAE" w:rsidRPr="0089421C">
        <w:rPr>
          <w:rFonts w:ascii="Arial" w:hAnsi="Arial" w:cs="Arial"/>
          <w:b/>
          <w:color w:val="000000"/>
          <w:sz w:val="24"/>
          <w:szCs w:val="24"/>
          <w:u w:val="single"/>
        </w:rPr>
        <w:t xml:space="preserve"> </w:t>
      </w:r>
    </w:p>
    <w:p w:rsidR="001D41E9" w:rsidRPr="00977A55" w:rsidRDefault="001D41E9" w:rsidP="00A23704">
      <w:pPr>
        <w:autoSpaceDE w:val="0"/>
        <w:autoSpaceDN w:val="0"/>
        <w:adjustRightInd w:val="0"/>
        <w:spacing w:after="0" w:line="240" w:lineRule="auto"/>
        <w:rPr>
          <w:rFonts w:ascii="Arial" w:hAnsi="Arial" w:cs="Arial"/>
          <w:b/>
          <w:color w:val="000000"/>
        </w:rPr>
      </w:pPr>
    </w:p>
    <w:p w:rsidR="001D41E9" w:rsidRPr="0089421C" w:rsidRDefault="001D41E9" w:rsidP="00134EE7">
      <w:pPr>
        <w:pStyle w:val="Default"/>
        <w:rPr>
          <w:rFonts w:ascii="Arial" w:hAnsi="Arial" w:cs="Arial"/>
          <w:b/>
          <w:color w:val="FF0000"/>
          <w:sz w:val="22"/>
          <w:szCs w:val="22"/>
        </w:rPr>
      </w:pPr>
      <w:r w:rsidRPr="00A23704">
        <w:rPr>
          <w:rFonts w:ascii="Arial" w:hAnsi="Arial" w:cs="Arial"/>
          <w:b/>
          <w:sz w:val="22"/>
          <w:szCs w:val="22"/>
        </w:rPr>
        <w:t xml:space="preserve">Prescription – Order </w:t>
      </w:r>
      <w:r>
        <w:rPr>
          <w:rFonts w:ascii="Arial" w:hAnsi="Arial" w:cs="Arial"/>
          <w:b/>
          <w:sz w:val="22"/>
          <w:szCs w:val="22"/>
        </w:rPr>
        <w:t>30 Night Bags (3 packs) initially and re-order 3</w:t>
      </w:r>
      <w:r w:rsidR="002C6CAE">
        <w:rPr>
          <w:rFonts w:ascii="Arial" w:hAnsi="Arial" w:cs="Arial"/>
          <w:b/>
          <w:sz w:val="22"/>
          <w:szCs w:val="22"/>
        </w:rPr>
        <w:t xml:space="preserve"> packs</w:t>
      </w:r>
      <w:r>
        <w:rPr>
          <w:rFonts w:ascii="Arial" w:hAnsi="Arial" w:cs="Arial"/>
          <w:b/>
          <w:sz w:val="22"/>
          <w:szCs w:val="22"/>
        </w:rPr>
        <w:t xml:space="preserve"> every month</w:t>
      </w:r>
      <w:r w:rsidR="0089421C">
        <w:rPr>
          <w:rFonts w:ascii="Arial" w:hAnsi="Arial" w:cs="Arial"/>
          <w:b/>
          <w:sz w:val="22"/>
          <w:szCs w:val="22"/>
        </w:rPr>
        <w:t xml:space="preserve"> </w:t>
      </w:r>
    </w:p>
    <w:p w:rsidR="005F280A" w:rsidRPr="0089421C" w:rsidRDefault="005F280A" w:rsidP="00134EE7">
      <w:pPr>
        <w:pStyle w:val="Default"/>
        <w:rPr>
          <w:rFonts w:ascii="Arial" w:hAnsi="Arial" w:cs="Arial"/>
          <w:b/>
          <w:color w:val="FF0000"/>
          <w:sz w:val="22"/>
          <w:szCs w:val="22"/>
        </w:rPr>
      </w:pPr>
    </w:p>
    <w:tbl>
      <w:tblPr>
        <w:tblStyle w:val="TableGrid"/>
        <w:tblW w:w="0" w:type="auto"/>
        <w:tblLook w:val="04A0" w:firstRow="1" w:lastRow="0" w:firstColumn="1" w:lastColumn="0" w:noHBand="0" w:noVBand="1"/>
      </w:tblPr>
      <w:tblGrid>
        <w:gridCol w:w="1632"/>
        <w:gridCol w:w="1430"/>
        <w:gridCol w:w="1518"/>
        <w:gridCol w:w="1583"/>
        <w:gridCol w:w="1036"/>
        <w:gridCol w:w="1817"/>
      </w:tblGrid>
      <w:tr w:rsidR="001D41E9" w:rsidRPr="00A23704" w:rsidTr="00896BCF">
        <w:tc>
          <w:tcPr>
            <w:tcW w:w="1632" w:type="dxa"/>
            <w:shd w:val="clear" w:color="auto" w:fill="BFBFBF" w:themeFill="background1" w:themeFillShade="BF"/>
          </w:tcPr>
          <w:p w:rsidR="001D41E9" w:rsidRPr="00A23704" w:rsidRDefault="001D41E9" w:rsidP="00681A84">
            <w:pPr>
              <w:pStyle w:val="Default"/>
              <w:rPr>
                <w:rFonts w:ascii="Arial" w:hAnsi="Arial" w:cs="Arial"/>
                <w:bCs/>
                <w:sz w:val="22"/>
                <w:szCs w:val="22"/>
              </w:rPr>
            </w:pPr>
            <w:r w:rsidRPr="00A23704">
              <w:rPr>
                <w:rFonts w:ascii="Arial" w:hAnsi="Arial" w:cs="Arial"/>
                <w:bCs/>
                <w:sz w:val="22"/>
                <w:szCs w:val="22"/>
              </w:rPr>
              <w:t>Category</w:t>
            </w:r>
          </w:p>
        </w:tc>
        <w:tc>
          <w:tcPr>
            <w:tcW w:w="7384" w:type="dxa"/>
            <w:gridSpan w:val="5"/>
            <w:shd w:val="clear" w:color="auto" w:fill="BFBFBF" w:themeFill="background1" w:themeFillShade="BF"/>
          </w:tcPr>
          <w:p w:rsidR="001D41E9" w:rsidRPr="00A23704" w:rsidRDefault="001D41E9" w:rsidP="00681A84">
            <w:pPr>
              <w:pStyle w:val="Default"/>
              <w:rPr>
                <w:rFonts w:ascii="Arial" w:hAnsi="Arial" w:cs="Arial"/>
                <w:bCs/>
                <w:sz w:val="22"/>
                <w:szCs w:val="22"/>
              </w:rPr>
            </w:pPr>
            <w:r>
              <w:rPr>
                <w:rFonts w:ascii="Arial" w:hAnsi="Arial" w:cs="Arial"/>
                <w:bCs/>
                <w:sz w:val="22"/>
                <w:szCs w:val="22"/>
              </w:rPr>
              <w:t>Night Drainage Bags</w:t>
            </w:r>
            <w:r w:rsidR="0053768E">
              <w:t xml:space="preserve"> </w:t>
            </w:r>
            <w:r w:rsidR="0053768E" w:rsidRPr="0053768E">
              <w:rPr>
                <w:rFonts w:ascii="Arial" w:hAnsi="Arial" w:cs="Arial"/>
                <w:bCs/>
                <w:sz w:val="22"/>
                <w:szCs w:val="22"/>
              </w:rPr>
              <w:t>Non Drainable, Non S</w:t>
            </w:r>
            <w:r w:rsidR="0053768E">
              <w:rPr>
                <w:rFonts w:ascii="Arial" w:hAnsi="Arial" w:cs="Arial"/>
                <w:bCs/>
                <w:sz w:val="22"/>
                <w:szCs w:val="22"/>
              </w:rPr>
              <w:t>terile, Single-Use Only</w:t>
            </w:r>
          </w:p>
        </w:tc>
      </w:tr>
      <w:tr w:rsidR="001D41E9" w:rsidRPr="00A23704" w:rsidTr="00896BCF">
        <w:tc>
          <w:tcPr>
            <w:tcW w:w="1632" w:type="dxa"/>
            <w:shd w:val="clear" w:color="auto" w:fill="BFBFBF" w:themeFill="background1" w:themeFillShade="BF"/>
          </w:tcPr>
          <w:p w:rsidR="001D41E9" w:rsidRPr="00A23704" w:rsidRDefault="001D41E9" w:rsidP="00681A84">
            <w:pPr>
              <w:pStyle w:val="Default"/>
              <w:rPr>
                <w:rFonts w:ascii="Arial" w:hAnsi="Arial" w:cs="Arial"/>
                <w:bCs/>
                <w:sz w:val="22"/>
                <w:szCs w:val="22"/>
              </w:rPr>
            </w:pPr>
            <w:r w:rsidRPr="00A23704">
              <w:rPr>
                <w:rFonts w:ascii="Arial" w:hAnsi="Arial" w:cs="Arial"/>
                <w:bCs/>
                <w:sz w:val="22"/>
                <w:szCs w:val="22"/>
              </w:rPr>
              <w:t>Indications and features</w:t>
            </w:r>
          </w:p>
        </w:tc>
        <w:tc>
          <w:tcPr>
            <w:tcW w:w="7384" w:type="dxa"/>
            <w:gridSpan w:val="5"/>
            <w:shd w:val="clear" w:color="auto" w:fill="BFBFBF" w:themeFill="background1" w:themeFillShade="BF"/>
          </w:tcPr>
          <w:p w:rsidR="00241AC2" w:rsidRPr="00241AC2" w:rsidRDefault="001D41E9" w:rsidP="00241AC2">
            <w:pPr>
              <w:pStyle w:val="Default"/>
              <w:rPr>
                <w:rFonts w:ascii="Arial" w:hAnsi="Arial" w:cs="Arial"/>
                <w:bCs/>
                <w:sz w:val="22"/>
                <w:szCs w:val="22"/>
              </w:rPr>
            </w:pPr>
            <w:r>
              <w:rPr>
                <w:rFonts w:ascii="Arial" w:hAnsi="Arial" w:cs="Arial"/>
                <w:bCs/>
                <w:sz w:val="22"/>
                <w:szCs w:val="22"/>
              </w:rPr>
              <w:t>Sin</w:t>
            </w:r>
            <w:r w:rsidR="00241AC2">
              <w:rPr>
                <w:rFonts w:ascii="Arial" w:hAnsi="Arial" w:cs="Arial"/>
                <w:bCs/>
                <w:sz w:val="22"/>
                <w:szCs w:val="22"/>
              </w:rPr>
              <w:t>gle-use only that</w:t>
            </w:r>
            <w:r w:rsidR="00241AC2" w:rsidRPr="00241AC2">
              <w:rPr>
                <w:rFonts w:ascii="Arial" w:hAnsi="Arial" w:cs="Arial"/>
                <w:bCs/>
                <w:sz w:val="22"/>
                <w:szCs w:val="22"/>
              </w:rPr>
              <w:t xml:space="preserve"> require changing every night.  </w:t>
            </w:r>
          </w:p>
          <w:p w:rsidR="00241AC2" w:rsidRPr="00241AC2" w:rsidRDefault="00241AC2" w:rsidP="00241AC2">
            <w:pPr>
              <w:pStyle w:val="Default"/>
              <w:rPr>
                <w:rFonts w:ascii="Arial" w:hAnsi="Arial" w:cs="Arial"/>
                <w:bCs/>
                <w:sz w:val="22"/>
                <w:szCs w:val="22"/>
              </w:rPr>
            </w:pPr>
            <w:r w:rsidRPr="00241AC2">
              <w:rPr>
                <w:rFonts w:ascii="Arial" w:hAnsi="Arial" w:cs="Arial"/>
                <w:bCs/>
                <w:sz w:val="22"/>
                <w:szCs w:val="22"/>
              </w:rPr>
              <w:t xml:space="preserve">Night bags should be directly connected to the leg bag to maintain a closed </w:t>
            </w:r>
            <w:r>
              <w:rPr>
                <w:rFonts w:ascii="Arial" w:hAnsi="Arial" w:cs="Arial"/>
                <w:bCs/>
                <w:sz w:val="22"/>
                <w:szCs w:val="22"/>
              </w:rPr>
              <w:t xml:space="preserve">system.  </w:t>
            </w:r>
            <w:r w:rsidRPr="00241AC2">
              <w:rPr>
                <w:rFonts w:ascii="Arial" w:hAnsi="Arial" w:cs="Arial"/>
                <w:bCs/>
                <w:sz w:val="22"/>
                <w:szCs w:val="22"/>
              </w:rPr>
              <w:t xml:space="preserve">The position of the bag should be below the bladder level to </w:t>
            </w:r>
            <w:r>
              <w:rPr>
                <w:rFonts w:ascii="Arial" w:hAnsi="Arial" w:cs="Arial"/>
                <w:bCs/>
                <w:sz w:val="22"/>
                <w:szCs w:val="22"/>
              </w:rPr>
              <w:t xml:space="preserve">enhance drainage.  </w:t>
            </w:r>
            <w:r w:rsidRPr="00241AC2">
              <w:rPr>
                <w:rFonts w:ascii="Arial" w:hAnsi="Arial" w:cs="Arial"/>
                <w:bCs/>
                <w:sz w:val="22"/>
                <w:szCs w:val="22"/>
              </w:rPr>
              <w:t>A night stand should be used to support the night bag.</w:t>
            </w:r>
          </w:p>
          <w:p w:rsidR="001D41E9" w:rsidRPr="00A23704" w:rsidRDefault="00241AC2" w:rsidP="00241AC2">
            <w:pPr>
              <w:pStyle w:val="Default"/>
              <w:rPr>
                <w:rFonts w:ascii="Arial" w:hAnsi="Arial" w:cs="Arial"/>
                <w:bCs/>
                <w:sz w:val="22"/>
                <w:szCs w:val="22"/>
              </w:rPr>
            </w:pPr>
            <w:r w:rsidRPr="00241AC2">
              <w:rPr>
                <w:rFonts w:ascii="Arial" w:hAnsi="Arial" w:cs="Arial"/>
                <w:bCs/>
                <w:sz w:val="22"/>
                <w:szCs w:val="22"/>
              </w:rPr>
              <w:t>They must be disposed of correctly following Trust guid</w:t>
            </w:r>
            <w:r w:rsidR="00621BDC">
              <w:rPr>
                <w:rFonts w:ascii="Arial" w:hAnsi="Arial" w:cs="Arial"/>
                <w:bCs/>
                <w:sz w:val="22"/>
                <w:szCs w:val="22"/>
              </w:rPr>
              <w:t>elines.</w:t>
            </w:r>
          </w:p>
        </w:tc>
      </w:tr>
      <w:tr w:rsidR="001D41E9" w:rsidRPr="00A23704" w:rsidTr="00896BCF">
        <w:tc>
          <w:tcPr>
            <w:tcW w:w="1632" w:type="dxa"/>
            <w:shd w:val="clear" w:color="auto" w:fill="D9D9D9" w:themeFill="background1" w:themeFillShade="D9"/>
          </w:tcPr>
          <w:p w:rsidR="001D41E9" w:rsidRPr="00A23704" w:rsidRDefault="00921A41" w:rsidP="00681A84">
            <w:pPr>
              <w:pStyle w:val="Default"/>
              <w:rPr>
                <w:rFonts w:ascii="Arial" w:hAnsi="Arial" w:cs="Arial"/>
                <w:bCs/>
                <w:sz w:val="22"/>
                <w:szCs w:val="22"/>
              </w:rPr>
            </w:pPr>
            <w:r>
              <w:rPr>
                <w:rFonts w:ascii="Arial" w:hAnsi="Arial" w:cs="Arial"/>
                <w:bCs/>
                <w:sz w:val="22"/>
                <w:szCs w:val="22"/>
              </w:rPr>
              <w:t>Manufacturer</w:t>
            </w:r>
          </w:p>
        </w:tc>
        <w:tc>
          <w:tcPr>
            <w:tcW w:w="1430" w:type="dxa"/>
            <w:shd w:val="clear" w:color="auto" w:fill="D9D9D9" w:themeFill="background1" w:themeFillShade="D9"/>
          </w:tcPr>
          <w:p w:rsidR="001D41E9" w:rsidRPr="00A23704" w:rsidRDefault="00921A41" w:rsidP="00681A84">
            <w:pPr>
              <w:pStyle w:val="Default"/>
              <w:rPr>
                <w:rFonts w:ascii="Arial" w:hAnsi="Arial" w:cs="Arial"/>
                <w:bCs/>
                <w:sz w:val="22"/>
                <w:szCs w:val="22"/>
              </w:rPr>
            </w:pPr>
            <w:r>
              <w:rPr>
                <w:rFonts w:ascii="Arial" w:hAnsi="Arial" w:cs="Arial"/>
                <w:bCs/>
                <w:sz w:val="22"/>
                <w:szCs w:val="22"/>
              </w:rPr>
              <w:t>Appliance</w:t>
            </w:r>
          </w:p>
        </w:tc>
        <w:tc>
          <w:tcPr>
            <w:tcW w:w="1518" w:type="dxa"/>
            <w:shd w:val="clear" w:color="auto" w:fill="D9D9D9" w:themeFill="background1" w:themeFillShade="D9"/>
          </w:tcPr>
          <w:p w:rsidR="001D41E9" w:rsidRPr="00A23704" w:rsidRDefault="001D41E9" w:rsidP="00681A84">
            <w:pPr>
              <w:pStyle w:val="Default"/>
              <w:rPr>
                <w:rFonts w:ascii="Arial" w:hAnsi="Arial" w:cs="Arial"/>
                <w:bCs/>
                <w:sz w:val="22"/>
                <w:szCs w:val="22"/>
              </w:rPr>
            </w:pPr>
            <w:r w:rsidRPr="00A23704">
              <w:rPr>
                <w:rFonts w:ascii="Arial" w:hAnsi="Arial" w:cs="Arial"/>
                <w:bCs/>
                <w:sz w:val="22"/>
                <w:szCs w:val="22"/>
              </w:rPr>
              <w:t>Product code</w:t>
            </w:r>
          </w:p>
        </w:tc>
        <w:tc>
          <w:tcPr>
            <w:tcW w:w="1583" w:type="dxa"/>
            <w:shd w:val="clear" w:color="auto" w:fill="D9D9D9" w:themeFill="background1" w:themeFillShade="D9"/>
          </w:tcPr>
          <w:p w:rsidR="001D41E9" w:rsidRPr="00A23704" w:rsidRDefault="006E1ED1" w:rsidP="00681A84">
            <w:pPr>
              <w:pStyle w:val="Default"/>
              <w:rPr>
                <w:rFonts w:ascii="Arial" w:hAnsi="Arial" w:cs="Arial"/>
                <w:bCs/>
                <w:sz w:val="22"/>
                <w:szCs w:val="22"/>
              </w:rPr>
            </w:pPr>
            <w:r>
              <w:rPr>
                <w:rFonts w:ascii="Arial" w:hAnsi="Arial" w:cs="Arial"/>
                <w:bCs/>
                <w:color w:val="auto"/>
                <w:sz w:val="22"/>
                <w:szCs w:val="22"/>
              </w:rPr>
              <w:t>Size</w:t>
            </w:r>
          </w:p>
        </w:tc>
        <w:tc>
          <w:tcPr>
            <w:tcW w:w="1036" w:type="dxa"/>
            <w:shd w:val="clear" w:color="auto" w:fill="D9D9D9" w:themeFill="background1" w:themeFillShade="D9"/>
          </w:tcPr>
          <w:p w:rsidR="001D41E9" w:rsidRPr="00A23704" w:rsidRDefault="001D41E9" w:rsidP="00681A84">
            <w:pPr>
              <w:pStyle w:val="Default"/>
              <w:rPr>
                <w:rFonts w:ascii="Arial" w:hAnsi="Arial" w:cs="Arial"/>
                <w:bCs/>
                <w:sz w:val="22"/>
                <w:szCs w:val="22"/>
              </w:rPr>
            </w:pPr>
            <w:r>
              <w:rPr>
                <w:rFonts w:ascii="Arial" w:hAnsi="Arial" w:cs="Arial"/>
                <w:bCs/>
                <w:sz w:val="22"/>
                <w:szCs w:val="22"/>
              </w:rPr>
              <w:t>Quantity in pack</w:t>
            </w:r>
          </w:p>
        </w:tc>
        <w:tc>
          <w:tcPr>
            <w:tcW w:w="1817" w:type="dxa"/>
            <w:shd w:val="clear" w:color="auto" w:fill="D9D9D9" w:themeFill="background1" w:themeFillShade="D9"/>
          </w:tcPr>
          <w:p w:rsidR="001D41E9" w:rsidRPr="00A23704" w:rsidRDefault="001D41E9" w:rsidP="00681A84">
            <w:pPr>
              <w:pStyle w:val="Default"/>
              <w:rPr>
                <w:rFonts w:ascii="Arial" w:hAnsi="Arial" w:cs="Arial"/>
                <w:bCs/>
                <w:sz w:val="22"/>
                <w:szCs w:val="22"/>
              </w:rPr>
            </w:pPr>
          </w:p>
        </w:tc>
      </w:tr>
      <w:tr w:rsidR="001D41E9" w:rsidRPr="00A23704" w:rsidTr="00896BCF">
        <w:tc>
          <w:tcPr>
            <w:tcW w:w="1632" w:type="dxa"/>
            <w:shd w:val="clear" w:color="auto" w:fill="92D050"/>
          </w:tcPr>
          <w:p w:rsidR="001D41E9" w:rsidRPr="00A23704" w:rsidRDefault="00805917" w:rsidP="00896BCF">
            <w:pPr>
              <w:pStyle w:val="Default"/>
              <w:rPr>
                <w:rFonts w:ascii="Arial" w:hAnsi="Arial" w:cs="Arial"/>
                <w:bCs/>
                <w:sz w:val="22"/>
                <w:szCs w:val="22"/>
              </w:rPr>
            </w:pPr>
            <w:r w:rsidRPr="00896BCF">
              <w:rPr>
                <w:rFonts w:ascii="Arial" w:hAnsi="Arial" w:cs="Arial"/>
                <w:bCs/>
                <w:color w:val="auto"/>
                <w:sz w:val="22"/>
                <w:szCs w:val="22"/>
              </w:rPr>
              <w:t>Clinisupplies</w:t>
            </w:r>
            <w:r>
              <w:rPr>
                <w:rFonts w:ascii="Arial" w:hAnsi="Arial" w:cs="Arial"/>
                <w:bCs/>
                <w:color w:val="FF0000"/>
                <w:sz w:val="22"/>
                <w:szCs w:val="22"/>
              </w:rPr>
              <w:t xml:space="preserve"> </w:t>
            </w:r>
          </w:p>
        </w:tc>
        <w:tc>
          <w:tcPr>
            <w:tcW w:w="1430" w:type="dxa"/>
            <w:shd w:val="clear" w:color="auto" w:fill="92D050"/>
          </w:tcPr>
          <w:p w:rsidR="001D41E9" w:rsidRPr="00A23704" w:rsidRDefault="00805917" w:rsidP="00681A84">
            <w:pPr>
              <w:pStyle w:val="Default"/>
              <w:rPr>
                <w:rFonts w:ascii="Arial" w:hAnsi="Arial" w:cs="Arial"/>
                <w:bCs/>
                <w:sz w:val="22"/>
                <w:szCs w:val="22"/>
              </w:rPr>
            </w:pPr>
            <w:r>
              <w:rPr>
                <w:rFonts w:ascii="Arial" w:hAnsi="Arial" w:cs="Arial"/>
                <w:bCs/>
                <w:sz w:val="22"/>
                <w:szCs w:val="22"/>
              </w:rPr>
              <w:t xml:space="preserve">Prosys night bag </w:t>
            </w:r>
          </w:p>
        </w:tc>
        <w:tc>
          <w:tcPr>
            <w:tcW w:w="1518" w:type="dxa"/>
            <w:shd w:val="clear" w:color="auto" w:fill="92D050"/>
          </w:tcPr>
          <w:p w:rsidR="001D41E9" w:rsidRPr="006E1ED1" w:rsidRDefault="00805917" w:rsidP="00681A84">
            <w:pPr>
              <w:pStyle w:val="Default"/>
              <w:rPr>
                <w:rFonts w:ascii="Arial" w:hAnsi="Arial" w:cs="Arial"/>
                <w:bCs/>
                <w:sz w:val="22"/>
                <w:szCs w:val="22"/>
              </w:rPr>
            </w:pPr>
            <w:r>
              <w:rPr>
                <w:rFonts w:ascii="Arial" w:hAnsi="Arial" w:cs="Arial"/>
                <w:bCs/>
                <w:sz w:val="22"/>
                <w:szCs w:val="22"/>
              </w:rPr>
              <w:t>P2</w:t>
            </w:r>
          </w:p>
        </w:tc>
        <w:tc>
          <w:tcPr>
            <w:tcW w:w="1583" w:type="dxa"/>
            <w:shd w:val="clear" w:color="auto" w:fill="92D050"/>
          </w:tcPr>
          <w:p w:rsidR="001D41E9" w:rsidRPr="00A23704" w:rsidRDefault="00805917" w:rsidP="00681A84">
            <w:pPr>
              <w:pStyle w:val="Default"/>
              <w:rPr>
                <w:rFonts w:ascii="Arial" w:hAnsi="Arial" w:cs="Arial"/>
                <w:bCs/>
                <w:sz w:val="22"/>
                <w:szCs w:val="22"/>
              </w:rPr>
            </w:pPr>
            <w:r>
              <w:rPr>
                <w:rFonts w:ascii="Arial" w:hAnsi="Arial" w:cs="Arial"/>
                <w:bCs/>
                <w:sz w:val="22"/>
                <w:szCs w:val="22"/>
              </w:rPr>
              <w:t>2litre</w:t>
            </w:r>
          </w:p>
        </w:tc>
        <w:tc>
          <w:tcPr>
            <w:tcW w:w="1036" w:type="dxa"/>
            <w:shd w:val="clear" w:color="auto" w:fill="92D050"/>
          </w:tcPr>
          <w:p w:rsidR="000C066C" w:rsidRPr="000C066C" w:rsidRDefault="00805917" w:rsidP="00681A84">
            <w:pPr>
              <w:pStyle w:val="Default"/>
              <w:rPr>
                <w:rFonts w:ascii="Arial" w:hAnsi="Arial" w:cs="Arial"/>
                <w:bCs/>
                <w:sz w:val="18"/>
                <w:szCs w:val="18"/>
              </w:rPr>
            </w:pPr>
            <w:r>
              <w:rPr>
                <w:rFonts w:ascii="Arial" w:hAnsi="Arial" w:cs="Arial"/>
                <w:bCs/>
                <w:sz w:val="18"/>
                <w:szCs w:val="18"/>
              </w:rPr>
              <w:t xml:space="preserve">10 replace every night </w:t>
            </w:r>
          </w:p>
        </w:tc>
        <w:tc>
          <w:tcPr>
            <w:tcW w:w="1817" w:type="dxa"/>
            <w:shd w:val="clear" w:color="auto" w:fill="92D050"/>
          </w:tcPr>
          <w:p w:rsidR="00681A84" w:rsidRPr="00902420" w:rsidRDefault="00896BCF" w:rsidP="00896BCF">
            <w:pPr>
              <w:pStyle w:val="Default"/>
              <w:rPr>
                <w:rFonts w:ascii="Arial" w:hAnsi="Arial" w:cs="Arial"/>
                <w:b/>
                <w:bCs/>
                <w:sz w:val="22"/>
                <w:szCs w:val="22"/>
              </w:rPr>
            </w:pPr>
            <w:r>
              <w:rPr>
                <w:rFonts w:ascii="Arial" w:hAnsi="Arial" w:cs="Arial"/>
                <w:b/>
                <w:bCs/>
                <w:sz w:val="22"/>
                <w:szCs w:val="22"/>
              </w:rPr>
              <w:t>1st</w:t>
            </w:r>
            <w:r w:rsidR="00902420" w:rsidRPr="00902420">
              <w:rPr>
                <w:rFonts w:ascii="Arial" w:hAnsi="Arial" w:cs="Arial"/>
                <w:b/>
                <w:bCs/>
                <w:sz w:val="22"/>
                <w:szCs w:val="22"/>
              </w:rPr>
              <w:t xml:space="preserve"> line</w:t>
            </w:r>
          </w:p>
        </w:tc>
      </w:tr>
    </w:tbl>
    <w:p w:rsidR="001D41E9" w:rsidRDefault="001D41E9" w:rsidP="00A23704">
      <w:pPr>
        <w:autoSpaceDE w:val="0"/>
        <w:autoSpaceDN w:val="0"/>
        <w:adjustRightInd w:val="0"/>
        <w:spacing w:after="0" w:line="240" w:lineRule="auto"/>
        <w:rPr>
          <w:rFonts w:ascii="Arial" w:hAnsi="Arial" w:cs="Arial"/>
          <w:color w:val="000000"/>
          <w:sz w:val="24"/>
          <w:szCs w:val="24"/>
        </w:rPr>
      </w:pPr>
    </w:p>
    <w:p w:rsidR="005034FA" w:rsidRDefault="005034FA" w:rsidP="00A23704">
      <w:pPr>
        <w:autoSpaceDE w:val="0"/>
        <w:autoSpaceDN w:val="0"/>
        <w:adjustRightInd w:val="0"/>
        <w:spacing w:after="0" w:line="240" w:lineRule="auto"/>
        <w:rPr>
          <w:rFonts w:ascii="Arial" w:hAnsi="Arial" w:cs="Arial"/>
          <w:b/>
          <w:color w:val="000000"/>
          <w:sz w:val="24"/>
          <w:szCs w:val="24"/>
          <w:highlight w:val="lightGray"/>
        </w:rPr>
      </w:pPr>
    </w:p>
    <w:p w:rsidR="00A10FE4" w:rsidRPr="0089421C" w:rsidRDefault="00A10FE4" w:rsidP="00A23704">
      <w:pPr>
        <w:autoSpaceDE w:val="0"/>
        <w:autoSpaceDN w:val="0"/>
        <w:adjustRightInd w:val="0"/>
        <w:spacing w:after="0" w:line="240" w:lineRule="auto"/>
        <w:rPr>
          <w:rFonts w:ascii="Arial" w:hAnsi="Arial" w:cs="Arial"/>
          <w:b/>
          <w:sz w:val="24"/>
          <w:szCs w:val="24"/>
          <w:u w:val="single"/>
        </w:rPr>
      </w:pPr>
      <w:r w:rsidRPr="0089421C">
        <w:rPr>
          <w:rFonts w:ascii="Arial" w:hAnsi="Arial" w:cs="Arial"/>
          <w:b/>
          <w:sz w:val="24"/>
          <w:szCs w:val="24"/>
          <w:u w:val="single"/>
        </w:rPr>
        <w:t>STERILE DRAINABLE NIGHT BAGS</w:t>
      </w:r>
    </w:p>
    <w:p w:rsidR="00A10FE4" w:rsidRDefault="00A10FE4" w:rsidP="00A23704">
      <w:pPr>
        <w:autoSpaceDE w:val="0"/>
        <w:autoSpaceDN w:val="0"/>
        <w:adjustRightInd w:val="0"/>
        <w:spacing w:after="0" w:line="240" w:lineRule="auto"/>
        <w:rPr>
          <w:rFonts w:ascii="Arial" w:hAnsi="Arial" w:cs="Arial"/>
          <w:b/>
          <w:color w:val="000000"/>
          <w:sz w:val="24"/>
          <w:szCs w:val="24"/>
        </w:rPr>
      </w:pPr>
    </w:p>
    <w:p w:rsidR="00A10FE4" w:rsidRPr="00977A55" w:rsidRDefault="00F4642D" w:rsidP="008D479B">
      <w:pPr>
        <w:autoSpaceDE w:val="0"/>
        <w:autoSpaceDN w:val="0"/>
        <w:adjustRightInd w:val="0"/>
        <w:spacing w:after="0" w:line="240" w:lineRule="auto"/>
        <w:jc w:val="both"/>
        <w:rPr>
          <w:rFonts w:ascii="Arial" w:hAnsi="Arial" w:cs="Arial"/>
          <w:color w:val="000000"/>
        </w:rPr>
      </w:pPr>
      <w:r w:rsidRPr="00977A55">
        <w:rPr>
          <w:rFonts w:ascii="Arial" w:hAnsi="Arial" w:cs="Arial"/>
          <w:color w:val="000000"/>
        </w:rPr>
        <w:t>Sterile d</w:t>
      </w:r>
      <w:r w:rsidR="00A10FE4" w:rsidRPr="00977A55">
        <w:rPr>
          <w:rFonts w:ascii="Arial" w:hAnsi="Arial" w:cs="Arial"/>
          <w:color w:val="000000"/>
        </w:rPr>
        <w:t xml:space="preserve">rainable night bags </w:t>
      </w:r>
      <w:r w:rsidR="00A10FE4" w:rsidRPr="00241AC2">
        <w:rPr>
          <w:rFonts w:ascii="Arial" w:hAnsi="Arial" w:cs="Arial"/>
          <w:b/>
          <w:color w:val="000000"/>
        </w:rPr>
        <w:t>must</w:t>
      </w:r>
      <w:r w:rsidR="00A10FE4" w:rsidRPr="00977A55">
        <w:rPr>
          <w:rFonts w:ascii="Arial" w:hAnsi="Arial" w:cs="Arial"/>
          <w:color w:val="000000"/>
        </w:rPr>
        <w:t xml:space="preserve"> only be used</w:t>
      </w:r>
      <w:r w:rsidRPr="00977A55">
        <w:rPr>
          <w:rFonts w:ascii="Arial" w:hAnsi="Arial" w:cs="Arial"/>
          <w:color w:val="000000"/>
        </w:rPr>
        <w:t xml:space="preserve"> on patients who remain in bed and/or </w:t>
      </w:r>
      <w:r w:rsidR="00A10FE4" w:rsidRPr="00977A55">
        <w:rPr>
          <w:rFonts w:ascii="Arial" w:hAnsi="Arial" w:cs="Arial"/>
          <w:color w:val="000000"/>
        </w:rPr>
        <w:t>where the night bag is attached directly to the catheter.</w:t>
      </w:r>
    </w:p>
    <w:p w:rsidR="00A10FE4" w:rsidRPr="00977A55" w:rsidRDefault="00A10FE4" w:rsidP="008D479B">
      <w:pPr>
        <w:autoSpaceDE w:val="0"/>
        <w:autoSpaceDN w:val="0"/>
        <w:adjustRightInd w:val="0"/>
        <w:spacing w:after="0" w:line="240" w:lineRule="auto"/>
        <w:jc w:val="both"/>
        <w:rPr>
          <w:rFonts w:ascii="Arial" w:hAnsi="Arial" w:cs="Arial"/>
          <w:color w:val="000000"/>
        </w:rPr>
      </w:pPr>
    </w:p>
    <w:p w:rsidR="00A10FE4" w:rsidRPr="00977A55" w:rsidRDefault="00A10FE4" w:rsidP="008D479B">
      <w:pPr>
        <w:autoSpaceDE w:val="0"/>
        <w:autoSpaceDN w:val="0"/>
        <w:adjustRightInd w:val="0"/>
        <w:spacing w:after="0" w:line="240" w:lineRule="auto"/>
        <w:jc w:val="both"/>
        <w:rPr>
          <w:rFonts w:ascii="Arial" w:hAnsi="Arial" w:cs="Arial"/>
          <w:color w:val="000000"/>
        </w:rPr>
      </w:pPr>
      <w:r w:rsidRPr="00977A55">
        <w:rPr>
          <w:rFonts w:ascii="Arial" w:hAnsi="Arial" w:cs="Arial"/>
          <w:color w:val="000000"/>
        </w:rPr>
        <w:t>All night bags should be placed on a stand so the tap is clear of the floor.</w:t>
      </w:r>
    </w:p>
    <w:p w:rsidR="00A10FE4" w:rsidRPr="00977A55" w:rsidRDefault="00A10FE4" w:rsidP="008D479B">
      <w:pPr>
        <w:autoSpaceDE w:val="0"/>
        <w:autoSpaceDN w:val="0"/>
        <w:adjustRightInd w:val="0"/>
        <w:spacing w:after="0" w:line="240" w:lineRule="auto"/>
        <w:jc w:val="both"/>
        <w:rPr>
          <w:rFonts w:ascii="Arial" w:hAnsi="Arial" w:cs="Arial"/>
          <w:color w:val="000000"/>
        </w:rPr>
      </w:pPr>
    </w:p>
    <w:p w:rsidR="00A10FE4" w:rsidRPr="00977A55" w:rsidRDefault="00A10FE4" w:rsidP="008D479B">
      <w:pPr>
        <w:autoSpaceDE w:val="0"/>
        <w:autoSpaceDN w:val="0"/>
        <w:adjustRightInd w:val="0"/>
        <w:spacing w:after="0" w:line="240" w:lineRule="auto"/>
        <w:jc w:val="both"/>
        <w:rPr>
          <w:rFonts w:ascii="Arial" w:hAnsi="Arial" w:cs="Arial"/>
          <w:color w:val="000000"/>
        </w:rPr>
      </w:pPr>
      <w:r w:rsidRPr="00977A55">
        <w:rPr>
          <w:rFonts w:ascii="Arial" w:hAnsi="Arial" w:cs="Arial"/>
          <w:color w:val="000000"/>
        </w:rPr>
        <w:t>All bags must stay in place for 5-7 days.  There is no need for a spare box of sterile night bags in the patient’s house as one box should last ten weeks.</w:t>
      </w:r>
    </w:p>
    <w:p w:rsidR="00A10FE4" w:rsidRPr="00977A55" w:rsidRDefault="00A10FE4" w:rsidP="008D479B">
      <w:pPr>
        <w:autoSpaceDE w:val="0"/>
        <w:autoSpaceDN w:val="0"/>
        <w:adjustRightInd w:val="0"/>
        <w:spacing w:after="0" w:line="240" w:lineRule="auto"/>
        <w:jc w:val="both"/>
        <w:rPr>
          <w:rFonts w:ascii="Arial" w:hAnsi="Arial" w:cs="Arial"/>
          <w:color w:val="000000"/>
        </w:rPr>
      </w:pPr>
    </w:p>
    <w:p w:rsidR="00A10FE4" w:rsidRPr="00977A55" w:rsidRDefault="00A10FE4" w:rsidP="008D479B">
      <w:pPr>
        <w:pStyle w:val="Default"/>
        <w:jc w:val="both"/>
        <w:rPr>
          <w:rFonts w:ascii="Arial" w:hAnsi="Arial" w:cs="Arial"/>
          <w:b/>
          <w:sz w:val="22"/>
          <w:szCs w:val="22"/>
        </w:rPr>
      </w:pPr>
      <w:r w:rsidRPr="00977A55">
        <w:rPr>
          <w:rFonts w:ascii="Arial" w:hAnsi="Arial" w:cs="Arial"/>
          <w:b/>
          <w:sz w:val="22"/>
          <w:szCs w:val="22"/>
        </w:rPr>
        <w:t xml:space="preserve">Prescription – 1 box of 10 drainable night bags initially and then re-order 1 box of 10 every </w:t>
      </w:r>
      <w:r w:rsidR="001B5B16" w:rsidRPr="00977A55">
        <w:rPr>
          <w:rFonts w:ascii="Arial" w:hAnsi="Arial" w:cs="Arial"/>
          <w:b/>
          <w:sz w:val="22"/>
          <w:szCs w:val="22"/>
        </w:rPr>
        <w:t>alternate</w:t>
      </w:r>
      <w:r w:rsidRPr="00977A55">
        <w:rPr>
          <w:rFonts w:ascii="Arial" w:hAnsi="Arial" w:cs="Arial"/>
          <w:b/>
          <w:sz w:val="22"/>
          <w:szCs w:val="22"/>
        </w:rPr>
        <w:t xml:space="preserve"> month</w:t>
      </w:r>
    </w:p>
    <w:p w:rsidR="009D4189" w:rsidRPr="00134EE7" w:rsidRDefault="009D4189" w:rsidP="00134EE7">
      <w:pPr>
        <w:pStyle w:val="Default"/>
        <w:rPr>
          <w:rFonts w:ascii="Arial" w:hAnsi="Arial" w:cs="Arial"/>
          <w:b/>
          <w:sz w:val="22"/>
          <w:szCs w:val="22"/>
        </w:rPr>
      </w:pPr>
    </w:p>
    <w:tbl>
      <w:tblPr>
        <w:tblStyle w:val="TableGrid"/>
        <w:tblW w:w="0" w:type="auto"/>
        <w:tblLook w:val="04A0" w:firstRow="1" w:lastRow="0" w:firstColumn="1" w:lastColumn="0" w:noHBand="0" w:noVBand="1"/>
      </w:tblPr>
      <w:tblGrid>
        <w:gridCol w:w="1633"/>
        <w:gridCol w:w="1429"/>
        <w:gridCol w:w="1504"/>
        <w:gridCol w:w="1601"/>
        <w:gridCol w:w="1036"/>
        <w:gridCol w:w="1813"/>
      </w:tblGrid>
      <w:tr w:rsidR="00A10FE4" w:rsidRPr="00A23704" w:rsidTr="00AF14B9">
        <w:tc>
          <w:tcPr>
            <w:tcW w:w="1633" w:type="dxa"/>
            <w:shd w:val="clear" w:color="auto" w:fill="BFBFBF" w:themeFill="background1" w:themeFillShade="BF"/>
          </w:tcPr>
          <w:p w:rsidR="00A10FE4" w:rsidRPr="00A23704" w:rsidRDefault="00A10FE4" w:rsidP="00A10FE4">
            <w:pPr>
              <w:pStyle w:val="Default"/>
              <w:rPr>
                <w:rFonts w:ascii="Arial" w:hAnsi="Arial" w:cs="Arial"/>
                <w:bCs/>
                <w:sz w:val="22"/>
                <w:szCs w:val="22"/>
              </w:rPr>
            </w:pPr>
            <w:r w:rsidRPr="00A23704">
              <w:rPr>
                <w:rFonts w:ascii="Arial" w:hAnsi="Arial" w:cs="Arial"/>
                <w:bCs/>
                <w:sz w:val="22"/>
                <w:szCs w:val="22"/>
              </w:rPr>
              <w:t>Category</w:t>
            </w:r>
          </w:p>
        </w:tc>
        <w:tc>
          <w:tcPr>
            <w:tcW w:w="7383" w:type="dxa"/>
            <w:gridSpan w:val="5"/>
            <w:shd w:val="clear" w:color="auto" w:fill="BFBFBF" w:themeFill="background1" w:themeFillShade="BF"/>
          </w:tcPr>
          <w:p w:rsidR="00A10FE4" w:rsidRPr="00A23704" w:rsidRDefault="00A10FE4" w:rsidP="00A10FE4">
            <w:pPr>
              <w:pStyle w:val="Default"/>
              <w:rPr>
                <w:rFonts w:ascii="Arial" w:hAnsi="Arial" w:cs="Arial"/>
                <w:bCs/>
                <w:sz w:val="22"/>
                <w:szCs w:val="22"/>
              </w:rPr>
            </w:pPr>
            <w:r>
              <w:rPr>
                <w:rFonts w:ascii="Arial" w:hAnsi="Arial" w:cs="Arial"/>
                <w:bCs/>
                <w:sz w:val="22"/>
                <w:szCs w:val="22"/>
              </w:rPr>
              <w:t>Night Drainage Bags</w:t>
            </w:r>
          </w:p>
        </w:tc>
      </w:tr>
      <w:tr w:rsidR="00A10FE4" w:rsidRPr="00A23704" w:rsidTr="00AF14B9">
        <w:tc>
          <w:tcPr>
            <w:tcW w:w="1633" w:type="dxa"/>
            <w:shd w:val="clear" w:color="auto" w:fill="BFBFBF" w:themeFill="background1" w:themeFillShade="BF"/>
          </w:tcPr>
          <w:p w:rsidR="00A10FE4" w:rsidRPr="00A23704" w:rsidRDefault="00A10FE4" w:rsidP="00A10FE4">
            <w:pPr>
              <w:pStyle w:val="Default"/>
              <w:rPr>
                <w:rFonts w:ascii="Arial" w:hAnsi="Arial" w:cs="Arial"/>
                <w:bCs/>
                <w:sz w:val="22"/>
                <w:szCs w:val="22"/>
              </w:rPr>
            </w:pPr>
            <w:r w:rsidRPr="00A23704">
              <w:rPr>
                <w:rFonts w:ascii="Arial" w:hAnsi="Arial" w:cs="Arial"/>
                <w:bCs/>
                <w:sz w:val="22"/>
                <w:szCs w:val="22"/>
              </w:rPr>
              <w:t>Indications and features</w:t>
            </w:r>
          </w:p>
        </w:tc>
        <w:tc>
          <w:tcPr>
            <w:tcW w:w="7383" w:type="dxa"/>
            <w:gridSpan w:val="5"/>
            <w:shd w:val="clear" w:color="auto" w:fill="BFBFBF" w:themeFill="background1" w:themeFillShade="BF"/>
          </w:tcPr>
          <w:p w:rsidR="00A10FE4" w:rsidRPr="00A23704" w:rsidRDefault="00A10FE4" w:rsidP="00A10FE4">
            <w:pPr>
              <w:pStyle w:val="Default"/>
              <w:rPr>
                <w:rFonts w:ascii="Arial" w:hAnsi="Arial" w:cs="Arial"/>
                <w:bCs/>
                <w:sz w:val="22"/>
                <w:szCs w:val="22"/>
              </w:rPr>
            </w:pPr>
            <w:r>
              <w:rPr>
                <w:rFonts w:ascii="Arial" w:hAnsi="Arial" w:cs="Arial"/>
                <w:bCs/>
                <w:sz w:val="22"/>
                <w:szCs w:val="22"/>
              </w:rPr>
              <w:t>Sterile drainable night bags only to be used with patients who remain in bed</w:t>
            </w:r>
            <w:r w:rsidR="001B5B16">
              <w:rPr>
                <w:rFonts w:ascii="Arial" w:hAnsi="Arial" w:cs="Arial"/>
                <w:bCs/>
                <w:sz w:val="22"/>
                <w:szCs w:val="22"/>
              </w:rPr>
              <w:t xml:space="preserve"> and/or where the </w:t>
            </w:r>
            <w:r>
              <w:rPr>
                <w:rFonts w:ascii="Arial" w:hAnsi="Arial" w:cs="Arial"/>
                <w:bCs/>
                <w:sz w:val="22"/>
                <w:szCs w:val="22"/>
              </w:rPr>
              <w:t>bag is attached directly to the catheter</w:t>
            </w:r>
          </w:p>
        </w:tc>
      </w:tr>
      <w:tr w:rsidR="00A10FE4" w:rsidRPr="00A23704" w:rsidTr="00AF14B9">
        <w:tc>
          <w:tcPr>
            <w:tcW w:w="1633" w:type="dxa"/>
            <w:shd w:val="clear" w:color="auto" w:fill="D9D9D9" w:themeFill="background1" w:themeFillShade="D9"/>
          </w:tcPr>
          <w:p w:rsidR="00A10FE4" w:rsidRPr="00A23704" w:rsidRDefault="00921A41" w:rsidP="00A10FE4">
            <w:pPr>
              <w:pStyle w:val="Default"/>
              <w:rPr>
                <w:rFonts w:ascii="Arial" w:hAnsi="Arial" w:cs="Arial"/>
                <w:bCs/>
                <w:sz w:val="22"/>
                <w:szCs w:val="22"/>
              </w:rPr>
            </w:pPr>
            <w:r>
              <w:rPr>
                <w:rFonts w:ascii="Arial" w:hAnsi="Arial" w:cs="Arial"/>
                <w:bCs/>
                <w:sz w:val="22"/>
                <w:szCs w:val="22"/>
              </w:rPr>
              <w:t>Manufacturer</w:t>
            </w:r>
          </w:p>
        </w:tc>
        <w:tc>
          <w:tcPr>
            <w:tcW w:w="1429" w:type="dxa"/>
            <w:shd w:val="clear" w:color="auto" w:fill="D9D9D9" w:themeFill="background1" w:themeFillShade="D9"/>
          </w:tcPr>
          <w:p w:rsidR="00A10FE4" w:rsidRPr="00A23704" w:rsidRDefault="00921A41" w:rsidP="00A10FE4">
            <w:pPr>
              <w:pStyle w:val="Default"/>
              <w:rPr>
                <w:rFonts w:ascii="Arial" w:hAnsi="Arial" w:cs="Arial"/>
                <w:bCs/>
                <w:sz w:val="22"/>
                <w:szCs w:val="22"/>
              </w:rPr>
            </w:pPr>
            <w:r>
              <w:rPr>
                <w:rFonts w:ascii="Arial" w:hAnsi="Arial" w:cs="Arial"/>
                <w:bCs/>
                <w:sz w:val="22"/>
                <w:szCs w:val="22"/>
              </w:rPr>
              <w:t>Appliance</w:t>
            </w:r>
          </w:p>
        </w:tc>
        <w:tc>
          <w:tcPr>
            <w:tcW w:w="1504" w:type="dxa"/>
            <w:shd w:val="clear" w:color="auto" w:fill="D9D9D9" w:themeFill="background1" w:themeFillShade="D9"/>
          </w:tcPr>
          <w:p w:rsidR="00A10FE4" w:rsidRPr="00A23704" w:rsidRDefault="00A10FE4" w:rsidP="00A10FE4">
            <w:pPr>
              <w:pStyle w:val="Default"/>
              <w:rPr>
                <w:rFonts w:ascii="Arial" w:hAnsi="Arial" w:cs="Arial"/>
                <w:bCs/>
                <w:sz w:val="22"/>
                <w:szCs w:val="22"/>
              </w:rPr>
            </w:pPr>
            <w:r w:rsidRPr="00A23704">
              <w:rPr>
                <w:rFonts w:ascii="Arial" w:hAnsi="Arial" w:cs="Arial"/>
                <w:bCs/>
                <w:sz w:val="22"/>
                <w:szCs w:val="22"/>
              </w:rPr>
              <w:t>Product code</w:t>
            </w:r>
          </w:p>
        </w:tc>
        <w:tc>
          <w:tcPr>
            <w:tcW w:w="1601" w:type="dxa"/>
            <w:shd w:val="clear" w:color="auto" w:fill="D9D9D9" w:themeFill="background1" w:themeFillShade="D9"/>
          </w:tcPr>
          <w:p w:rsidR="00A10FE4" w:rsidRPr="00A23704" w:rsidRDefault="006E1ED1" w:rsidP="00A10FE4">
            <w:pPr>
              <w:pStyle w:val="Default"/>
              <w:rPr>
                <w:rFonts w:ascii="Arial" w:hAnsi="Arial" w:cs="Arial"/>
                <w:bCs/>
                <w:sz w:val="22"/>
                <w:szCs w:val="22"/>
              </w:rPr>
            </w:pPr>
            <w:r w:rsidRPr="006E1ED1">
              <w:rPr>
                <w:rFonts w:ascii="Arial" w:hAnsi="Arial" w:cs="Arial"/>
                <w:bCs/>
                <w:color w:val="auto"/>
                <w:sz w:val="22"/>
                <w:szCs w:val="22"/>
              </w:rPr>
              <w:t>Size</w:t>
            </w:r>
          </w:p>
        </w:tc>
        <w:tc>
          <w:tcPr>
            <w:tcW w:w="1036" w:type="dxa"/>
            <w:shd w:val="clear" w:color="auto" w:fill="D9D9D9" w:themeFill="background1" w:themeFillShade="D9"/>
          </w:tcPr>
          <w:p w:rsidR="00A10FE4" w:rsidRPr="00A23704" w:rsidRDefault="00A10FE4" w:rsidP="00A10FE4">
            <w:pPr>
              <w:pStyle w:val="Default"/>
              <w:rPr>
                <w:rFonts w:ascii="Arial" w:hAnsi="Arial" w:cs="Arial"/>
                <w:bCs/>
                <w:sz w:val="22"/>
                <w:szCs w:val="22"/>
              </w:rPr>
            </w:pPr>
            <w:r>
              <w:rPr>
                <w:rFonts w:ascii="Arial" w:hAnsi="Arial" w:cs="Arial"/>
                <w:bCs/>
                <w:sz w:val="22"/>
                <w:szCs w:val="22"/>
              </w:rPr>
              <w:t>Quantity in pack</w:t>
            </w:r>
          </w:p>
        </w:tc>
        <w:tc>
          <w:tcPr>
            <w:tcW w:w="1813" w:type="dxa"/>
            <w:shd w:val="clear" w:color="auto" w:fill="D9D9D9" w:themeFill="background1" w:themeFillShade="D9"/>
          </w:tcPr>
          <w:p w:rsidR="00A10FE4" w:rsidRPr="00A23704" w:rsidRDefault="00A10FE4" w:rsidP="00A10FE4">
            <w:pPr>
              <w:pStyle w:val="Default"/>
              <w:rPr>
                <w:rFonts w:ascii="Arial" w:hAnsi="Arial" w:cs="Arial"/>
                <w:bCs/>
                <w:sz w:val="22"/>
                <w:szCs w:val="22"/>
              </w:rPr>
            </w:pPr>
          </w:p>
        </w:tc>
      </w:tr>
      <w:tr w:rsidR="008A2999" w:rsidRPr="00A23704" w:rsidTr="00AF14B9">
        <w:tc>
          <w:tcPr>
            <w:tcW w:w="1633" w:type="dxa"/>
            <w:shd w:val="clear" w:color="auto" w:fill="92D050"/>
          </w:tcPr>
          <w:p w:rsidR="008A2999" w:rsidRPr="001D0254" w:rsidRDefault="008A2999" w:rsidP="00A10FE4">
            <w:pPr>
              <w:pStyle w:val="Default"/>
              <w:rPr>
                <w:rFonts w:ascii="Arial" w:hAnsi="Arial" w:cs="Arial"/>
                <w:bCs/>
                <w:color w:val="auto"/>
                <w:sz w:val="22"/>
                <w:szCs w:val="22"/>
              </w:rPr>
            </w:pPr>
            <w:r w:rsidRPr="001D0254">
              <w:rPr>
                <w:rFonts w:ascii="Arial" w:hAnsi="Arial" w:cs="Arial"/>
                <w:bCs/>
                <w:color w:val="auto"/>
                <w:sz w:val="22"/>
                <w:szCs w:val="22"/>
              </w:rPr>
              <w:t>Clinisupplies</w:t>
            </w:r>
            <w:r w:rsidR="00896BCF">
              <w:rPr>
                <w:rFonts w:ascii="Arial" w:hAnsi="Arial" w:cs="Arial"/>
                <w:bCs/>
                <w:color w:val="auto"/>
                <w:sz w:val="22"/>
                <w:szCs w:val="22"/>
              </w:rPr>
              <w:t xml:space="preserve"> </w:t>
            </w:r>
          </w:p>
        </w:tc>
        <w:tc>
          <w:tcPr>
            <w:tcW w:w="1429" w:type="dxa"/>
            <w:shd w:val="clear" w:color="auto" w:fill="92D050"/>
          </w:tcPr>
          <w:p w:rsidR="008A2999" w:rsidRPr="001D0254" w:rsidRDefault="00514D64" w:rsidP="008A2999">
            <w:pPr>
              <w:pStyle w:val="Default"/>
              <w:rPr>
                <w:rFonts w:ascii="Arial" w:hAnsi="Arial" w:cs="Arial"/>
                <w:bCs/>
                <w:color w:val="auto"/>
                <w:sz w:val="22"/>
                <w:szCs w:val="22"/>
              </w:rPr>
            </w:pPr>
            <w:r w:rsidRPr="001D0254">
              <w:rPr>
                <w:rFonts w:ascii="Arial" w:hAnsi="Arial" w:cs="Arial"/>
                <w:bCs/>
                <w:color w:val="auto"/>
                <w:sz w:val="22"/>
                <w:szCs w:val="22"/>
              </w:rPr>
              <w:t>ProS</w:t>
            </w:r>
            <w:r w:rsidR="008A2999" w:rsidRPr="001D0254">
              <w:rPr>
                <w:rFonts w:ascii="Arial" w:hAnsi="Arial" w:cs="Arial"/>
                <w:bCs/>
                <w:color w:val="auto"/>
                <w:sz w:val="22"/>
                <w:szCs w:val="22"/>
              </w:rPr>
              <w:t xml:space="preserve">ys </w:t>
            </w:r>
          </w:p>
        </w:tc>
        <w:tc>
          <w:tcPr>
            <w:tcW w:w="1504" w:type="dxa"/>
            <w:shd w:val="clear" w:color="auto" w:fill="92D050"/>
          </w:tcPr>
          <w:p w:rsidR="008A2999" w:rsidRDefault="008A2999" w:rsidP="00A10FE4">
            <w:pPr>
              <w:pStyle w:val="Default"/>
              <w:rPr>
                <w:rFonts w:ascii="Arial" w:hAnsi="Arial" w:cs="Arial"/>
                <w:bCs/>
                <w:color w:val="auto"/>
                <w:sz w:val="22"/>
                <w:szCs w:val="22"/>
              </w:rPr>
            </w:pPr>
            <w:r w:rsidRPr="001D0254">
              <w:rPr>
                <w:rFonts w:ascii="Arial" w:hAnsi="Arial" w:cs="Arial"/>
                <w:bCs/>
                <w:color w:val="auto"/>
                <w:sz w:val="22"/>
                <w:szCs w:val="22"/>
              </w:rPr>
              <w:t>P2000-LT</w:t>
            </w:r>
          </w:p>
          <w:p w:rsidR="007B1F00" w:rsidRDefault="007B1F00" w:rsidP="00A10FE4">
            <w:pPr>
              <w:pStyle w:val="Default"/>
              <w:rPr>
                <w:rFonts w:ascii="Arial" w:hAnsi="Arial" w:cs="Arial"/>
                <w:bCs/>
                <w:color w:val="auto"/>
                <w:sz w:val="22"/>
                <w:szCs w:val="22"/>
              </w:rPr>
            </w:pPr>
          </w:p>
          <w:p w:rsidR="007B1F00" w:rsidRDefault="007B1F00" w:rsidP="00A10FE4">
            <w:pPr>
              <w:pStyle w:val="Default"/>
              <w:rPr>
                <w:rFonts w:ascii="Arial" w:hAnsi="Arial" w:cs="Arial"/>
                <w:bCs/>
                <w:color w:val="auto"/>
                <w:sz w:val="22"/>
                <w:szCs w:val="22"/>
              </w:rPr>
            </w:pPr>
          </w:p>
          <w:p w:rsidR="007B1F00" w:rsidRDefault="007B1F00" w:rsidP="00A10FE4">
            <w:pPr>
              <w:pStyle w:val="Default"/>
              <w:rPr>
                <w:rFonts w:ascii="Arial" w:hAnsi="Arial" w:cs="Arial"/>
                <w:bCs/>
                <w:color w:val="auto"/>
                <w:sz w:val="22"/>
                <w:szCs w:val="22"/>
              </w:rPr>
            </w:pPr>
          </w:p>
          <w:p w:rsidR="007B1F00" w:rsidRPr="001D0254" w:rsidRDefault="007B1F00" w:rsidP="00A10FE4">
            <w:pPr>
              <w:pStyle w:val="Default"/>
              <w:rPr>
                <w:rFonts w:ascii="Arial" w:hAnsi="Arial" w:cs="Arial"/>
                <w:bCs/>
                <w:color w:val="auto"/>
                <w:sz w:val="22"/>
                <w:szCs w:val="22"/>
              </w:rPr>
            </w:pPr>
            <w:r>
              <w:rPr>
                <w:rFonts w:ascii="Arial" w:hAnsi="Arial" w:cs="Arial"/>
                <w:bCs/>
                <w:color w:val="auto"/>
                <w:sz w:val="22"/>
                <w:szCs w:val="22"/>
              </w:rPr>
              <w:t>P2000</w:t>
            </w:r>
          </w:p>
        </w:tc>
        <w:tc>
          <w:tcPr>
            <w:tcW w:w="1601" w:type="dxa"/>
            <w:shd w:val="clear" w:color="auto" w:fill="92D050"/>
          </w:tcPr>
          <w:p w:rsidR="008A2999" w:rsidRDefault="008A2999" w:rsidP="006E1ED1">
            <w:pPr>
              <w:pStyle w:val="Default"/>
              <w:rPr>
                <w:rFonts w:ascii="Arial" w:hAnsi="Arial" w:cs="Arial"/>
                <w:bCs/>
                <w:color w:val="auto"/>
                <w:sz w:val="22"/>
                <w:szCs w:val="22"/>
              </w:rPr>
            </w:pPr>
            <w:r w:rsidRPr="001D0254">
              <w:rPr>
                <w:rFonts w:ascii="Arial" w:hAnsi="Arial" w:cs="Arial"/>
                <w:bCs/>
                <w:color w:val="auto"/>
                <w:sz w:val="22"/>
                <w:szCs w:val="22"/>
              </w:rPr>
              <w:t>2 litre with lever tap</w:t>
            </w:r>
          </w:p>
          <w:p w:rsidR="007B1F00" w:rsidRDefault="007B1F00" w:rsidP="006E1ED1">
            <w:pPr>
              <w:pStyle w:val="Default"/>
              <w:rPr>
                <w:rFonts w:ascii="Arial" w:hAnsi="Arial" w:cs="Arial"/>
                <w:bCs/>
                <w:color w:val="auto"/>
                <w:sz w:val="22"/>
                <w:szCs w:val="22"/>
              </w:rPr>
            </w:pPr>
          </w:p>
          <w:p w:rsidR="007B1F00" w:rsidRDefault="007B1F00" w:rsidP="006E1ED1">
            <w:pPr>
              <w:pStyle w:val="Default"/>
              <w:rPr>
                <w:rFonts w:ascii="Arial" w:hAnsi="Arial" w:cs="Arial"/>
                <w:bCs/>
                <w:color w:val="auto"/>
                <w:sz w:val="22"/>
                <w:szCs w:val="22"/>
              </w:rPr>
            </w:pPr>
          </w:p>
          <w:p w:rsidR="007B1F00" w:rsidRPr="001D0254" w:rsidRDefault="007B1F00" w:rsidP="006E1ED1">
            <w:pPr>
              <w:pStyle w:val="Default"/>
              <w:rPr>
                <w:rFonts w:ascii="Arial" w:hAnsi="Arial" w:cs="Arial"/>
                <w:bCs/>
                <w:color w:val="auto"/>
                <w:sz w:val="22"/>
                <w:szCs w:val="22"/>
              </w:rPr>
            </w:pPr>
            <w:r>
              <w:rPr>
                <w:rFonts w:ascii="Arial" w:hAnsi="Arial" w:cs="Arial"/>
                <w:bCs/>
                <w:color w:val="auto"/>
                <w:sz w:val="22"/>
                <w:szCs w:val="22"/>
              </w:rPr>
              <w:t>2 litre with slide tap</w:t>
            </w:r>
          </w:p>
        </w:tc>
        <w:tc>
          <w:tcPr>
            <w:tcW w:w="1036" w:type="dxa"/>
            <w:shd w:val="clear" w:color="auto" w:fill="92D050"/>
          </w:tcPr>
          <w:p w:rsidR="008A2999" w:rsidRPr="001D0254" w:rsidRDefault="008A2999" w:rsidP="00A10FE4">
            <w:pPr>
              <w:pStyle w:val="Default"/>
              <w:rPr>
                <w:rFonts w:ascii="Arial" w:hAnsi="Arial" w:cs="Arial"/>
                <w:bCs/>
                <w:color w:val="auto"/>
                <w:sz w:val="22"/>
                <w:szCs w:val="22"/>
              </w:rPr>
            </w:pPr>
            <w:r w:rsidRPr="001D0254">
              <w:rPr>
                <w:rFonts w:ascii="Arial" w:hAnsi="Arial" w:cs="Arial"/>
                <w:bCs/>
                <w:color w:val="auto"/>
                <w:sz w:val="22"/>
                <w:szCs w:val="22"/>
              </w:rPr>
              <w:t xml:space="preserve">10 </w:t>
            </w:r>
            <w:r w:rsidRPr="001D0254">
              <w:rPr>
                <w:rFonts w:ascii="Arial" w:hAnsi="Arial" w:cs="Arial"/>
                <w:bCs/>
                <w:color w:val="auto"/>
                <w:sz w:val="18"/>
                <w:szCs w:val="18"/>
              </w:rPr>
              <w:t>replace every 5-7days</w:t>
            </w:r>
          </w:p>
        </w:tc>
        <w:tc>
          <w:tcPr>
            <w:tcW w:w="1813" w:type="dxa"/>
            <w:shd w:val="clear" w:color="auto" w:fill="92D050"/>
          </w:tcPr>
          <w:p w:rsidR="008A2999" w:rsidRPr="001D0254" w:rsidRDefault="008A2999" w:rsidP="00A10FE4">
            <w:pPr>
              <w:pStyle w:val="Default"/>
              <w:rPr>
                <w:rFonts w:ascii="Arial" w:hAnsi="Arial" w:cs="Arial"/>
                <w:b/>
                <w:bCs/>
                <w:color w:val="auto"/>
                <w:sz w:val="22"/>
                <w:szCs w:val="22"/>
              </w:rPr>
            </w:pPr>
            <w:r w:rsidRPr="001D0254">
              <w:rPr>
                <w:rFonts w:ascii="Arial" w:hAnsi="Arial" w:cs="Arial"/>
                <w:b/>
                <w:bCs/>
                <w:color w:val="auto"/>
                <w:sz w:val="22"/>
                <w:szCs w:val="22"/>
              </w:rPr>
              <w:t>1</w:t>
            </w:r>
            <w:r w:rsidRPr="001D0254">
              <w:rPr>
                <w:rFonts w:ascii="Arial" w:hAnsi="Arial" w:cs="Arial"/>
                <w:b/>
                <w:bCs/>
                <w:color w:val="auto"/>
                <w:sz w:val="22"/>
                <w:szCs w:val="22"/>
                <w:vertAlign w:val="superscript"/>
              </w:rPr>
              <w:t>st</w:t>
            </w:r>
            <w:r w:rsidRPr="001D0254">
              <w:rPr>
                <w:rFonts w:ascii="Arial" w:hAnsi="Arial" w:cs="Arial"/>
                <w:b/>
                <w:bCs/>
                <w:color w:val="auto"/>
                <w:sz w:val="22"/>
                <w:szCs w:val="22"/>
              </w:rPr>
              <w:t xml:space="preserve"> line</w:t>
            </w:r>
          </w:p>
        </w:tc>
      </w:tr>
    </w:tbl>
    <w:p w:rsidR="00C408E5" w:rsidRDefault="00C408E5" w:rsidP="006E1ED1">
      <w:pPr>
        <w:pStyle w:val="Default"/>
        <w:rPr>
          <w:rFonts w:ascii="Arial" w:hAnsi="Arial" w:cs="Arial"/>
          <w:b/>
          <w:bCs/>
          <w:highlight w:val="lightGray"/>
        </w:rPr>
      </w:pPr>
    </w:p>
    <w:p w:rsidR="00C408E5" w:rsidRDefault="00C408E5" w:rsidP="006E1ED1">
      <w:pPr>
        <w:pStyle w:val="Default"/>
        <w:rPr>
          <w:rFonts w:ascii="Arial" w:hAnsi="Arial" w:cs="Arial"/>
          <w:b/>
          <w:bCs/>
          <w:highlight w:val="lightGray"/>
        </w:rPr>
      </w:pPr>
    </w:p>
    <w:p w:rsidR="00AF14B9" w:rsidRDefault="00AF14B9" w:rsidP="006E1ED1">
      <w:pPr>
        <w:pStyle w:val="Default"/>
        <w:rPr>
          <w:rFonts w:ascii="Arial" w:hAnsi="Arial" w:cs="Arial"/>
          <w:b/>
          <w:bCs/>
          <w:highlight w:val="lightGray"/>
        </w:rPr>
      </w:pPr>
    </w:p>
    <w:p w:rsidR="006E1ED1" w:rsidRPr="0089421C" w:rsidRDefault="006E1ED1" w:rsidP="006E1ED1">
      <w:pPr>
        <w:pStyle w:val="Default"/>
        <w:rPr>
          <w:rFonts w:ascii="Arial" w:hAnsi="Arial" w:cs="Arial"/>
          <w:b/>
          <w:bCs/>
          <w:u w:val="single"/>
        </w:rPr>
      </w:pPr>
      <w:r w:rsidRPr="0089421C">
        <w:rPr>
          <w:rFonts w:ascii="Arial" w:hAnsi="Arial" w:cs="Arial"/>
          <w:b/>
          <w:bCs/>
          <w:u w:val="single"/>
        </w:rPr>
        <w:t xml:space="preserve">CATHETER STANDS </w:t>
      </w:r>
    </w:p>
    <w:p w:rsidR="00A26F3B" w:rsidRDefault="00A26F3B" w:rsidP="00A23704">
      <w:pPr>
        <w:autoSpaceDE w:val="0"/>
        <w:autoSpaceDN w:val="0"/>
        <w:adjustRightInd w:val="0"/>
        <w:spacing w:after="0" w:line="240" w:lineRule="auto"/>
        <w:rPr>
          <w:rFonts w:ascii="Arial" w:hAnsi="Arial" w:cs="Arial"/>
          <w:b/>
          <w:color w:val="000000"/>
          <w:sz w:val="24"/>
          <w:szCs w:val="24"/>
        </w:rPr>
      </w:pPr>
    </w:p>
    <w:p w:rsidR="003B0F7D" w:rsidRPr="00977A55" w:rsidRDefault="005C1581" w:rsidP="008D479B">
      <w:pPr>
        <w:autoSpaceDE w:val="0"/>
        <w:autoSpaceDN w:val="0"/>
        <w:adjustRightInd w:val="0"/>
        <w:spacing w:after="0" w:line="240" w:lineRule="auto"/>
        <w:jc w:val="both"/>
        <w:rPr>
          <w:rFonts w:ascii="Arial" w:hAnsi="Arial" w:cs="Arial"/>
          <w:color w:val="000000"/>
        </w:rPr>
      </w:pPr>
      <w:r w:rsidRPr="00977A55">
        <w:rPr>
          <w:rFonts w:ascii="Arial" w:hAnsi="Arial" w:cs="Arial"/>
          <w:color w:val="000000"/>
        </w:rPr>
        <w:t>These are not available on FP</w:t>
      </w:r>
      <w:r w:rsidR="003B0F7D" w:rsidRPr="00977A55">
        <w:rPr>
          <w:rFonts w:ascii="Arial" w:hAnsi="Arial" w:cs="Arial"/>
          <w:color w:val="000000"/>
        </w:rPr>
        <w:t>10 prescription but can be obtained from the relevant companies who are supplying leg and night bags as a complementary item as part of the prescription.</w:t>
      </w:r>
    </w:p>
    <w:p w:rsidR="005A42F9" w:rsidRPr="00977A55" w:rsidRDefault="005A42F9" w:rsidP="008D479B">
      <w:pPr>
        <w:autoSpaceDE w:val="0"/>
        <w:autoSpaceDN w:val="0"/>
        <w:adjustRightInd w:val="0"/>
        <w:spacing w:after="0" w:line="240" w:lineRule="auto"/>
        <w:jc w:val="both"/>
        <w:rPr>
          <w:rFonts w:ascii="Arial" w:hAnsi="Arial" w:cs="Arial"/>
          <w:color w:val="000000"/>
        </w:rPr>
      </w:pPr>
    </w:p>
    <w:p w:rsidR="005E60B2" w:rsidRPr="00977A55" w:rsidRDefault="005A42F9" w:rsidP="008D479B">
      <w:pPr>
        <w:autoSpaceDE w:val="0"/>
        <w:autoSpaceDN w:val="0"/>
        <w:adjustRightInd w:val="0"/>
        <w:spacing w:after="0" w:line="240" w:lineRule="auto"/>
        <w:jc w:val="both"/>
        <w:rPr>
          <w:rFonts w:ascii="Arial" w:hAnsi="Arial" w:cs="Arial"/>
          <w:b/>
          <w:color w:val="000000"/>
        </w:rPr>
      </w:pPr>
      <w:r w:rsidRPr="00977A55">
        <w:rPr>
          <w:rFonts w:ascii="Arial" w:hAnsi="Arial" w:cs="Arial"/>
          <w:b/>
          <w:color w:val="000000"/>
        </w:rPr>
        <w:t>**Please note: patients discharged from the Acute sector, with an indwelling catheter, should be discharged with a catheter stand – as these are single patient use and are issued whilst in hospital**</w:t>
      </w:r>
    </w:p>
    <w:p w:rsidR="00BD685E" w:rsidRDefault="00BD685E" w:rsidP="008D479B">
      <w:pPr>
        <w:autoSpaceDE w:val="0"/>
        <w:autoSpaceDN w:val="0"/>
        <w:adjustRightInd w:val="0"/>
        <w:spacing w:after="0" w:line="240" w:lineRule="auto"/>
        <w:jc w:val="both"/>
        <w:rPr>
          <w:rFonts w:ascii="Arial" w:hAnsi="Arial" w:cs="Arial"/>
          <w:b/>
          <w:color w:val="000000"/>
          <w:sz w:val="24"/>
          <w:szCs w:val="24"/>
        </w:rPr>
      </w:pPr>
    </w:p>
    <w:p w:rsidR="00A10FE4" w:rsidRPr="0089421C" w:rsidRDefault="00A26F3B" w:rsidP="008D479B">
      <w:pPr>
        <w:autoSpaceDE w:val="0"/>
        <w:autoSpaceDN w:val="0"/>
        <w:adjustRightInd w:val="0"/>
        <w:spacing w:after="0" w:line="240" w:lineRule="auto"/>
        <w:jc w:val="both"/>
        <w:rPr>
          <w:rFonts w:ascii="Arial" w:hAnsi="Arial" w:cs="Arial"/>
          <w:b/>
          <w:color w:val="000000"/>
          <w:sz w:val="24"/>
          <w:szCs w:val="24"/>
          <w:u w:val="single"/>
        </w:rPr>
      </w:pPr>
      <w:r w:rsidRPr="0089421C">
        <w:rPr>
          <w:rFonts w:ascii="Arial" w:hAnsi="Arial" w:cs="Arial"/>
          <w:b/>
          <w:color w:val="000000"/>
          <w:sz w:val="24"/>
          <w:szCs w:val="24"/>
          <w:u w:val="single"/>
        </w:rPr>
        <w:t>SHEATHS</w:t>
      </w:r>
    </w:p>
    <w:p w:rsidR="00A10FE4" w:rsidRDefault="00A10FE4" w:rsidP="008D479B">
      <w:pPr>
        <w:autoSpaceDE w:val="0"/>
        <w:autoSpaceDN w:val="0"/>
        <w:adjustRightInd w:val="0"/>
        <w:spacing w:after="0" w:line="240" w:lineRule="auto"/>
        <w:jc w:val="both"/>
        <w:rPr>
          <w:rFonts w:ascii="Arial" w:hAnsi="Arial" w:cs="Arial"/>
          <w:b/>
          <w:color w:val="000000"/>
          <w:sz w:val="24"/>
          <w:szCs w:val="24"/>
        </w:rPr>
      </w:pPr>
    </w:p>
    <w:p w:rsidR="00A10FE4" w:rsidRPr="00977A55" w:rsidRDefault="00A10FE4" w:rsidP="008D479B">
      <w:pPr>
        <w:autoSpaceDE w:val="0"/>
        <w:autoSpaceDN w:val="0"/>
        <w:adjustRightInd w:val="0"/>
        <w:spacing w:after="0" w:line="240" w:lineRule="auto"/>
        <w:jc w:val="both"/>
        <w:rPr>
          <w:rFonts w:ascii="Arial" w:hAnsi="Arial" w:cs="Arial"/>
          <w:color w:val="000000"/>
        </w:rPr>
      </w:pPr>
      <w:r w:rsidRPr="00977A55">
        <w:rPr>
          <w:rFonts w:ascii="Arial" w:hAnsi="Arial" w:cs="Arial"/>
          <w:color w:val="000000"/>
        </w:rPr>
        <w:t>Can offer a valuable alternative method of urinary</w:t>
      </w:r>
      <w:r w:rsidR="00D55C6E" w:rsidRPr="00977A55">
        <w:rPr>
          <w:rFonts w:ascii="Arial" w:hAnsi="Arial" w:cs="Arial"/>
          <w:color w:val="000000"/>
        </w:rPr>
        <w:t xml:space="preserve"> incontinence management in men</w:t>
      </w:r>
      <w:r w:rsidR="00433FE0" w:rsidRPr="00977A55">
        <w:rPr>
          <w:rFonts w:ascii="Arial" w:hAnsi="Arial" w:cs="Arial"/>
          <w:color w:val="000000"/>
        </w:rPr>
        <w:t xml:space="preserve">.  </w:t>
      </w:r>
      <w:r w:rsidRPr="00977A55">
        <w:rPr>
          <w:rFonts w:ascii="Arial" w:hAnsi="Arial" w:cs="Arial"/>
          <w:color w:val="000000"/>
        </w:rPr>
        <w:t>They are single use, adhesive she</w:t>
      </w:r>
      <w:r w:rsidR="00134EE7" w:rsidRPr="00977A55">
        <w:rPr>
          <w:rFonts w:ascii="Arial" w:hAnsi="Arial" w:cs="Arial"/>
          <w:color w:val="000000"/>
        </w:rPr>
        <w:t>aths</w:t>
      </w:r>
      <w:r w:rsidRPr="00977A55">
        <w:rPr>
          <w:rFonts w:ascii="Arial" w:hAnsi="Arial" w:cs="Arial"/>
          <w:color w:val="000000"/>
        </w:rPr>
        <w:t xml:space="preserve"> applied to the penis, then attached to a drainage bag.</w:t>
      </w:r>
    </w:p>
    <w:p w:rsidR="00A10FE4" w:rsidRPr="00977A55" w:rsidRDefault="00A10FE4" w:rsidP="008D479B">
      <w:pPr>
        <w:autoSpaceDE w:val="0"/>
        <w:autoSpaceDN w:val="0"/>
        <w:adjustRightInd w:val="0"/>
        <w:spacing w:after="0" w:line="240" w:lineRule="auto"/>
        <w:jc w:val="both"/>
        <w:rPr>
          <w:rFonts w:ascii="Arial" w:hAnsi="Arial" w:cs="Arial"/>
          <w:color w:val="000000"/>
        </w:rPr>
      </w:pPr>
    </w:p>
    <w:p w:rsidR="00A10FE4" w:rsidRPr="00977A55" w:rsidRDefault="00A10FE4" w:rsidP="008D479B">
      <w:pPr>
        <w:autoSpaceDE w:val="0"/>
        <w:autoSpaceDN w:val="0"/>
        <w:adjustRightInd w:val="0"/>
        <w:spacing w:after="0" w:line="240" w:lineRule="auto"/>
        <w:jc w:val="both"/>
        <w:rPr>
          <w:rFonts w:ascii="Arial" w:hAnsi="Arial" w:cs="Arial"/>
          <w:color w:val="000000"/>
        </w:rPr>
      </w:pPr>
      <w:r w:rsidRPr="00977A55">
        <w:rPr>
          <w:rFonts w:ascii="Arial" w:hAnsi="Arial" w:cs="Arial"/>
          <w:color w:val="000000"/>
        </w:rPr>
        <w:t>Appropriate asses</w:t>
      </w:r>
      <w:r w:rsidR="00134EE7" w:rsidRPr="00977A55">
        <w:rPr>
          <w:rFonts w:ascii="Arial" w:hAnsi="Arial" w:cs="Arial"/>
          <w:color w:val="000000"/>
        </w:rPr>
        <w:t>s</w:t>
      </w:r>
      <w:r w:rsidRPr="00977A55">
        <w:rPr>
          <w:rFonts w:ascii="Arial" w:hAnsi="Arial" w:cs="Arial"/>
          <w:color w:val="000000"/>
        </w:rPr>
        <w:t>ment must be undertaken by an appropriately trained healthcare professional.</w:t>
      </w:r>
    </w:p>
    <w:p w:rsidR="00A10FE4" w:rsidRPr="00977A55" w:rsidRDefault="00A10FE4" w:rsidP="008D479B">
      <w:pPr>
        <w:autoSpaceDE w:val="0"/>
        <w:autoSpaceDN w:val="0"/>
        <w:adjustRightInd w:val="0"/>
        <w:spacing w:after="0" w:line="240" w:lineRule="auto"/>
        <w:jc w:val="both"/>
        <w:rPr>
          <w:rFonts w:ascii="Arial" w:hAnsi="Arial" w:cs="Arial"/>
          <w:color w:val="000000"/>
        </w:rPr>
      </w:pPr>
    </w:p>
    <w:p w:rsidR="00A10FE4" w:rsidRPr="00977A55" w:rsidRDefault="00A10FE4" w:rsidP="008D479B">
      <w:pPr>
        <w:autoSpaceDE w:val="0"/>
        <w:autoSpaceDN w:val="0"/>
        <w:adjustRightInd w:val="0"/>
        <w:spacing w:after="0" w:line="240" w:lineRule="auto"/>
        <w:jc w:val="both"/>
        <w:rPr>
          <w:rFonts w:ascii="Arial" w:hAnsi="Arial" w:cs="Arial"/>
          <w:color w:val="000000"/>
        </w:rPr>
      </w:pPr>
      <w:r w:rsidRPr="00977A55">
        <w:rPr>
          <w:rFonts w:ascii="Arial" w:hAnsi="Arial" w:cs="Arial"/>
          <w:color w:val="000000"/>
        </w:rPr>
        <w:t>Patients must be measured properly including girth and length.</w:t>
      </w:r>
    </w:p>
    <w:p w:rsidR="00A10FE4" w:rsidRPr="00977A55" w:rsidRDefault="00A10FE4" w:rsidP="008D479B">
      <w:pPr>
        <w:autoSpaceDE w:val="0"/>
        <w:autoSpaceDN w:val="0"/>
        <w:adjustRightInd w:val="0"/>
        <w:spacing w:after="0" w:line="240" w:lineRule="auto"/>
        <w:jc w:val="both"/>
        <w:rPr>
          <w:rFonts w:ascii="Arial" w:hAnsi="Arial" w:cs="Arial"/>
          <w:color w:val="000000"/>
        </w:rPr>
      </w:pPr>
    </w:p>
    <w:p w:rsidR="00A10FE4" w:rsidRPr="00977A55" w:rsidRDefault="00BD685E" w:rsidP="008D479B">
      <w:pPr>
        <w:autoSpaceDE w:val="0"/>
        <w:autoSpaceDN w:val="0"/>
        <w:adjustRightInd w:val="0"/>
        <w:spacing w:after="0" w:line="240" w:lineRule="auto"/>
        <w:jc w:val="both"/>
        <w:rPr>
          <w:rFonts w:ascii="Arial" w:hAnsi="Arial" w:cs="Arial"/>
          <w:color w:val="000000"/>
        </w:rPr>
      </w:pPr>
      <w:r w:rsidRPr="00977A55">
        <w:rPr>
          <w:rFonts w:ascii="Arial" w:hAnsi="Arial" w:cs="Arial"/>
          <w:color w:val="000000"/>
        </w:rPr>
        <w:t>Sheaths may be left in place for 1-3 days between changes</w:t>
      </w:r>
    </w:p>
    <w:p w:rsidR="00A10FE4" w:rsidRPr="00977A55" w:rsidRDefault="00A10FE4" w:rsidP="008D479B">
      <w:pPr>
        <w:autoSpaceDE w:val="0"/>
        <w:autoSpaceDN w:val="0"/>
        <w:adjustRightInd w:val="0"/>
        <w:spacing w:after="0" w:line="240" w:lineRule="auto"/>
        <w:jc w:val="both"/>
        <w:rPr>
          <w:rFonts w:ascii="Arial" w:hAnsi="Arial" w:cs="Arial"/>
          <w:color w:val="000000"/>
        </w:rPr>
      </w:pPr>
    </w:p>
    <w:p w:rsidR="00A10FE4" w:rsidRPr="00977A55" w:rsidRDefault="000F5E28" w:rsidP="008D479B">
      <w:pPr>
        <w:autoSpaceDE w:val="0"/>
        <w:autoSpaceDN w:val="0"/>
        <w:adjustRightInd w:val="0"/>
        <w:spacing w:after="0" w:line="240" w:lineRule="auto"/>
        <w:jc w:val="both"/>
        <w:rPr>
          <w:rFonts w:ascii="Arial" w:hAnsi="Arial" w:cs="Arial"/>
          <w:i/>
          <w:color w:val="000000"/>
        </w:rPr>
      </w:pPr>
      <w:r w:rsidRPr="00977A55">
        <w:rPr>
          <w:rFonts w:ascii="Arial" w:hAnsi="Arial" w:cs="Arial"/>
          <w:i/>
          <w:color w:val="000000"/>
        </w:rPr>
        <w:t>Patients must meet the following criteria for a sheath to be successful:</w:t>
      </w:r>
    </w:p>
    <w:p w:rsidR="000F5E28" w:rsidRPr="00977A55" w:rsidRDefault="000F5E28" w:rsidP="008D479B">
      <w:pPr>
        <w:pStyle w:val="ListParagraph"/>
        <w:numPr>
          <w:ilvl w:val="0"/>
          <w:numId w:val="2"/>
        </w:numPr>
        <w:autoSpaceDE w:val="0"/>
        <w:autoSpaceDN w:val="0"/>
        <w:adjustRightInd w:val="0"/>
        <w:spacing w:after="0" w:line="240" w:lineRule="auto"/>
        <w:jc w:val="both"/>
        <w:rPr>
          <w:rFonts w:ascii="Arial" w:hAnsi="Arial" w:cs="Arial"/>
          <w:i/>
          <w:color w:val="000000"/>
        </w:rPr>
      </w:pPr>
      <w:r w:rsidRPr="00977A55">
        <w:rPr>
          <w:rFonts w:ascii="Arial" w:hAnsi="Arial" w:cs="Arial"/>
          <w:i/>
          <w:color w:val="000000"/>
        </w:rPr>
        <w:t>A non-retracted penis</w:t>
      </w:r>
    </w:p>
    <w:p w:rsidR="000F5E28" w:rsidRPr="00977A55" w:rsidRDefault="000F5E28" w:rsidP="008D479B">
      <w:pPr>
        <w:pStyle w:val="ListParagraph"/>
        <w:numPr>
          <w:ilvl w:val="0"/>
          <w:numId w:val="2"/>
        </w:numPr>
        <w:autoSpaceDE w:val="0"/>
        <w:autoSpaceDN w:val="0"/>
        <w:adjustRightInd w:val="0"/>
        <w:spacing w:after="0" w:line="240" w:lineRule="auto"/>
        <w:jc w:val="both"/>
        <w:rPr>
          <w:rFonts w:ascii="Arial" w:hAnsi="Arial" w:cs="Arial"/>
          <w:i/>
          <w:color w:val="000000"/>
        </w:rPr>
      </w:pPr>
      <w:r w:rsidRPr="00977A55">
        <w:rPr>
          <w:rFonts w:ascii="Arial" w:hAnsi="Arial" w:cs="Arial"/>
          <w:i/>
          <w:color w:val="000000"/>
        </w:rPr>
        <w:t>Healthy unbroken skin</w:t>
      </w:r>
    </w:p>
    <w:p w:rsidR="000F5E28" w:rsidRPr="00977A55" w:rsidRDefault="000F5E28" w:rsidP="008D479B">
      <w:pPr>
        <w:pStyle w:val="ListParagraph"/>
        <w:numPr>
          <w:ilvl w:val="0"/>
          <w:numId w:val="2"/>
        </w:numPr>
        <w:autoSpaceDE w:val="0"/>
        <w:autoSpaceDN w:val="0"/>
        <w:adjustRightInd w:val="0"/>
        <w:spacing w:after="0" w:line="240" w:lineRule="auto"/>
        <w:jc w:val="both"/>
        <w:rPr>
          <w:rFonts w:ascii="Arial" w:hAnsi="Arial" w:cs="Arial"/>
          <w:i/>
          <w:color w:val="000000"/>
        </w:rPr>
      </w:pPr>
      <w:r w:rsidRPr="00977A55">
        <w:rPr>
          <w:rFonts w:ascii="Arial" w:hAnsi="Arial" w:cs="Arial"/>
          <w:i/>
          <w:color w:val="000000"/>
        </w:rPr>
        <w:t>No risk of sheath being pulled off</w:t>
      </w:r>
    </w:p>
    <w:p w:rsidR="000F5E28" w:rsidRPr="00977A55" w:rsidRDefault="00A26F3B" w:rsidP="008D479B">
      <w:pPr>
        <w:pStyle w:val="ListParagraph"/>
        <w:numPr>
          <w:ilvl w:val="0"/>
          <w:numId w:val="2"/>
        </w:numPr>
        <w:autoSpaceDE w:val="0"/>
        <w:autoSpaceDN w:val="0"/>
        <w:adjustRightInd w:val="0"/>
        <w:spacing w:after="0" w:line="240" w:lineRule="auto"/>
        <w:jc w:val="both"/>
        <w:rPr>
          <w:rFonts w:ascii="Arial" w:hAnsi="Arial" w:cs="Arial"/>
          <w:i/>
          <w:color w:val="000000"/>
        </w:rPr>
      </w:pPr>
      <w:r w:rsidRPr="00977A55">
        <w:rPr>
          <w:rFonts w:ascii="Arial" w:hAnsi="Arial" w:cs="Arial"/>
          <w:i/>
          <w:color w:val="000000"/>
        </w:rPr>
        <w:t>Reasonable mental awareness, manual dexterity and good eyesight or carer availability</w:t>
      </w:r>
    </w:p>
    <w:p w:rsidR="00A26F3B" w:rsidRPr="00977A55" w:rsidRDefault="00A26F3B" w:rsidP="008D479B">
      <w:pPr>
        <w:autoSpaceDE w:val="0"/>
        <w:autoSpaceDN w:val="0"/>
        <w:adjustRightInd w:val="0"/>
        <w:spacing w:after="0" w:line="240" w:lineRule="auto"/>
        <w:jc w:val="both"/>
        <w:rPr>
          <w:rFonts w:ascii="Arial" w:hAnsi="Arial" w:cs="Arial"/>
          <w:i/>
          <w:color w:val="000000"/>
        </w:rPr>
      </w:pPr>
    </w:p>
    <w:p w:rsidR="00A26F3B" w:rsidRDefault="00A26F3B" w:rsidP="008D479B">
      <w:pPr>
        <w:autoSpaceDE w:val="0"/>
        <w:autoSpaceDN w:val="0"/>
        <w:adjustRightInd w:val="0"/>
        <w:spacing w:after="0" w:line="240" w:lineRule="auto"/>
        <w:jc w:val="both"/>
        <w:rPr>
          <w:rFonts w:ascii="Arial" w:hAnsi="Arial" w:cs="Arial"/>
          <w:b/>
          <w:color w:val="000000"/>
        </w:rPr>
      </w:pPr>
      <w:r w:rsidRPr="00977A55">
        <w:rPr>
          <w:rFonts w:ascii="Arial" w:hAnsi="Arial" w:cs="Arial"/>
          <w:b/>
          <w:color w:val="000000"/>
        </w:rPr>
        <w:t>Trial packs of sheaths and measu</w:t>
      </w:r>
      <w:r w:rsidR="000E507F">
        <w:rPr>
          <w:rFonts w:ascii="Arial" w:hAnsi="Arial" w:cs="Arial"/>
          <w:b/>
          <w:color w:val="000000"/>
        </w:rPr>
        <w:t>ring devices are available, pleas</w:t>
      </w:r>
      <w:r w:rsidR="0085188A">
        <w:rPr>
          <w:rFonts w:ascii="Arial" w:hAnsi="Arial" w:cs="Arial"/>
          <w:b/>
          <w:color w:val="000000"/>
        </w:rPr>
        <w:t>e contact the Manufacturer (see below)</w:t>
      </w:r>
      <w:r w:rsidRPr="00977A55">
        <w:rPr>
          <w:rFonts w:ascii="Arial" w:hAnsi="Arial" w:cs="Arial"/>
          <w:b/>
          <w:color w:val="000000"/>
        </w:rPr>
        <w:t>.</w:t>
      </w:r>
    </w:p>
    <w:p w:rsidR="00DF20A7" w:rsidRPr="00977A55" w:rsidRDefault="00DF20A7" w:rsidP="008D479B">
      <w:pPr>
        <w:autoSpaceDE w:val="0"/>
        <w:autoSpaceDN w:val="0"/>
        <w:adjustRightInd w:val="0"/>
        <w:spacing w:after="0" w:line="240" w:lineRule="auto"/>
        <w:jc w:val="both"/>
        <w:rPr>
          <w:rFonts w:ascii="Arial" w:hAnsi="Arial" w:cs="Arial"/>
          <w:b/>
          <w:color w:val="000000"/>
        </w:rPr>
      </w:pPr>
    </w:p>
    <w:p w:rsidR="00A26F3B" w:rsidRPr="00977A55" w:rsidRDefault="00A26F3B" w:rsidP="008D479B">
      <w:pPr>
        <w:autoSpaceDE w:val="0"/>
        <w:autoSpaceDN w:val="0"/>
        <w:adjustRightInd w:val="0"/>
        <w:spacing w:after="0" w:line="240" w:lineRule="auto"/>
        <w:jc w:val="both"/>
        <w:rPr>
          <w:rFonts w:ascii="Arial" w:hAnsi="Arial" w:cs="Arial"/>
          <w:b/>
          <w:color w:val="000000"/>
        </w:rPr>
      </w:pPr>
      <w:r w:rsidRPr="00977A55">
        <w:rPr>
          <w:rFonts w:ascii="Arial" w:hAnsi="Arial" w:cs="Arial"/>
          <w:b/>
          <w:color w:val="000000"/>
        </w:rPr>
        <w:t>Please ensure that the sheath is working effectively before prescribing.</w:t>
      </w:r>
    </w:p>
    <w:p w:rsidR="00A26F3B" w:rsidRPr="00977A55" w:rsidRDefault="00A26F3B" w:rsidP="008D479B">
      <w:pPr>
        <w:autoSpaceDE w:val="0"/>
        <w:autoSpaceDN w:val="0"/>
        <w:adjustRightInd w:val="0"/>
        <w:spacing w:after="0" w:line="240" w:lineRule="auto"/>
        <w:jc w:val="both"/>
        <w:rPr>
          <w:rFonts w:ascii="Arial" w:hAnsi="Arial" w:cs="Arial"/>
          <w:b/>
          <w:color w:val="000000"/>
        </w:rPr>
      </w:pPr>
    </w:p>
    <w:p w:rsidR="00A26F3B" w:rsidRDefault="00A26F3B" w:rsidP="008D479B">
      <w:pPr>
        <w:pStyle w:val="Default"/>
        <w:jc w:val="both"/>
        <w:rPr>
          <w:rFonts w:ascii="Arial" w:hAnsi="Arial" w:cs="Arial"/>
          <w:b/>
          <w:sz w:val="22"/>
          <w:szCs w:val="22"/>
        </w:rPr>
      </w:pPr>
      <w:r w:rsidRPr="00A23704">
        <w:rPr>
          <w:rFonts w:ascii="Arial" w:hAnsi="Arial" w:cs="Arial"/>
          <w:b/>
          <w:sz w:val="22"/>
          <w:szCs w:val="22"/>
        </w:rPr>
        <w:t xml:space="preserve">Prescription – </w:t>
      </w:r>
      <w:r>
        <w:rPr>
          <w:rFonts w:ascii="Arial" w:hAnsi="Arial" w:cs="Arial"/>
          <w:b/>
          <w:sz w:val="22"/>
          <w:szCs w:val="22"/>
        </w:rPr>
        <w:t>Order 1 box of 30 sheaths initially and re-order 1 box of 30 every month</w:t>
      </w:r>
    </w:p>
    <w:p w:rsidR="00433FE0" w:rsidRPr="00134EE7" w:rsidRDefault="00433FE0" w:rsidP="00134EE7">
      <w:pPr>
        <w:pStyle w:val="Default"/>
        <w:rPr>
          <w:rFonts w:ascii="Arial" w:hAnsi="Arial" w:cs="Arial"/>
          <w:b/>
          <w:sz w:val="22"/>
          <w:szCs w:val="22"/>
        </w:rPr>
      </w:pPr>
    </w:p>
    <w:tbl>
      <w:tblPr>
        <w:tblStyle w:val="TableGrid"/>
        <w:tblW w:w="9478" w:type="dxa"/>
        <w:tblLook w:val="04A0" w:firstRow="1" w:lastRow="0" w:firstColumn="1" w:lastColumn="0" w:noHBand="0" w:noVBand="1"/>
      </w:tblPr>
      <w:tblGrid>
        <w:gridCol w:w="1632"/>
        <w:gridCol w:w="1366"/>
        <w:gridCol w:w="1505"/>
        <w:gridCol w:w="2072"/>
        <w:gridCol w:w="1063"/>
        <w:gridCol w:w="1840"/>
      </w:tblGrid>
      <w:tr w:rsidR="00A26F3B" w:rsidRPr="00A23704" w:rsidTr="00CC1A45">
        <w:tc>
          <w:tcPr>
            <w:tcW w:w="1632" w:type="dxa"/>
            <w:shd w:val="clear" w:color="auto" w:fill="BFBFBF" w:themeFill="background1" w:themeFillShade="BF"/>
          </w:tcPr>
          <w:p w:rsidR="00A26F3B" w:rsidRPr="00A23704" w:rsidRDefault="00A26F3B" w:rsidP="00A26F3B">
            <w:pPr>
              <w:pStyle w:val="Default"/>
              <w:rPr>
                <w:rFonts w:ascii="Arial" w:hAnsi="Arial" w:cs="Arial"/>
                <w:bCs/>
                <w:sz w:val="22"/>
                <w:szCs w:val="22"/>
              </w:rPr>
            </w:pPr>
            <w:r w:rsidRPr="00A23704">
              <w:rPr>
                <w:rFonts w:ascii="Arial" w:hAnsi="Arial" w:cs="Arial"/>
                <w:bCs/>
                <w:sz w:val="22"/>
                <w:szCs w:val="22"/>
              </w:rPr>
              <w:t>Category</w:t>
            </w:r>
          </w:p>
        </w:tc>
        <w:tc>
          <w:tcPr>
            <w:tcW w:w="7846" w:type="dxa"/>
            <w:gridSpan w:val="5"/>
            <w:shd w:val="clear" w:color="auto" w:fill="BFBFBF" w:themeFill="background1" w:themeFillShade="BF"/>
          </w:tcPr>
          <w:p w:rsidR="00A26F3B" w:rsidRPr="00A23704" w:rsidRDefault="00A26F3B" w:rsidP="00A26F3B">
            <w:pPr>
              <w:pStyle w:val="Default"/>
              <w:rPr>
                <w:rFonts w:ascii="Arial" w:hAnsi="Arial" w:cs="Arial"/>
                <w:bCs/>
                <w:sz w:val="22"/>
                <w:szCs w:val="22"/>
              </w:rPr>
            </w:pPr>
            <w:r>
              <w:rPr>
                <w:rFonts w:ascii="Arial" w:hAnsi="Arial" w:cs="Arial"/>
                <w:bCs/>
                <w:sz w:val="22"/>
                <w:szCs w:val="22"/>
              </w:rPr>
              <w:t>Incontinence Sheaths</w:t>
            </w:r>
          </w:p>
        </w:tc>
      </w:tr>
      <w:tr w:rsidR="00A26F3B" w:rsidRPr="00A23704" w:rsidTr="00CC1A45">
        <w:tc>
          <w:tcPr>
            <w:tcW w:w="1632" w:type="dxa"/>
            <w:shd w:val="clear" w:color="auto" w:fill="BFBFBF" w:themeFill="background1" w:themeFillShade="BF"/>
          </w:tcPr>
          <w:p w:rsidR="00A26F3B" w:rsidRPr="00A23704" w:rsidRDefault="00A26F3B" w:rsidP="00A26F3B">
            <w:pPr>
              <w:pStyle w:val="Default"/>
              <w:rPr>
                <w:rFonts w:ascii="Arial" w:hAnsi="Arial" w:cs="Arial"/>
                <w:bCs/>
                <w:sz w:val="22"/>
                <w:szCs w:val="22"/>
              </w:rPr>
            </w:pPr>
            <w:r w:rsidRPr="00A23704">
              <w:rPr>
                <w:rFonts w:ascii="Arial" w:hAnsi="Arial" w:cs="Arial"/>
                <w:bCs/>
                <w:sz w:val="22"/>
                <w:szCs w:val="22"/>
              </w:rPr>
              <w:t>Indications and features</w:t>
            </w:r>
          </w:p>
        </w:tc>
        <w:tc>
          <w:tcPr>
            <w:tcW w:w="7846" w:type="dxa"/>
            <w:gridSpan w:val="5"/>
            <w:shd w:val="clear" w:color="auto" w:fill="BFBFBF" w:themeFill="background1" w:themeFillShade="BF"/>
          </w:tcPr>
          <w:p w:rsidR="00A26F3B" w:rsidRPr="00A23704" w:rsidRDefault="00953405" w:rsidP="00A26F3B">
            <w:pPr>
              <w:pStyle w:val="Default"/>
              <w:rPr>
                <w:rFonts w:ascii="Arial" w:hAnsi="Arial" w:cs="Arial"/>
                <w:bCs/>
                <w:sz w:val="22"/>
                <w:szCs w:val="22"/>
              </w:rPr>
            </w:pPr>
            <w:r>
              <w:rPr>
                <w:rFonts w:ascii="Arial" w:hAnsi="Arial" w:cs="Arial"/>
                <w:bCs/>
                <w:sz w:val="22"/>
                <w:szCs w:val="22"/>
              </w:rPr>
              <w:t>Alternative method of urinary incontinence management in men.  Single use adhesive sheaths applied to the penis then attached to a drainage bag.</w:t>
            </w:r>
          </w:p>
        </w:tc>
      </w:tr>
      <w:tr w:rsidR="00A26F3B" w:rsidRPr="00A23704" w:rsidTr="00CC1A45">
        <w:tc>
          <w:tcPr>
            <w:tcW w:w="1632" w:type="dxa"/>
            <w:shd w:val="clear" w:color="auto" w:fill="D9D9D9" w:themeFill="background1" w:themeFillShade="D9"/>
          </w:tcPr>
          <w:p w:rsidR="00A26F3B" w:rsidRPr="00A23704" w:rsidRDefault="00921A41" w:rsidP="00A26F3B">
            <w:pPr>
              <w:pStyle w:val="Default"/>
              <w:rPr>
                <w:rFonts w:ascii="Arial" w:hAnsi="Arial" w:cs="Arial"/>
                <w:bCs/>
                <w:sz w:val="22"/>
                <w:szCs w:val="22"/>
              </w:rPr>
            </w:pPr>
            <w:r>
              <w:rPr>
                <w:rFonts w:ascii="Arial" w:hAnsi="Arial" w:cs="Arial"/>
                <w:bCs/>
                <w:sz w:val="22"/>
                <w:szCs w:val="22"/>
              </w:rPr>
              <w:t>Manufacturer</w:t>
            </w:r>
          </w:p>
        </w:tc>
        <w:tc>
          <w:tcPr>
            <w:tcW w:w="1366" w:type="dxa"/>
            <w:shd w:val="clear" w:color="auto" w:fill="D9D9D9" w:themeFill="background1" w:themeFillShade="D9"/>
          </w:tcPr>
          <w:p w:rsidR="00A26F3B" w:rsidRPr="00A23704" w:rsidRDefault="00921A41" w:rsidP="00A26F3B">
            <w:pPr>
              <w:pStyle w:val="Default"/>
              <w:rPr>
                <w:rFonts w:ascii="Arial" w:hAnsi="Arial" w:cs="Arial"/>
                <w:bCs/>
                <w:sz w:val="22"/>
                <w:szCs w:val="22"/>
              </w:rPr>
            </w:pPr>
            <w:r>
              <w:rPr>
                <w:rFonts w:ascii="Arial" w:hAnsi="Arial" w:cs="Arial"/>
                <w:bCs/>
                <w:sz w:val="22"/>
                <w:szCs w:val="22"/>
              </w:rPr>
              <w:t>Appliance</w:t>
            </w:r>
          </w:p>
        </w:tc>
        <w:tc>
          <w:tcPr>
            <w:tcW w:w="1505" w:type="dxa"/>
            <w:shd w:val="clear" w:color="auto" w:fill="D9D9D9" w:themeFill="background1" w:themeFillShade="D9"/>
          </w:tcPr>
          <w:p w:rsidR="00A26F3B" w:rsidRPr="00A23704" w:rsidRDefault="00A26F3B" w:rsidP="00A26F3B">
            <w:pPr>
              <w:pStyle w:val="Default"/>
              <w:rPr>
                <w:rFonts w:ascii="Arial" w:hAnsi="Arial" w:cs="Arial"/>
                <w:bCs/>
                <w:sz w:val="22"/>
                <w:szCs w:val="22"/>
              </w:rPr>
            </w:pPr>
            <w:r w:rsidRPr="00A23704">
              <w:rPr>
                <w:rFonts w:ascii="Arial" w:hAnsi="Arial" w:cs="Arial"/>
                <w:bCs/>
                <w:sz w:val="22"/>
                <w:szCs w:val="22"/>
              </w:rPr>
              <w:t>Product code</w:t>
            </w:r>
          </w:p>
        </w:tc>
        <w:tc>
          <w:tcPr>
            <w:tcW w:w="2072" w:type="dxa"/>
            <w:shd w:val="clear" w:color="auto" w:fill="D9D9D9" w:themeFill="background1" w:themeFillShade="D9"/>
          </w:tcPr>
          <w:p w:rsidR="00A26F3B" w:rsidRPr="00A23704" w:rsidRDefault="00FE2940" w:rsidP="00A26F3B">
            <w:pPr>
              <w:pStyle w:val="Default"/>
              <w:rPr>
                <w:rFonts w:ascii="Arial" w:hAnsi="Arial" w:cs="Arial"/>
                <w:bCs/>
                <w:sz w:val="22"/>
                <w:szCs w:val="22"/>
              </w:rPr>
            </w:pPr>
            <w:r w:rsidRPr="00FE2940">
              <w:rPr>
                <w:rFonts w:ascii="Arial" w:hAnsi="Arial" w:cs="Arial"/>
                <w:bCs/>
                <w:color w:val="auto"/>
                <w:sz w:val="22"/>
                <w:szCs w:val="22"/>
              </w:rPr>
              <w:t>Size</w:t>
            </w:r>
          </w:p>
        </w:tc>
        <w:tc>
          <w:tcPr>
            <w:tcW w:w="1063" w:type="dxa"/>
            <w:shd w:val="clear" w:color="auto" w:fill="D9D9D9" w:themeFill="background1" w:themeFillShade="D9"/>
          </w:tcPr>
          <w:p w:rsidR="00A26F3B" w:rsidRPr="00A23704" w:rsidRDefault="00A26F3B" w:rsidP="00A26F3B">
            <w:pPr>
              <w:pStyle w:val="Default"/>
              <w:rPr>
                <w:rFonts w:ascii="Arial" w:hAnsi="Arial" w:cs="Arial"/>
                <w:bCs/>
                <w:sz w:val="22"/>
                <w:szCs w:val="22"/>
              </w:rPr>
            </w:pPr>
            <w:r>
              <w:rPr>
                <w:rFonts w:ascii="Arial" w:hAnsi="Arial" w:cs="Arial"/>
                <w:bCs/>
                <w:sz w:val="22"/>
                <w:szCs w:val="22"/>
              </w:rPr>
              <w:t>Quantity in pack</w:t>
            </w:r>
          </w:p>
        </w:tc>
        <w:tc>
          <w:tcPr>
            <w:tcW w:w="1840" w:type="dxa"/>
            <w:shd w:val="clear" w:color="auto" w:fill="D9D9D9" w:themeFill="background1" w:themeFillShade="D9"/>
          </w:tcPr>
          <w:p w:rsidR="00A26F3B" w:rsidRPr="00A23704" w:rsidRDefault="00A26F3B" w:rsidP="00A26F3B">
            <w:pPr>
              <w:pStyle w:val="Default"/>
              <w:rPr>
                <w:rFonts w:ascii="Arial" w:hAnsi="Arial" w:cs="Arial"/>
                <w:bCs/>
                <w:sz w:val="22"/>
                <w:szCs w:val="22"/>
              </w:rPr>
            </w:pPr>
          </w:p>
        </w:tc>
      </w:tr>
      <w:tr w:rsidR="00984C52" w:rsidRPr="00A23704" w:rsidTr="00CC1A45">
        <w:tc>
          <w:tcPr>
            <w:tcW w:w="1632" w:type="dxa"/>
            <w:shd w:val="clear" w:color="auto" w:fill="92D050"/>
          </w:tcPr>
          <w:p w:rsidR="00984C52" w:rsidRPr="000E507F" w:rsidRDefault="00984C52" w:rsidP="00984C52">
            <w:pPr>
              <w:pStyle w:val="Default"/>
              <w:rPr>
                <w:rFonts w:ascii="Arial" w:hAnsi="Arial" w:cs="Arial"/>
                <w:bCs/>
                <w:sz w:val="22"/>
                <w:szCs w:val="22"/>
              </w:rPr>
            </w:pPr>
            <w:r>
              <w:rPr>
                <w:rFonts w:ascii="Arial" w:hAnsi="Arial" w:cs="Arial"/>
                <w:bCs/>
                <w:sz w:val="22"/>
                <w:szCs w:val="22"/>
              </w:rPr>
              <w:t>Coloplast</w:t>
            </w:r>
          </w:p>
        </w:tc>
        <w:tc>
          <w:tcPr>
            <w:tcW w:w="1366" w:type="dxa"/>
            <w:shd w:val="clear" w:color="auto" w:fill="92D050"/>
          </w:tcPr>
          <w:p w:rsidR="00984C52" w:rsidRDefault="00984C52" w:rsidP="00984C52">
            <w:pPr>
              <w:pStyle w:val="Default"/>
              <w:rPr>
                <w:rFonts w:ascii="Arial" w:hAnsi="Arial" w:cs="Arial"/>
                <w:bCs/>
                <w:sz w:val="22"/>
                <w:szCs w:val="22"/>
              </w:rPr>
            </w:pPr>
            <w:r>
              <w:rPr>
                <w:rFonts w:ascii="Arial" w:hAnsi="Arial" w:cs="Arial"/>
                <w:bCs/>
                <w:sz w:val="22"/>
                <w:szCs w:val="22"/>
              </w:rPr>
              <w:t>Optima</w:t>
            </w:r>
          </w:p>
          <w:p w:rsidR="00984C52" w:rsidRPr="000E507F" w:rsidRDefault="00984C52" w:rsidP="00984C52">
            <w:pPr>
              <w:pStyle w:val="Default"/>
              <w:rPr>
                <w:rFonts w:ascii="Arial" w:hAnsi="Arial" w:cs="Arial"/>
                <w:bCs/>
                <w:sz w:val="22"/>
                <w:szCs w:val="22"/>
              </w:rPr>
            </w:pPr>
            <w:r>
              <w:rPr>
                <w:rFonts w:ascii="Arial" w:hAnsi="Arial" w:cs="Arial"/>
                <w:bCs/>
                <w:sz w:val="22"/>
                <w:szCs w:val="22"/>
              </w:rPr>
              <w:t>Non latex, self sealing.</w:t>
            </w:r>
          </w:p>
        </w:tc>
        <w:tc>
          <w:tcPr>
            <w:tcW w:w="1505" w:type="dxa"/>
            <w:shd w:val="clear" w:color="auto" w:fill="92D050"/>
          </w:tcPr>
          <w:p w:rsidR="00984C52" w:rsidRDefault="00984C52" w:rsidP="00984C52">
            <w:pPr>
              <w:pStyle w:val="Default"/>
              <w:rPr>
                <w:rFonts w:ascii="Arial" w:hAnsi="Arial" w:cs="Arial"/>
                <w:bCs/>
                <w:sz w:val="22"/>
                <w:szCs w:val="22"/>
              </w:rPr>
            </w:pPr>
            <w:r>
              <w:rPr>
                <w:rFonts w:ascii="Arial" w:hAnsi="Arial" w:cs="Arial"/>
                <w:bCs/>
                <w:sz w:val="22"/>
                <w:szCs w:val="22"/>
              </w:rPr>
              <w:t>Shorter:</w:t>
            </w:r>
          </w:p>
          <w:p w:rsidR="00984C52" w:rsidRDefault="00984C52" w:rsidP="00984C52">
            <w:pPr>
              <w:pStyle w:val="Default"/>
              <w:rPr>
                <w:rFonts w:ascii="Arial" w:hAnsi="Arial" w:cs="Arial"/>
                <w:bCs/>
                <w:sz w:val="18"/>
                <w:szCs w:val="18"/>
              </w:rPr>
            </w:pPr>
            <w:r>
              <w:rPr>
                <w:rFonts w:ascii="Arial" w:hAnsi="Arial" w:cs="Arial"/>
                <w:bCs/>
                <w:sz w:val="22"/>
                <w:szCs w:val="22"/>
              </w:rPr>
              <w:t xml:space="preserve">221+ </w:t>
            </w:r>
            <w:r w:rsidRPr="00CC1A45">
              <w:rPr>
                <w:rFonts w:ascii="Arial" w:hAnsi="Arial" w:cs="Arial"/>
                <w:bCs/>
                <w:sz w:val="18"/>
                <w:szCs w:val="18"/>
              </w:rPr>
              <w:t>add size</w:t>
            </w:r>
          </w:p>
          <w:p w:rsidR="00984C52" w:rsidRPr="00CC1A45" w:rsidRDefault="00984C52" w:rsidP="00984C52">
            <w:pPr>
              <w:pStyle w:val="Default"/>
              <w:rPr>
                <w:rFonts w:ascii="Arial" w:hAnsi="Arial" w:cs="Arial"/>
                <w:bCs/>
                <w:sz w:val="18"/>
                <w:szCs w:val="18"/>
              </w:rPr>
            </w:pPr>
          </w:p>
          <w:p w:rsidR="00984C52" w:rsidRPr="000E507F" w:rsidRDefault="00984C52" w:rsidP="00984C52">
            <w:pPr>
              <w:pStyle w:val="Default"/>
              <w:rPr>
                <w:rFonts w:ascii="Arial" w:hAnsi="Arial" w:cs="Arial"/>
                <w:bCs/>
                <w:sz w:val="22"/>
                <w:szCs w:val="22"/>
              </w:rPr>
            </w:pPr>
            <w:r w:rsidRPr="000E507F">
              <w:rPr>
                <w:rFonts w:ascii="Arial" w:hAnsi="Arial" w:cs="Arial"/>
                <w:bCs/>
                <w:sz w:val="22"/>
                <w:szCs w:val="22"/>
              </w:rPr>
              <w:t>Standard:</w:t>
            </w:r>
          </w:p>
          <w:p w:rsidR="00984C52" w:rsidRDefault="00984C52" w:rsidP="00984C52">
            <w:pPr>
              <w:pStyle w:val="Default"/>
              <w:rPr>
                <w:rFonts w:ascii="Arial" w:hAnsi="Arial" w:cs="Arial"/>
                <w:bCs/>
                <w:sz w:val="20"/>
                <w:szCs w:val="20"/>
              </w:rPr>
            </w:pPr>
            <w:r>
              <w:rPr>
                <w:rFonts w:ascii="Arial" w:hAnsi="Arial" w:cs="Arial"/>
                <w:bCs/>
                <w:sz w:val="20"/>
                <w:szCs w:val="20"/>
              </w:rPr>
              <w:t>220+add size</w:t>
            </w:r>
          </w:p>
          <w:p w:rsidR="00984C52" w:rsidRDefault="00984C52" w:rsidP="00984C52">
            <w:pPr>
              <w:pStyle w:val="Default"/>
              <w:rPr>
                <w:rFonts w:ascii="Arial" w:hAnsi="Arial" w:cs="Arial"/>
                <w:bCs/>
                <w:sz w:val="20"/>
                <w:szCs w:val="20"/>
              </w:rPr>
            </w:pPr>
          </w:p>
          <w:p w:rsidR="00984C52" w:rsidRDefault="00984C52" w:rsidP="00984C52">
            <w:pPr>
              <w:pStyle w:val="Default"/>
              <w:rPr>
                <w:rFonts w:ascii="Arial" w:hAnsi="Arial" w:cs="Arial"/>
                <w:bCs/>
                <w:sz w:val="22"/>
                <w:szCs w:val="22"/>
              </w:rPr>
            </w:pPr>
          </w:p>
          <w:p w:rsidR="00984C52" w:rsidRDefault="00984C52" w:rsidP="00984C52">
            <w:pPr>
              <w:pStyle w:val="Default"/>
              <w:rPr>
                <w:rFonts w:ascii="Arial" w:hAnsi="Arial" w:cs="Arial"/>
                <w:bCs/>
                <w:sz w:val="22"/>
                <w:szCs w:val="22"/>
              </w:rPr>
            </w:pPr>
          </w:p>
        </w:tc>
        <w:tc>
          <w:tcPr>
            <w:tcW w:w="2072" w:type="dxa"/>
            <w:shd w:val="clear" w:color="auto" w:fill="92D050"/>
          </w:tcPr>
          <w:p w:rsidR="00984C52" w:rsidRPr="009D6C7A" w:rsidRDefault="009D6C7A" w:rsidP="00984C52">
            <w:pPr>
              <w:pStyle w:val="Default"/>
              <w:rPr>
                <w:rFonts w:ascii="Arial" w:hAnsi="Arial" w:cs="Arial"/>
                <w:b/>
                <w:bCs/>
                <w:sz w:val="22"/>
                <w:szCs w:val="22"/>
              </w:rPr>
            </w:pPr>
            <w:r w:rsidRPr="009D6C7A">
              <w:rPr>
                <w:rFonts w:ascii="Arial" w:hAnsi="Arial" w:cs="Arial"/>
                <w:b/>
                <w:bCs/>
                <w:sz w:val="22"/>
                <w:szCs w:val="22"/>
              </w:rPr>
              <w:t>S</w:t>
            </w:r>
            <w:r w:rsidR="00984C52" w:rsidRPr="009D6C7A">
              <w:rPr>
                <w:rFonts w:ascii="Arial" w:hAnsi="Arial" w:cs="Arial"/>
                <w:b/>
                <w:bCs/>
                <w:sz w:val="22"/>
                <w:szCs w:val="22"/>
              </w:rPr>
              <w:t>horter length:</w:t>
            </w:r>
          </w:p>
          <w:p w:rsidR="00984C52" w:rsidRPr="00CC1A45" w:rsidRDefault="00984C52" w:rsidP="00984C52">
            <w:pPr>
              <w:pStyle w:val="Default"/>
              <w:rPr>
                <w:rFonts w:ascii="Arial" w:hAnsi="Arial" w:cs="Arial"/>
                <w:bCs/>
                <w:sz w:val="22"/>
                <w:szCs w:val="22"/>
              </w:rPr>
            </w:pPr>
            <w:r>
              <w:rPr>
                <w:rFonts w:ascii="Arial" w:hAnsi="Arial" w:cs="Arial"/>
                <w:bCs/>
                <w:sz w:val="22"/>
                <w:szCs w:val="22"/>
              </w:rPr>
              <w:t>21mm, 25mm,30mm, 35</w:t>
            </w:r>
            <w:r w:rsidRPr="00CC1A45">
              <w:rPr>
                <w:rFonts w:ascii="Arial" w:hAnsi="Arial" w:cs="Arial"/>
                <w:bCs/>
                <w:sz w:val="22"/>
                <w:szCs w:val="22"/>
              </w:rPr>
              <w:t>mm diameter, styles:</w:t>
            </w:r>
          </w:p>
          <w:p w:rsidR="00984C52" w:rsidRDefault="009D6C7A" w:rsidP="00984C52">
            <w:pPr>
              <w:pStyle w:val="Default"/>
              <w:rPr>
                <w:rFonts w:ascii="Arial" w:hAnsi="Arial" w:cs="Arial"/>
                <w:bCs/>
                <w:sz w:val="22"/>
                <w:szCs w:val="22"/>
              </w:rPr>
            </w:pPr>
            <w:r w:rsidRPr="009D6C7A">
              <w:rPr>
                <w:rFonts w:ascii="Arial" w:hAnsi="Arial" w:cs="Arial"/>
                <w:b/>
                <w:bCs/>
                <w:sz w:val="22"/>
                <w:szCs w:val="22"/>
              </w:rPr>
              <w:t>S</w:t>
            </w:r>
            <w:r w:rsidR="00984C52" w:rsidRPr="009D6C7A">
              <w:rPr>
                <w:rFonts w:ascii="Arial" w:hAnsi="Arial" w:cs="Arial"/>
                <w:b/>
                <w:bCs/>
                <w:sz w:val="22"/>
                <w:szCs w:val="22"/>
              </w:rPr>
              <w:t>tandard length</w:t>
            </w:r>
            <w:r w:rsidR="00984C52">
              <w:rPr>
                <w:rFonts w:ascii="Arial" w:hAnsi="Arial" w:cs="Arial"/>
                <w:bCs/>
                <w:sz w:val="22"/>
                <w:szCs w:val="22"/>
              </w:rPr>
              <w:t xml:space="preserve">: 25mm, </w:t>
            </w:r>
            <w:r>
              <w:rPr>
                <w:rFonts w:ascii="Arial" w:hAnsi="Arial" w:cs="Arial"/>
                <w:bCs/>
                <w:sz w:val="22"/>
                <w:szCs w:val="22"/>
              </w:rPr>
              <w:t>28mm, 30mm, 35mm, 40mm diameter</w:t>
            </w:r>
          </w:p>
        </w:tc>
        <w:tc>
          <w:tcPr>
            <w:tcW w:w="1063" w:type="dxa"/>
            <w:shd w:val="clear" w:color="auto" w:fill="92D050"/>
          </w:tcPr>
          <w:p w:rsidR="00984C52" w:rsidRDefault="00984C52" w:rsidP="00984C52">
            <w:pPr>
              <w:pStyle w:val="Default"/>
              <w:rPr>
                <w:rFonts w:ascii="Arial" w:hAnsi="Arial" w:cs="Arial"/>
                <w:bCs/>
                <w:sz w:val="22"/>
                <w:szCs w:val="22"/>
              </w:rPr>
            </w:pPr>
            <w:r>
              <w:rPr>
                <w:rFonts w:ascii="Arial" w:hAnsi="Arial" w:cs="Arial"/>
                <w:bCs/>
                <w:sz w:val="22"/>
                <w:szCs w:val="22"/>
              </w:rPr>
              <w:t>30</w:t>
            </w:r>
          </w:p>
        </w:tc>
        <w:tc>
          <w:tcPr>
            <w:tcW w:w="1840" w:type="dxa"/>
            <w:shd w:val="clear" w:color="auto" w:fill="92D050"/>
          </w:tcPr>
          <w:p w:rsidR="00984C52" w:rsidRPr="004A173A" w:rsidRDefault="00984C52" w:rsidP="00984C52">
            <w:pPr>
              <w:pStyle w:val="Default"/>
              <w:rPr>
                <w:rFonts w:ascii="Arial" w:hAnsi="Arial" w:cs="Arial"/>
                <w:b/>
                <w:bCs/>
                <w:sz w:val="22"/>
                <w:szCs w:val="22"/>
              </w:rPr>
            </w:pPr>
            <w:r w:rsidRPr="004A173A">
              <w:rPr>
                <w:rFonts w:ascii="Arial" w:hAnsi="Arial" w:cs="Arial"/>
                <w:b/>
                <w:bCs/>
                <w:sz w:val="22"/>
                <w:szCs w:val="22"/>
              </w:rPr>
              <w:t>1</w:t>
            </w:r>
            <w:r w:rsidRPr="004A173A">
              <w:rPr>
                <w:rFonts w:ascii="Arial" w:hAnsi="Arial" w:cs="Arial"/>
                <w:b/>
                <w:bCs/>
                <w:sz w:val="22"/>
                <w:szCs w:val="22"/>
                <w:vertAlign w:val="superscript"/>
              </w:rPr>
              <w:t>st</w:t>
            </w:r>
            <w:r w:rsidRPr="004A173A">
              <w:rPr>
                <w:rFonts w:ascii="Arial" w:hAnsi="Arial" w:cs="Arial"/>
                <w:b/>
                <w:bCs/>
                <w:sz w:val="22"/>
                <w:szCs w:val="22"/>
              </w:rPr>
              <w:t xml:space="preserve"> line</w:t>
            </w:r>
          </w:p>
        </w:tc>
      </w:tr>
    </w:tbl>
    <w:p w:rsidR="00F1630C" w:rsidRDefault="00F1630C" w:rsidP="00173570">
      <w:pPr>
        <w:autoSpaceDE w:val="0"/>
        <w:autoSpaceDN w:val="0"/>
        <w:adjustRightInd w:val="0"/>
        <w:spacing w:after="0" w:line="240" w:lineRule="auto"/>
        <w:rPr>
          <w:rFonts w:ascii="Calibri" w:hAnsi="Calibri" w:cs="Calibri"/>
          <w:color w:val="000000"/>
          <w:sz w:val="23"/>
          <w:szCs w:val="23"/>
          <w:highlight w:val="yellow"/>
        </w:rPr>
      </w:pPr>
    </w:p>
    <w:p w:rsidR="006E44F3" w:rsidRDefault="006E44F3" w:rsidP="00173570">
      <w:pPr>
        <w:autoSpaceDE w:val="0"/>
        <w:autoSpaceDN w:val="0"/>
        <w:adjustRightInd w:val="0"/>
        <w:spacing w:after="0" w:line="240" w:lineRule="auto"/>
        <w:rPr>
          <w:rFonts w:ascii="Calibri" w:hAnsi="Calibri" w:cs="Calibri"/>
          <w:color w:val="000000"/>
          <w:sz w:val="23"/>
          <w:szCs w:val="23"/>
          <w:highlight w:val="yellow"/>
        </w:rPr>
      </w:pPr>
    </w:p>
    <w:p w:rsidR="00E6233C" w:rsidRDefault="00E6233C" w:rsidP="00173570">
      <w:pPr>
        <w:autoSpaceDE w:val="0"/>
        <w:autoSpaceDN w:val="0"/>
        <w:adjustRightInd w:val="0"/>
        <w:spacing w:after="0" w:line="240" w:lineRule="auto"/>
        <w:rPr>
          <w:rFonts w:ascii="Calibri" w:hAnsi="Calibri" w:cs="Calibri"/>
          <w:color w:val="000000"/>
          <w:sz w:val="23"/>
          <w:szCs w:val="23"/>
          <w:highlight w:val="yellow"/>
        </w:rPr>
      </w:pPr>
    </w:p>
    <w:p w:rsidR="00E6233C" w:rsidRDefault="00E6233C" w:rsidP="00173570">
      <w:pPr>
        <w:autoSpaceDE w:val="0"/>
        <w:autoSpaceDN w:val="0"/>
        <w:adjustRightInd w:val="0"/>
        <w:spacing w:after="0" w:line="240" w:lineRule="auto"/>
        <w:rPr>
          <w:rFonts w:ascii="Calibri" w:hAnsi="Calibri" w:cs="Calibri"/>
          <w:color w:val="000000"/>
          <w:sz w:val="23"/>
          <w:szCs w:val="23"/>
          <w:highlight w:val="yellow"/>
        </w:rPr>
      </w:pPr>
    </w:p>
    <w:p w:rsidR="00E6233C" w:rsidRDefault="00E6233C" w:rsidP="00173570">
      <w:pPr>
        <w:autoSpaceDE w:val="0"/>
        <w:autoSpaceDN w:val="0"/>
        <w:adjustRightInd w:val="0"/>
        <w:spacing w:after="0" w:line="240" w:lineRule="auto"/>
        <w:rPr>
          <w:rFonts w:ascii="Calibri" w:hAnsi="Calibri" w:cs="Calibri"/>
          <w:color w:val="000000"/>
          <w:sz w:val="23"/>
          <w:szCs w:val="23"/>
          <w:highlight w:val="yellow"/>
        </w:rPr>
      </w:pPr>
    </w:p>
    <w:p w:rsidR="00E6233C" w:rsidRDefault="00E6233C" w:rsidP="00173570">
      <w:pPr>
        <w:autoSpaceDE w:val="0"/>
        <w:autoSpaceDN w:val="0"/>
        <w:adjustRightInd w:val="0"/>
        <w:spacing w:after="0" w:line="240" w:lineRule="auto"/>
        <w:rPr>
          <w:rFonts w:ascii="Calibri" w:hAnsi="Calibri" w:cs="Calibri"/>
          <w:color w:val="000000"/>
          <w:sz w:val="23"/>
          <w:szCs w:val="23"/>
          <w:highlight w:val="yellow"/>
        </w:rPr>
      </w:pPr>
    </w:p>
    <w:p w:rsidR="00E6233C" w:rsidRDefault="00E6233C" w:rsidP="00173570">
      <w:pPr>
        <w:autoSpaceDE w:val="0"/>
        <w:autoSpaceDN w:val="0"/>
        <w:adjustRightInd w:val="0"/>
        <w:spacing w:after="0" w:line="240" w:lineRule="auto"/>
        <w:rPr>
          <w:rFonts w:ascii="Calibri" w:hAnsi="Calibri" w:cs="Calibri"/>
          <w:color w:val="000000"/>
          <w:sz w:val="23"/>
          <w:szCs w:val="23"/>
          <w:highlight w:val="yellow"/>
        </w:rPr>
      </w:pPr>
    </w:p>
    <w:p w:rsidR="00815264" w:rsidRPr="001F2E03" w:rsidRDefault="00C85BCF" w:rsidP="00F1536E">
      <w:pPr>
        <w:autoSpaceDE w:val="0"/>
        <w:autoSpaceDN w:val="0"/>
        <w:adjustRightInd w:val="0"/>
        <w:spacing w:after="0" w:line="240" w:lineRule="auto"/>
        <w:rPr>
          <w:rFonts w:ascii="Arial" w:hAnsi="Arial" w:cs="Arial"/>
          <w:b/>
          <w:color w:val="FF0000"/>
          <w:sz w:val="24"/>
          <w:szCs w:val="24"/>
          <w:u w:val="single"/>
        </w:rPr>
      </w:pPr>
      <w:r w:rsidRPr="0089421C">
        <w:rPr>
          <w:rFonts w:ascii="Arial" w:hAnsi="Arial" w:cs="Arial"/>
          <w:b/>
          <w:color w:val="000000"/>
          <w:sz w:val="24"/>
          <w:szCs w:val="24"/>
          <w:u w:val="single"/>
        </w:rPr>
        <w:t>RETRACTED PENIS POUCH</w:t>
      </w:r>
      <w:r w:rsidR="00E6233C">
        <w:rPr>
          <w:rFonts w:ascii="Arial" w:hAnsi="Arial" w:cs="Arial"/>
          <w:b/>
          <w:color w:val="000000"/>
          <w:sz w:val="24"/>
          <w:szCs w:val="24"/>
          <w:u w:val="single"/>
        </w:rPr>
        <w:t xml:space="preserve"> (Male urinary pouch)</w:t>
      </w:r>
      <w:r w:rsidR="001F2E03">
        <w:rPr>
          <w:rFonts w:ascii="Arial" w:hAnsi="Arial" w:cs="Arial"/>
          <w:b/>
          <w:color w:val="000000"/>
          <w:sz w:val="24"/>
          <w:szCs w:val="24"/>
          <w:u w:val="single"/>
        </w:rPr>
        <w:t xml:space="preserve"> </w:t>
      </w:r>
    </w:p>
    <w:p w:rsidR="00E6233C" w:rsidRDefault="00E6233C" w:rsidP="00F1536E">
      <w:pPr>
        <w:autoSpaceDE w:val="0"/>
        <w:autoSpaceDN w:val="0"/>
        <w:adjustRightInd w:val="0"/>
        <w:spacing w:after="0" w:line="240" w:lineRule="auto"/>
        <w:rPr>
          <w:rFonts w:ascii="Arial" w:hAnsi="Arial" w:cs="Arial"/>
          <w:b/>
          <w:color w:val="000000"/>
          <w:sz w:val="24"/>
          <w:szCs w:val="24"/>
          <w:u w:val="single"/>
        </w:rPr>
      </w:pPr>
    </w:p>
    <w:p w:rsidR="00E6233C" w:rsidRDefault="00E6233C" w:rsidP="00F1536E">
      <w:pPr>
        <w:autoSpaceDE w:val="0"/>
        <w:autoSpaceDN w:val="0"/>
        <w:adjustRightInd w:val="0"/>
        <w:spacing w:after="0" w:line="240" w:lineRule="auto"/>
        <w:rPr>
          <w:rFonts w:ascii="Arial" w:hAnsi="Arial" w:cs="Arial"/>
          <w:bCs/>
        </w:rPr>
      </w:pPr>
      <w:r>
        <w:rPr>
          <w:rFonts w:ascii="Arial" w:hAnsi="Arial" w:cs="Arial"/>
          <w:bCs/>
        </w:rPr>
        <w:t>Single use adhesive urinary pouch applied to the penis then attached to a drainage bag</w:t>
      </w:r>
    </w:p>
    <w:p w:rsidR="00E6233C" w:rsidRDefault="00E6233C" w:rsidP="00F1536E">
      <w:pPr>
        <w:autoSpaceDE w:val="0"/>
        <w:autoSpaceDN w:val="0"/>
        <w:adjustRightInd w:val="0"/>
        <w:spacing w:after="0" w:line="240" w:lineRule="auto"/>
        <w:rPr>
          <w:rFonts w:ascii="Arial" w:hAnsi="Arial" w:cs="Arial"/>
          <w:bCs/>
        </w:rPr>
      </w:pPr>
    </w:p>
    <w:p w:rsidR="00E6233C" w:rsidRDefault="00E6233C" w:rsidP="00E6233C">
      <w:pPr>
        <w:autoSpaceDE w:val="0"/>
        <w:autoSpaceDN w:val="0"/>
        <w:adjustRightInd w:val="0"/>
        <w:spacing w:after="0" w:line="240" w:lineRule="auto"/>
        <w:jc w:val="both"/>
        <w:rPr>
          <w:rFonts w:ascii="Arial" w:hAnsi="Arial" w:cs="Arial"/>
          <w:b/>
          <w:color w:val="000000"/>
        </w:rPr>
      </w:pPr>
      <w:r w:rsidRPr="00977A55">
        <w:rPr>
          <w:rFonts w:ascii="Arial" w:hAnsi="Arial" w:cs="Arial"/>
          <w:b/>
          <w:color w:val="000000"/>
        </w:rPr>
        <w:t>Trial packs o</w:t>
      </w:r>
      <w:r>
        <w:rPr>
          <w:rFonts w:ascii="Arial" w:hAnsi="Arial" w:cs="Arial"/>
          <w:b/>
          <w:color w:val="000000"/>
        </w:rPr>
        <w:t>f pouches are available, please contact the bladder and bowel service.</w:t>
      </w:r>
    </w:p>
    <w:p w:rsidR="00E6233C" w:rsidRPr="00977A55" w:rsidRDefault="00E6233C" w:rsidP="00E6233C">
      <w:pPr>
        <w:autoSpaceDE w:val="0"/>
        <w:autoSpaceDN w:val="0"/>
        <w:adjustRightInd w:val="0"/>
        <w:spacing w:after="0" w:line="240" w:lineRule="auto"/>
        <w:jc w:val="both"/>
        <w:rPr>
          <w:rFonts w:ascii="Arial" w:hAnsi="Arial" w:cs="Arial"/>
          <w:b/>
          <w:color w:val="000000"/>
        </w:rPr>
      </w:pPr>
    </w:p>
    <w:p w:rsidR="00E6233C" w:rsidRPr="00977A55" w:rsidRDefault="00E6233C" w:rsidP="00E6233C">
      <w:pPr>
        <w:autoSpaceDE w:val="0"/>
        <w:autoSpaceDN w:val="0"/>
        <w:adjustRightInd w:val="0"/>
        <w:spacing w:after="0" w:line="240" w:lineRule="auto"/>
        <w:jc w:val="both"/>
        <w:rPr>
          <w:rFonts w:ascii="Arial" w:hAnsi="Arial" w:cs="Arial"/>
          <w:b/>
          <w:color w:val="000000"/>
        </w:rPr>
      </w:pPr>
      <w:r>
        <w:rPr>
          <w:rFonts w:ascii="Arial" w:hAnsi="Arial" w:cs="Arial"/>
          <w:b/>
          <w:color w:val="000000"/>
        </w:rPr>
        <w:t>Please ensure that the pouch</w:t>
      </w:r>
      <w:r w:rsidRPr="00977A55">
        <w:rPr>
          <w:rFonts w:ascii="Arial" w:hAnsi="Arial" w:cs="Arial"/>
          <w:b/>
          <w:color w:val="000000"/>
        </w:rPr>
        <w:t xml:space="preserve"> is working effectively before prescribing.</w:t>
      </w:r>
    </w:p>
    <w:p w:rsidR="00E6233C" w:rsidRPr="00977A55" w:rsidRDefault="00E6233C" w:rsidP="00E6233C">
      <w:pPr>
        <w:autoSpaceDE w:val="0"/>
        <w:autoSpaceDN w:val="0"/>
        <w:adjustRightInd w:val="0"/>
        <w:spacing w:after="0" w:line="240" w:lineRule="auto"/>
        <w:jc w:val="both"/>
        <w:rPr>
          <w:rFonts w:ascii="Arial" w:hAnsi="Arial" w:cs="Arial"/>
          <w:b/>
          <w:color w:val="000000"/>
        </w:rPr>
      </w:pPr>
    </w:p>
    <w:p w:rsidR="00E6233C" w:rsidRDefault="00E6233C" w:rsidP="00E6233C">
      <w:pPr>
        <w:pStyle w:val="Default"/>
        <w:jc w:val="both"/>
        <w:rPr>
          <w:rFonts w:ascii="Arial" w:hAnsi="Arial" w:cs="Arial"/>
          <w:b/>
          <w:sz w:val="22"/>
          <w:szCs w:val="22"/>
        </w:rPr>
      </w:pPr>
      <w:r w:rsidRPr="00A23704">
        <w:rPr>
          <w:rFonts w:ascii="Arial" w:hAnsi="Arial" w:cs="Arial"/>
          <w:b/>
          <w:sz w:val="22"/>
          <w:szCs w:val="22"/>
        </w:rPr>
        <w:t xml:space="preserve">Prescription – </w:t>
      </w:r>
      <w:r>
        <w:rPr>
          <w:rFonts w:ascii="Arial" w:hAnsi="Arial" w:cs="Arial"/>
          <w:b/>
          <w:sz w:val="22"/>
          <w:szCs w:val="22"/>
        </w:rPr>
        <w:t xml:space="preserve">Order 1 box of 30 pouches initially and re-order 1 box of 30 every month or as required </w:t>
      </w:r>
    </w:p>
    <w:p w:rsidR="00E6233C" w:rsidRPr="00134EE7" w:rsidRDefault="00E6233C" w:rsidP="00E6233C">
      <w:pPr>
        <w:pStyle w:val="Default"/>
        <w:rPr>
          <w:rFonts w:ascii="Arial" w:hAnsi="Arial" w:cs="Arial"/>
          <w:b/>
          <w:sz w:val="22"/>
          <w:szCs w:val="22"/>
        </w:rPr>
      </w:pPr>
    </w:p>
    <w:p w:rsidR="00C85BCF" w:rsidRDefault="00C85BCF" w:rsidP="00F1536E">
      <w:pPr>
        <w:autoSpaceDE w:val="0"/>
        <w:autoSpaceDN w:val="0"/>
        <w:adjustRightInd w:val="0"/>
        <w:spacing w:after="0" w:line="240" w:lineRule="auto"/>
        <w:rPr>
          <w:rFonts w:ascii="Arial" w:hAnsi="Arial" w:cs="Arial"/>
          <w:b/>
          <w:color w:val="000000"/>
          <w:sz w:val="28"/>
          <w:szCs w:val="28"/>
          <w:highlight w:val="lightGray"/>
        </w:rPr>
      </w:pPr>
    </w:p>
    <w:tbl>
      <w:tblPr>
        <w:tblStyle w:val="TableGrid"/>
        <w:tblW w:w="9478" w:type="dxa"/>
        <w:tblLook w:val="04A0" w:firstRow="1" w:lastRow="0" w:firstColumn="1" w:lastColumn="0" w:noHBand="0" w:noVBand="1"/>
      </w:tblPr>
      <w:tblGrid>
        <w:gridCol w:w="1643"/>
        <w:gridCol w:w="1183"/>
        <w:gridCol w:w="1535"/>
        <w:gridCol w:w="2126"/>
        <w:gridCol w:w="1065"/>
        <w:gridCol w:w="1926"/>
      </w:tblGrid>
      <w:tr w:rsidR="00C85BCF" w:rsidRPr="00A23704" w:rsidTr="007467D3">
        <w:tc>
          <w:tcPr>
            <w:tcW w:w="1643" w:type="dxa"/>
            <w:shd w:val="clear" w:color="auto" w:fill="BFBFBF" w:themeFill="background1" w:themeFillShade="BF"/>
          </w:tcPr>
          <w:p w:rsidR="00C85BCF" w:rsidRPr="00A23704" w:rsidRDefault="00C85BCF" w:rsidP="007467D3">
            <w:pPr>
              <w:pStyle w:val="Default"/>
              <w:rPr>
                <w:rFonts w:ascii="Arial" w:hAnsi="Arial" w:cs="Arial"/>
                <w:bCs/>
                <w:sz w:val="22"/>
                <w:szCs w:val="22"/>
              </w:rPr>
            </w:pPr>
            <w:r w:rsidRPr="00A23704">
              <w:rPr>
                <w:rFonts w:ascii="Arial" w:hAnsi="Arial" w:cs="Arial"/>
                <w:bCs/>
                <w:sz w:val="22"/>
                <w:szCs w:val="22"/>
              </w:rPr>
              <w:t>Category</w:t>
            </w:r>
          </w:p>
        </w:tc>
        <w:tc>
          <w:tcPr>
            <w:tcW w:w="7835" w:type="dxa"/>
            <w:gridSpan w:val="5"/>
            <w:shd w:val="clear" w:color="auto" w:fill="BFBFBF" w:themeFill="background1" w:themeFillShade="BF"/>
          </w:tcPr>
          <w:p w:rsidR="00C85BCF" w:rsidRPr="00A23704" w:rsidRDefault="00621BDC" w:rsidP="007467D3">
            <w:pPr>
              <w:pStyle w:val="Default"/>
              <w:rPr>
                <w:rFonts w:ascii="Arial" w:hAnsi="Arial" w:cs="Arial"/>
                <w:bCs/>
                <w:sz w:val="22"/>
                <w:szCs w:val="22"/>
              </w:rPr>
            </w:pPr>
            <w:r>
              <w:rPr>
                <w:rFonts w:ascii="Arial" w:hAnsi="Arial" w:cs="Arial"/>
                <w:bCs/>
                <w:sz w:val="22"/>
                <w:szCs w:val="22"/>
              </w:rPr>
              <w:t>Retracted Penis Pouch</w:t>
            </w:r>
          </w:p>
        </w:tc>
      </w:tr>
      <w:tr w:rsidR="00C85BCF" w:rsidRPr="00A23704" w:rsidTr="007467D3">
        <w:tc>
          <w:tcPr>
            <w:tcW w:w="1643" w:type="dxa"/>
            <w:shd w:val="clear" w:color="auto" w:fill="BFBFBF" w:themeFill="background1" w:themeFillShade="BF"/>
          </w:tcPr>
          <w:p w:rsidR="00C85BCF" w:rsidRPr="00A23704" w:rsidRDefault="00C85BCF" w:rsidP="007467D3">
            <w:pPr>
              <w:pStyle w:val="Default"/>
              <w:rPr>
                <w:rFonts w:ascii="Arial" w:hAnsi="Arial" w:cs="Arial"/>
                <w:bCs/>
                <w:sz w:val="22"/>
                <w:szCs w:val="22"/>
              </w:rPr>
            </w:pPr>
            <w:r w:rsidRPr="00A23704">
              <w:rPr>
                <w:rFonts w:ascii="Arial" w:hAnsi="Arial" w:cs="Arial"/>
                <w:bCs/>
                <w:sz w:val="22"/>
                <w:szCs w:val="22"/>
              </w:rPr>
              <w:t>Indications and features</w:t>
            </w:r>
          </w:p>
        </w:tc>
        <w:tc>
          <w:tcPr>
            <w:tcW w:w="7835" w:type="dxa"/>
            <w:gridSpan w:val="5"/>
            <w:shd w:val="clear" w:color="auto" w:fill="BFBFBF" w:themeFill="background1" w:themeFillShade="BF"/>
          </w:tcPr>
          <w:p w:rsidR="00C85BCF" w:rsidRPr="00A23704" w:rsidRDefault="00C85BCF" w:rsidP="007467D3">
            <w:pPr>
              <w:pStyle w:val="Default"/>
              <w:rPr>
                <w:rFonts w:ascii="Arial" w:hAnsi="Arial" w:cs="Arial"/>
                <w:bCs/>
                <w:sz w:val="22"/>
                <w:szCs w:val="22"/>
              </w:rPr>
            </w:pPr>
            <w:r>
              <w:rPr>
                <w:rFonts w:ascii="Arial" w:hAnsi="Arial" w:cs="Arial"/>
                <w:bCs/>
                <w:sz w:val="22"/>
                <w:szCs w:val="22"/>
              </w:rPr>
              <w:t>Alternative method of urinary incontinence management in men.  Single</w:t>
            </w:r>
            <w:r w:rsidR="00800854">
              <w:rPr>
                <w:rFonts w:ascii="Arial" w:hAnsi="Arial" w:cs="Arial"/>
                <w:bCs/>
                <w:sz w:val="22"/>
                <w:szCs w:val="22"/>
              </w:rPr>
              <w:t xml:space="preserve"> use adhesive urinary pouch</w:t>
            </w:r>
            <w:r>
              <w:rPr>
                <w:rFonts w:ascii="Arial" w:hAnsi="Arial" w:cs="Arial"/>
                <w:bCs/>
                <w:sz w:val="22"/>
                <w:szCs w:val="22"/>
              </w:rPr>
              <w:t xml:space="preserve"> applied to the penis then attached to a drainage bag.</w:t>
            </w:r>
          </w:p>
        </w:tc>
      </w:tr>
      <w:tr w:rsidR="00C85BCF" w:rsidRPr="00A23704" w:rsidTr="007467D3">
        <w:tc>
          <w:tcPr>
            <w:tcW w:w="1643" w:type="dxa"/>
            <w:shd w:val="clear" w:color="auto" w:fill="D9D9D9" w:themeFill="background1" w:themeFillShade="D9"/>
          </w:tcPr>
          <w:p w:rsidR="00C85BCF" w:rsidRPr="00A23704" w:rsidRDefault="00C85BCF" w:rsidP="007467D3">
            <w:pPr>
              <w:pStyle w:val="Default"/>
              <w:rPr>
                <w:rFonts w:ascii="Arial" w:hAnsi="Arial" w:cs="Arial"/>
                <w:bCs/>
                <w:sz w:val="22"/>
                <w:szCs w:val="22"/>
              </w:rPr>
            </w:pPr>
            <w:r>
              <w:rPr>
                <w:rFonts w:ascii="Arial" w:hAnsi="Arial" w:cs="Arial"/>
                <w:bCs/>
                <w:sz w:val="22"/>
                <w:szCs w:val="22"/>
              </w:rPr>
              <w:t>Manufacturer</w:t>
            </w:r>
          </w:p>
        </w:tc>
        <w:tc>
          <w:tcPr>
            <w:tcW w:w="1183" w:type="dxa"/>
            <w:shd w:val="clear" w:color="auto" w:fill="D9D9D9" w:themeFill="background1" w:themeFillShade="D9"/>
          </w:tcPr>
          <w:p w:rsidR="00C85BCF" w:rsidRPr="00A23704" w:rsidRDefault="00C85BCF" w:rsidP="007467D3">
            <w:pPr>
              <w:pStyle w:val="Default"/>
              <w:rPr>
                <w:rFonts w:ascii="Arial" w:hAnsi="Arial" w:cs="Arial"/>
                <w:bCs/>
                <w:sz w:val="22"/>
                <w:szCs w:val="22"/>
              </w:rPr>
            </w:pPr>
            <w:r>
              <w:rPr>
                <w:rFonts w:ascii="Arial" w:hAnsi="Arial" w:cs="Arial"/>
                <w:bCs/>
                <w:sz w:val="22"/>
                <w:szCs w:val="22"/>
              </w:rPr>
              <w:t>Appliance</w:t>
            </w:r>
          </w:p>
        </w:tc>
        <w:tc>
          <w:tcPr>
            <w:tcW w:w="1535" w:type="dxa"/>
            <w:shd w:val="clear" w:color="auto" w:fill="D9D9D9" w:themeFill="background1" w:themeFillShade="D9"/>
          </w:tcPr>
          <w:p w:rsidR="00C85BCF" w:rsidRPr="00A23704" w:rsidRDefault="00C85BCF" w:rsidP="007467D3">
            <w:pPr>
              <w:pStyle w:val="Default"/>
              <w:rPr>
                <w:rFonts w:ascii="Arial" w:hAnsi="Arial" w:cs="Arial"/>
                <w:bCs/>
                <w:sz w:val="22"/>
                <w:szCs w:val="22"/>
              </w:rPr>
            </w:pPr>
            <w:r w:rsidRPr="00A23704">
              <w:rPr>
                <w:rFonts w:ascii="Arial" w:hAnsi="Arial" w:cs="Arial"/>
                <w:bCs/>
                <w:sz w:val="22"/>
                <w:szCs w:val="22"/>
              </w:rPr>
              <w:t>Product code</w:t>
            </w:r>
          </w:p>
        </w:tc>
        <w:tc>
          <w:tcPr>
            <w:tcW w:w="2126" w:type="dxa"/>
            <w:shd w:val="clear" w:color="auto" w:fill="D9D9D9" w:themeFill="background1" w:themeFillShade="D9"/>
          </w:tcPr>
          <w:p w:rsidR="00C85BCF" w:rsidRPr="00A23704" w:rsidRDefault="00C85BCF" w:rsidP="007467D3">
            <w:pPr>
              <w:pStyle w:val="Default"/>
              <w:rPr>
                <w:rFonts w:ascii="Arial" w:hAnsi="Arial" w:cs="Arial"/>
                <w:bCs/>
                <w:sz w:val="22"/>
                <w:szCs w:val="22"/>
              </w:rPr>
            </w:pPr>
            <w:r w:rsidRPr="00FE2940">
              <w:rPr>
                <w:rFonts w:ascii="Arial" w:hAnsi="Arial" w:cs="Arial"/>
                <w:bCs/>
                <w:color w:val="auto"/>
                <w:sz w:val="22"/>
                <w:szCs w:val="22"/>
              </w:rPr>
              <w:t>Size</w:t>
            </w:r>
          </w:p>
        </w:tc>
        <w:tc>
          <w:tcPr>
            <w:tcW w:w="1065" w:type="dxa"/>
            <w:shd w:val="clear" w:color="auto" w:fill="D9D9D9" w:themeFill="background1" w:themeFillShade="D9"/>
          </w:tcPr>
          <w:p w:rsidR="00C85BCF" w:rsidRPr="00A23704" w:rsidRDefault="00C85BCF" w:rsidP="007467D3">
            <w:pPr>
              <w:pStyle w:val="Default"/>
              <w:rPr>
                <w:rFonts w:ascii="Arial" w:hAnsi="Arial" w:cs="Arial"/>
                <w:bCs/>
                <w:sz w:val="22"/>
                <w:szCs w:val="22"/>
              </w:rPr>
            </w:pPr>
            <w:r>
              <w:rPr>
                <w:rFonts w:ascii="Arial" w:hAnsi="Arial" w:cs="Arial"/>
                <w:bCs/>
                <w:sz w:val="22"/>
                <w:szCs w:val="22"/>
              </w:rPr>
              <w:t>Quantity in pack</w:t>
            </w:r>
          </w:p>
        </w:tc>
        <w:tc>
          <w:tcPr>
            <w:tcW w:w="1926" w:type="dxa"/>
            <w:shd w:val="clear" w:color="auto" w:fill="D9D9D9" w:themeFill="background1" w:themeFillShade="D9"/>
          </w:tcPr>
          <w:p w:rsidR="00C85BCF" w:rsidRPr="00A23704" w:rsidRDefault="00C85BCF" w:rsidP="007467D3">
            <w:pPr>
              <w:pStyle w:val="Default"/>
              <w:rPr>
                <w:rFonts w:ascii="Arial" w:hAnsi="Arial" w:cs="Arial"/>
                <w:bCs/>
                <w:sz w:val="22"/>
                <w:szCs w:val="22"/>
              </w:rPr>
            </w:pPr>
          </w:p>
        </w:tc>
      </w:tr>
      <w:tr w:rsidR="00C85BCF" w:rsidRPr="006E1ED1" w:rsidTr="007467D3">
        <w:tc>
          <w:tcPr>
            <w:tcW w:w="1643" w:type="dxa"/>
            <w:shd w:val="clear" w:color="auto" w:fill="92D050"/>
          </w:tcPr>
          <w:p w:rsidR="00C85BCF" w:rsidRDefault="00C85BCF" w:rsidP="007467D3">
            <w:pPr>
              <w:pStyle w:val="Default"/>
              <w:rPr>
                <w:rFonts w:ascii="Arial" w:hAnsi="Arial" w:cs="Arial"/>
                <w:bCs/>
                <w:sz w:val="22"/>
                <w:szCs w:val="22"/>
              </w:rPr>
            </w:pPr>
            <w:r w:rsidRPr="000E507F">
              <w:rPr>
                <w:rFonts w:ascii="Arial" w:hAnsi="Arial" w:cs="Arial"/>
                <w:bCs/>
                <w:sz w:val="22"/>
                <w:szCs w:val="22"/>
              </w:rPr>
              <w:t>Hollister</w:t>
            </w:r>
          </w:p>
          <w:p w:rsidR="00C85BCF" w:rsidRDefault="00C85BCF" w:rsidP="007467D3">
            <w:pPr>
              <w:pStyle w:val="Default"/>
              <w:rPr>
                <w:rFonts w:ascii="Arial" w:hAnsi="Arial" w:cs="Arial"/>
                <w:bCs/>
                <w:sz w:val="22"/>
                <w:szCs w:val="22"/>
              </w:rPr>
            </w:pPr>
          </w:p>
          <w:p w:rsidR="00C85BCF" w:rsidRPr="006E1ED1" w:rsidRDefault="00C85BCF" w:rsidP="007467D3">
            <w:pPr>
              <w:pStyle w:val="Default"/>
              <w:rPr>
                <w:rFonts w:ascii="Arial" w:hAnsi="Arial" w:cs="Arial"/>
                <w:bCs/>
                <w:sz w:val="22"/>
                <w:szCs w:val="22"/>
              </w:rPr>
            </w:pPr>
          </w:p>
        </w:tc>
        <w:tc>
          <w:tcPr>
            <w:tcW w:w="1183" w:type="dxa"/>
            <w:shd w:val="clear" w:color="auto" w:fill="92D050"/>
          </w:tcPr>
          <w:p w:rsidR="00C85BCF" w:rsidRPr="006F63B6" w:rsidRDefault="00800854" w:rsidP="007467D3">
            <w:pPr>
              <w:pStyle w:val="Default"/>
              <w:rPr>
                <w:rFonts w:ascii="Arial" w:hAnsi="Arial" w:cs="Arial"/>
                <w:bCs/>
                <w:sz w:val="22"/>
                <w:szCs w:val="22"/>
              </w:rPr>
            </w:pPr>
            <w:r>
              <w:rPr>
                <w:rFonts w:ascii="Arial" w:hAnsi="Arial" w:cs="Arial"/>
                <w:bCs/>
                <w:sz w:val="22"/>
                <w:szCs w:val="22"/>
              </w:rPr>
              <w:t xml:space="preserve">Retracted Penis Pouch </w:t>
            </w:r>
            <w:r w:rsidR="00E6233C">
              <w:rPr>
                <w:rFonts w:ascii="Arial" w:hAnsi="Arial" w:cs="Arial"/>
                <w:bCs/>
                <w:sz w:val="22"/>
                <w:szCs w:val="22"/>
              </w:rPr>
              <w:t xml:space="preserve">250mls </w:t>
            </w:r>
            <w:r>
              <w:rPr>
                <w:rFonts w:ascii="Arial" w:hAnsi="Arial" w:cs="Arial"/>
                <w:bCs/>
                <w:sz w:val="22"/>
                <w:szCs w:val="22"/>
              </w:rPr>
              <w:t>with Flextend skin barrier</w:t>
            </w:r>
          </w:p>
        </w:tc>
        <w:tc>
          <w:tcPr>
            <w:tcW w:w="1535" w:type="dxa"/>
            <w:shd w:val="clear" w:color="auto" w:fill="92D050"/>
          </w:tcPr>
          <w:p w:rsidR="00C85BCF" w:rsidRPr="006E1ED1" w:rsidRDefault="00800854" w:rsidP="007467D3">
            <w:pPr>
              <w:pStyle w:val="Default"/>
              <w:rPr>
                <w:rFonts w:ascii="Arial" w:hAnsi="Arial" w:cs="Arial"/>
                <w:bCs/>
                <w:sz w:val="22"/>
                <w:szCs w:val="22"/>
              </w:rPr>
            </w:pPr>
            <w:r>
              <w:rPr>
                <w:rFonts w:ascii="Arial" w:hAnsi="Arial" w:cs="Arial"/>
                <w:bCs/>
                <w:sz w:val="22"/>
                <w:szCs w:val="22"/>
              </w:rPr>
              <w:t>9873</w:t>
            </w:r>
          </w:p>
        </w:tc>
        <w:tc>
          <w:tcPr>
            <w:tcW w:w="2126" w:type="dxa"/>
            <w:shd w:val="clear" w:color="auto" w:fill="92D050"/>
          </w:tcPr>
          <w:p w:rsidR="00C85BCF" w:rsidRDefault="00800854" w:rsidP="00800854">
            <w:pPr>
              <w:pStyle w:val="Default"/>
              <w:rPr>
                <w:rFonts w:ascii="Arial" w:hAnsi="Arial" w:cs="Arial"/>
                <w:bCs/>
                <w:sz w:val="22"/>
                <w:szCs w:val="22"/>
              </w:rPr>
            </w:pPr>
            <w:r>
              <w:rPr>
                <w:rFonts w:ascii="Arial" w:hAnsi="Arial" w:cs="Arial"/>
                <w:bCs/>
                <w:sz w:val="22"/>
                <w:szCs w:val="22"/>
              </w:rPr>
              <w:t>One size: Cut to fit.</w:t>
            </w:r>
          </w:p>
          <w:p w:rsidR="00800854" w:rsidRPr="006E1ED1" w:rsidRDefault="00800854" w:rsidP="00800854">
            <w:pPr>
              <w:pStyle w:val="Default"/>
              <w:rPr>
                <w:rFonts w:ascii="Arial" w:hAnsi="Arial" w:cs="Arial"/>
                <w:bCs/>
                <w:sz w:val="22"/>
                <w:szCs w:val="22"/>
              </w:rPr>
            </w:pPr>
            <w:r>
              <w:rPr>
                <w:rFonts w:ascii="Arial" w:hAnsi="Arial" w:cs="Arial"/>
                <w:bCs/>
                <w:sz w:val="22"/>
                <w:szCs w:val="22"/>
              </w:rPr>
              <w:t>1-1.5inches in length.</w:t>
            </w:r>
          </w:p>
        </w:tc>
        <w:tc>
          <w:tcPr>
            <w:tcW w:w="1065" w:type="dxa"/>
            <w:shd w:val="clear" w:color="auto" w:fill="92D050"/>
          </w:tcPr>
          <w:p w:rsidR="00C85BCF" w:rsidRPr="006E1ED1" w:rsidRDefault="00800854" w:rsidP="007467D3">
            <w:pPr>
              <w:pStyle w:val="Default"/>
              <w:rPr>
                <w:rFonts w:ascii="Arial" w:hAnsi="Arial" w:cs="Arial"/>
                <w:bCs/>
                <w:sz w:val="22"/>
                <w:szCs w:val="22"/>
              </w:rPr>
            </w:pPr>
            <w:r>
              <w:rPr>
                <w:rFonts w:ascii="Arial" w:hAnsi="Arial" w:cs="Arial"/>
                <w:bCs/>
                <w:sz w:val="22"/>
                <w:szCs w:val="22"/>
              </w:rPr>
              <w:t>1</w:t>
            </w:r>
            <w:r w:rsidR="00C85BCF">
              <w:rPr>
                <w:rFonts w:ascii="Arial" w:hAnsi="Arial" w:cs="Arial"/>
                <w:bCs/>
                <w:sz w:val="22"/>
                <w:szCs w:val="22"/>
              </w:rPr>
              <w:t>0</w:t>
            </w:r>
          </w:p>
        </w:tc>
        <w:tc>
          <w:tcPr>
            <w:tcW w:w="1926" w:type="dxa"/>
            <w:shd w:val="clear" w:color="auto" w:fill="92D050"/>
          </w:tcPr>
          <w:p w:rsidR="00C85BCF" w:rsidRPr="006E1ED1" w:rsidRDefault="00C85BCF" w:rsidP="007467D3">
            <w:pPr>
              <w:pStyle w:val="Default"/>
              <w:rPr>
                <w:rFonts w:ascii="Arial" w:hAnsi="Arial" w:cs="Arial"/>
                <w:bCs/>
                <w:sz w:val="22"/>
                <w:szCs w:val="22"/>
              </w:rPr>
            </w:pPr>
          </w:p>
        </w:tc>
      </w:tr>
    </w:tbl>
    <w:p w:rsidR="00E6233C" w:rsidRDefault="00E6233C" w:rsidP="00F1536E">
      <w:pPr>
        <w:autoSpaceDE w:val="0"/>
        <w:autoSpaceDN w:val="0"/>
        <w:adjustRightInd w:val="0"/>
        <w:spacing w:after="0" w:line="240" w:lineRule="auto"/>
        <w:rPr>
          <w:rFonts w:ascii="Arial" w:hAnsi="Arial" w:cs="Arial"/>
          <w:b/>
          <w:color w:val="000000"/>
          <w:highlight w:val="lightGray"/>
        </w:rPr>
      </w:pPr>
    </w:p>
    <w:p w:rsidR="00E6233C" w:rsidRDefault="00E6233C" w:rsidP="00F1536E">
      <w:pPr>
        <w:autoSpaceDE w:val="0"/>
        <w:autoSpaceDN w:val="0"/>
        <w:adjustRightInd w:val="0"/>
        <w:spacing w:after="0" w:line="240" w:lineRule="auto"/>
        <w:rPr>
          <w:rFonts w:ascii="Arial" w:hAnsi="Arial" w:cs="Arial"/>
          <w:b/>
          <w:color w:val="000000"/>
          <w:highlight w:val="lightGray"/>
        </w:rPr>
      </w:pPr>
    </w:p>
    <w:p w:rsidR="00B21551" w:rsidRPr="00E6233C" w:rsidRDefault="00E6233C" w:rsidP="00F1536E">
      <w:pPr>
        <w:autoSpaceDE w:val="0"/>
        <w:autoSpaceDN w:val="0"/>
        <w:adjustRightInd w:val="0"/>
        <w:spacing w:after="0" w:line="240" w:lineRule="auto"/>
        <w:rPr>
          <w:rFonts w:ascii="Arial" w:hAnsi="Arial" w:cs="Arial"/>
          <w:b/>
          <w:color w:val="000000"/>
          <w:highlight w:val="lightGray"/>
        </w:rPr>
      </w:pPr>
      <w:r w:rsidRPr="00E6233C">
        <w:rPr>
          <w:rFonts w:ascii="Arial" w:hAnsi="Arial" w:cs="Arial"/>
          <w:b/>
          <w:color w:val="000000"/>
          <w:highlight w:val="lightGray"/>
        </w:rPr>
        <w:t xml:space="preserve">Further specialist equipment is available, please contact Bladder and bowel service direct to discuss individual patient needs </w:t>
      </w:r>
    </w:p>
    <w:p w:rsidR="00CC1A45" w:rsidRPr="00E6233C" w:rsidRDefault="00CC1A45" w:rsidP="00F1536E">
      <w:pPr>
        <w:autoSpaceDE w:val="0"/>
        <w:autoSpaceDN w:val="0"/>
        <w:adjustRightInd w:val="0"/>
        <w:spacing w:after="0" w:line="240" w:lineRule="auto"/>
        <w:rPr>
          <w:rFonts w:ascii="Arial" w:hAnsi="Arial" w:cs="Arial"/>
          <w:b/>
          <w:color w:val="000000"/>
          <w:highlight w:val="lightGray"/>
        </w:rPr>
      </w:pPr>
    </w:p>
    <w:p w:rsidR="00C408E5" w:rsidRDefault="00C408E5" w:rsidP="00F1536E">
      <w:pPr>
        <w:autoSpaceDE w:val="0"/>
        <w:autoSpaceDN w:val="0"/>
        <w:adjustRightInd w:val="0"/>
        <w:spacing w:after="0" w:line="240" w:lineRule="auto"/>
        <w:rPr>
          <w:rFonts w:ascii="Arial" w:hAnsi="Arial" w:cs="Arial"/>
          <w:b/>
          <w:color w:val="000000"/>
          <w:sz w:val="24"/>
          <w:szCs w:val="24"/>
          <w:highlight w:val="lightGray"/>
        </w:rPr>
      </w:pPr>
    </w:p>
    <w:p w:rsidR="00C408E5" w:rsidRDefault="00C408E5" w:rsidP="00F1536E">
      <w:pPr>
        <w:autoSpaceDE w:val="0"/>
        <w:autoSpaceDN w:val="0"/>
        <w:adjustRightInd w:val="0"/>
        <w:spacing w:after="0" w:line="240" w:lineRule="auto"/>
        <w:rPr>
          <w:rFonts w:ascii="Arial" w:hAnsi="Arial" w:cs="Arial"/>
          <w:b/>
          <w:color w:val="000000"/>
          <w:sz w:val="24"/>
          <w:szCs w:val="24"/>
          <w:highlight w:val="lightGray"/>
        </w:rPr>
      </w:pPr>
    </w:p>
    <w:p w:rsidR="00C408E5" w:rsidRDefault="00C408E5" w:rsidP="00F1536E">
      <w:pPr>
        <w:autoSpaceDE w:val="0"/>
        <w:autoSpaceDN w:val="0"/>
        <w:adjustRightInd w:val="0"/>
        <w:spacing w:after="0" w:line="240" w:lineRule="auto"/>
        <w:rPr>
          <w:rFonts w:ascii="Arial" w:hAnsi="Arial" w:cs="Arial"/>
          <w:b/>
          <w:color w:val="000000"/>
          <w:sz w:val="24"/>
          <w:szCs w:val="24"/>
          <w:highlight w:val="lightGray"/>
        </w:rPr>
      </w:pPr>
    </w:p>
    <w:p w:rsidR="00C408E5" w:rsidRDefault="00C408E5" w:rsidP="00F1536E">
      <w:pPr>
        <w:autoSpaceDE w:val="0"/>
        <w:autoSpaceDN w:val="0"/>
        <w:adjustRightInd w:val="0"/>
        <w:spacing w:after="0" w:line="240" w:lineRule="auto"/>
        <w:rPr>
          <w:rFonts w:ascii="Arial" w:hAnsi="Arial" w:cs="Arial"/>
          <w:b/>
          <w:color w:val="000000"/>
          <w:sz w:val="24"/>
          <w:szCs w:val="24"/>
          <w:highlight w:val="lightGray"/>
        </w:rPr>
      </w:pPr>
    </w:p>
    <w:p w:rsidR="00C408E5" w:rsidRDefault="00C408E5" w:rsidP="00F1536E">
      <w:pPr>
        <w:autoSpaceDE w:val="0"/>
        <w:autoSpaceDN w:val="0"/>
        <w:adjustRightInd w:val="0"/>
        <w:spacing w:after="0" w:line="240" w:lineRule="auto"/>
        <w:rPr>
          <w:rFonts w:ascii="Arial" w:hAnsi="Arial" w:cs="Arial"/>
          <w:b/>
          <w:color w:val="000000"/>
          <w:sz w:val="24"/>
          <w:szCs w:val="24"/>
          <w:highlight w:val="lightGray"/>
        </w:rPr>
      </w:pPr>
    </w:p>
    <w:p w:rsidR="00C408E5" w:rsidRDefault="00C408E5" w:rsidP="00F1536E">
      <w:pPr>
        <w:autoSpaceDE w:val="0"/>
        <w:autoSpaceDN w:val="0"/>
        <w:adjustRightInd w:val="0"/>
        <w:spacing w:after="0" w:line="240" w:lineRule="auto"/>
        <w:rPr>
          <w:rFonts w:ascii="Arial" w:hAnsi="Arial" w:cs="Arial"/>
          <w:b/>
          <w:color w:val="000000"/>
          <w:sz w:val="24"/>
          <w:szCs w:val="24"/>
          <w:highlight w:val="lightGray"/>
        </w:rPr>
      </w:pPr>
    </w:p>
    <w:p w:rsidR="00C408E5" w:rsidRDefault="00C408E5" w:rsidP="00F1536E">
      <w:pPr>
        <w:autoSpaceDE w:val="0"/>
        <w:autoSpaceDN w:val="0"/>
        <w:adjustRightInd w:val="0"/>
        <w:spacing w:after="0" w:line="240" w:lineRule="auto"/>
        <w:rPr>
          <w:rFonts w:ascii="Arial" w:hAnsi="Arial" w:cs="Arial"/>
          <w:b/>
          <w:color w:val="000000"/>
          <w:sz w:val="24"/>
          <w:szCs w:val="24"/>
          <w:highlight w:val="lightGray"/>
        </w:rPr>
      </w:pPr>
    </w:p>
    <w:p w:rsidR="00C408E5" w:rsidRDefault="00C408E5" w:rsidP="00F1536E">
      <w:pPr>
        <w:autoSpaceDE w:val="0"/>
        <w:autoSpaceDN w:val="0"/>
        <w:adjustRightInd w:val="0"/>
        <w:spacing w:after="0" w:line="240" w:lineRule="auto"/>
        <w:rPr>
          <w:rFonts w:ascii="Arial" w:hAnsi="Arial" w:cs="Arial"/>
          <w:b/>
          <w:color w:val="000000"/>
          <w:sz w:val="24"/>
          <w:szCs w:val="24"/>
          <w:highlight w:val="lightGray"/>
        </w:rPr>
      </w:pPr>
    </w:p>
    <w:p w:rsidR="00C408E5" w:rsidRDefault="00C408E5" w:rsidP="00F1536E">
      <w:pPr>
        <w:autoSpaceDE w:val="0"/>
        <w:autoSpaceDN w:val="0"/>
        <w:adjustRightInd w:val="0"/>
        <w:spacing w:after="0" w:line="240" w:lineRule="auto"/>
        <w:rPr>
          <w:rFonts w:ascii="Arial" w:hAnsi="Arial" w:cs="Arial"/>
          <w:b/>
          <w:color w:val="000000"/>
          <w:sz w:val="24"/>
          <w:szCs w:val="24"/>
          <w:highlight w:val="lightGray"/>
        </w:rPr>
      </w:pPr>
    </w:p>
    <w:p w:rsidR="00C408E5" w:rsidRDefault="00C408E5" w:rsidP="00F1536E">
      <w:pPr>
        <w:autoSpaceDE w:val="0"/>
        <w:autoSpaceDN w:val="0"/>
        <w:adjustRightInd w:val="0"/>
        <w:spacing w:after="0" w:line="240" w:lineRule="auto"/>
        <w:rPr>
          <w:rFonts w:ascii="Arial" w:hAnsi="Arial" w:cs="Arial"/>
          <w:b/>
          <w:color w:val="000000"/>
          <w:sz w:val="24"/>
          <w:szCs w:val="24"/>
          <w:highlight w:val="lightGray"/>
        </w:rPr>
      </w:pPr>
    </w:p>
    <w:p w:rsidR="00C408E5" w:rsidRDefault="00C408E5" w:rsidP="00F1536E">
      <w:pPr>
        <w:autoSpaceDE w:val="0"/>
        <w:autoSpaceDN w:val="0"/>
        <w:adjustRightInd w:val="0"/>
        <w:spacing w:after="0" w:line="240" w:lineRule="auto"/>
        <w:rPr>
          <w:rFonts w:ascii="Arial" w:hAnsi="Arial" w:cs="Arial"/>
          <w:b/>
          <w:color w:val="000000"/>
          <w:sz w:val="24"/>
          <w:szCs w:val="24"/>
          <w:highlight w:val="lightGray"/>
        </w:rPr>
      </w:pPr>
    </w:p>
    <w:p w:rsidR="00C408E5" w:rsidRDefault="00C408E5" w:rsidP="00F1536E">
      <w:pPr>
        <w:autoSpaceDE w:val="0"/>
        <w:autoSpaceDN w:val="0"/>
        <w:adjustRightInd w:val="0"/>
        <w:spacing w:after="0" w:line="240" w:lineRule="auto"/>
        <w:rPr>
          <w:rFonts w:ascii="Arial" w:hAnsi="Arial" w:cs="Arial"/>
          <w:b/>
          <w:color w:val="000000"/>
          <w:sz w:val="24"/>
          <w:szCs w:val="24"/>
          <w:highlight w:val="lightGray"/>
        </w:rPr>
      </w:pPr>
    </w:p>
    <w:p w:rsidR="00C408E5" w:rsidRDefault="00C408E5" w:rsidP="00F1536E">
      <w:pPr>
        <w:autoSpaceDE w:val="0"/>
        <w:autoSpaceDN w:val="0"/>
        <w:adjustRightInd w:val="0"/>
        <w:spacing w:after="0" w:line="240" w:lineRule="auto"/>
        <w:rPr>
          <w:rFonts w:ascii="Arial" w:hAnsi="Arial" w:cs="Arial"/>
          <w:b/>
          <w:color w:val="000000"/>
          <w:sz w:val="24"/>
          <w:szCs w:val="24"/>
          <w:highlight w:val="lightGray"/>
        </w:rPr>
      </w:pPr>
    </w:p>
    <w:p w:rsidR="00C408E5" w:rsidRDefault="00C408E5" w:rsidP="00F1536E">
      <w:pPr>
        <w:autoSpaceDE w:val="0"/>
        <w:autoSpaceDN w:val="0"/>
        <w:adjustRightInd w:val="0"/>
        <w:spacing w:after="0" w:line="240" w:lineRule="auto"/>
        <w:rPr>
          <w:rFonts w:ascii="Arial" w:hAnsi="Arial" w:cs="Arial"/>
          <w:b/>
          <w:color w:val="000000"/>
          <w:sz w:val="24"/>
          <w:szCs w:val="24"/>
          <w:highlight w:val="lightGray"/>
        </w:rPr>
      </w:pPr>
    </w:p>
    <w:p w:rsidR="00C408E5" w:rsidRDefault="00C408E5" w:rsidP="00F1536E">
      <w:pPr>
        <w:autoSpaceDE w:val="0"/>
        <w:autoSpaceDN w:val="0"/>
        <w:adjustRightInd w:val="0"/>
        <w:spacing w:after="0" w:line="240" w:lineRule="auto"/>
        <w:rPr>
          <w:rFonts w:ascii="Arial" w:hAnsi="Arial" w:cs="Arial"/>
          <w:b/>
          <w:color w:val="000000"/>
          <w:sz w:val="24"/>
          <w:szCs w:val="24"/>
          <w:highlight w:val="lightGray"/>
        </w:rPr>
      </w:pPr>
    </w:p>
    <w:p w:rsidR="00C408E5" w:rsidRDefault="00C408E5" w:rsidP="00F1536E">
      <w:pPr>
        <w:autoSpaceDE w:val="0"/>
        <w:autoSpaceDN w:val="0"/>
        <w:adjustRightInd w:val="0"/>
        <w:spacing w:after="0" w:line="240" w:lineRule="auto"/>
        <w:rPr>
          <w:rFonts w:ascii="Arial" w:hAnsi="Arial" w:cs="Arial"/>
          <w:b/>
          <w:color w:val="000000"/>
          <w:sz w:val="24"/>
          <w:szCs w:val="24"/>
          <w:highlight w:val="lightGray"/>
        </w:rPr>
      </w:pPr>
    </w:p>
    <w:p w:rsidR="00C408E5" w:rsidRDefault="00C408E5" w:rsidP="00F1536E">
      <w:pPr>
        <w:autoSpaceDE w:val="0"/>
        <w:autoSpaceDN w:val="0"/>
        <w:adjustRightInd w:val="0"/>
        <w:spacing w:after="0" w:line="240" w:lineRule="auto"/>
        <w:rPr>
          <w:rFonts w:ascii="Arial" w:hAnsi="Arial" w:cs="Arial"/>
          <w:b/>
          <w:color w:val="000000"/>
          <w:sz w:val="24"/>
          <w:szCs w:val="24"/>
          <w:highlight w:val="lightGray"/>
        </w:rPr>
      </w:pPr>
    </w:p>
    <w:p w:rsidR="00C408E5" w:rsidRDefault="00C408E5" w:rsidP="00F1536E">
      <w:pPr>
        <w:autoSpaceDE w:val="0"/>
        <w:autoSpaceDN w:val="0"/>
        <w:adjustRightInd w:val="0"/>
        <w:spacing w:after="0" w:line="240" w:lineRule="auto"/>
        <w:rPr>
          <w:rFonts w:ascii="Arial" w:hAnsi="Arial" w:cs="Arial"/>
          <w:b/>
          <w:color w:val="000000"/>
          <w:sz w:val="24"/>
          <w:szCs w:val="24"/>
          <w:highlight w:val="lightGray"/>
        </w:rPr>
      </w:pPr>
    </w:p>
    <w:p w:rsidR="00C408E5" w:rsidRDefault="00C408E5" w:rsidP="00F1536E">
      <w:pPr>
        <w:autoSpaceDE w:val="0"/>
        <w:autoSpaceDN w:val="0"/>
        <w:adjustRightInd w:val="0"/>
        <w:spacing w:after="0" w:line="240" w:lineRule="auto"/>
        <w:rPr>
          <w:rFonts w:ascii="Arial" w:hAnsi="Arial" w:cs="Arial"/>
          <w:b/>
          <w:color w:val="000000"/>
          <w:sz w:val="24"/>
          <w:szCs w:val="24"/>
          <w:highlight w:val="lightGray"/>
        </w:rPr>
      </w:pPr>
    </w:p>
    <w:p w:rsidR="00C408E5" w:rsidRDefault="00C408E5" w:rsidP="00F1536E">
      <w:pPr>
        <w:autoSpaceDE w:val="0"/>
        <w:autoSpaceDN w:val="0"/>
        <w:adjustRightInd w:val="0"/>
        <w:spacing w:after="0" w:line="240" w:lineRule="auto"/>
        <w:rPr>
          <w:rFonts w:ascii="Arial" w:hAnsi="Arial" w:cs="Arial"/>
          <w:b/>
          <w:color w:val="000000"/>
          <w:sz w:val="24"/>
          <w:szCs w:val="24"/>
          <w:highlight w:val="lightGray"/>
        </w:rPr>
      </w:pPr>
    </w:p>
    <w:p w:rsidR="00C408E5" w:rsidRDefault="00C408E5" w:rsidP="00F1536E">
      <w:pPr>
        <w:autoSpaceDE w:val="0"/>
        <w:autoSpaceDN w:val="0"/>
        <w:adjustRightInd w:val="0"/>
        <w:spacing w:after="0" w:line="240" w:lineRule="auto"/>
        <w:rPr>
          <w:rFonts w:ascii="Arial" w:hAnsi="Arial" w:cs="Arial"/>
          <w:b/>
          <w:color w:val="000000"/>
          <w:sz w:val="24"/>
          <w:szCs w:val="24"/>
          <w:highlight w:val="lightGray"/>
        </w:rPr>
      </w:pPr>
    </w:p>
    <w:p w:rsidR="00C408E5" w:rsidRDefault="00C408E5" w:rsidP="00F1536E">
      <w:pPr>
        <w:autoSpaceDE w:val="0"/>
        <w:autoSpaceDN w:val="0"/>
        <w:adjustRightInd w:val="0"/>
        <w:spacing w:after="0" w:line="240" w:lineRule="auto"/>
        <w:rPr>
          <w:rFonts w:ascii="Arial" w:hAnsi="Arial" w:cs="Arial"/>
          <w:b/>
          <w:color w:val="000000"/>
          <w:sz w:val="24"/>
          <w:szCs w:val="24"/>
          <w:highlight w:val="lightGray"/>
        </w:rPr>
      </w:pPr>
    </w:p>
    <w:p w:rsidR="00C408E5" w:rsidRDefault="00C408E5" w:rsidP="00F1536E">
      <w:pPr>
        <w:autoSpaceDE w:val="0"/>
        <w:autoSpaceDN w:val="0"/>
        <w:adjustRightInd w:val="0"/>
        <w:spacing w:after="0" w:line="240" w:lineRule="auto"/>
        <w:rPr>
          <w:rFonts w:ascii="Arial" w:hAnsi="Arial" w:cs="Arial"/>
          <w:b/>
          <w:color w:val="000000"/>
          <w:sz w:val="24"/>
          <w:szCs w:val="24"/>
          <w:highlight w:val="lightGray"/>
        </w:rPr>
      </w:pPr>
    </w:p>
    <w:p w:rsidR="00C408E5" w:rsidRDefault="00C408E5" w:rsidP="00F1536E">
      <w:pPr>
        <w:autoSpaceDE w:val="0"/>
        <w:autoSpaceDN w:val="0"/>
        <w:adjustRightInd w:val="0"/>
        <w:spacing w:after="0" w:line="240" w:lineRule="auto"/>
        <w:rPr>
          <w:rFonts w:ascii="Arial" w:hAnsi="Arial" w:cs="Arial"/>
          <w:b/>
          <w:color w:val="000000"/>
          <w:sz w:val="24"/>
          <w:szCs w:val="24"/>
          <w:highlight w:val="lightGray"/>
        </w:rPr>
      </w:pPr>
    </w:p>
    <w:p w:rsidR="00F1536E" w:rsidRPr="0089421C" w:rsidRDefault="00815264" w:rsidP="00F1536E">
      <w:pPr>
        <w:autoSpaceDE w:val="0"/>
        <w:autoSpaceDN w:val="0"/>
        <w:adjustRightInd w:val="0"/>
        <w:spacing w:after="0" w:line="240" w:lineRule="auto"/>
        <w:rPr>
          <w:rFonts w:ascii="Arial" w:hAnsi="Arial" w:cs="Arial"/>
          <w:b/>
          <w:color w:val="000000"/>
          <w:sz w:val="24"/>
          <w:szCs w:val="24"/>
          <w:u w:val="single"/>
        </w:rPr>
      </w:pPr>
      <w:r w:rsidRPr="0089421C">
        <w:rPr>
          <w:rFonts w:ascii="Arial" w:hAnsi="Arial" w:cs="Arial"/>
          <w:b/>
          <w:color w:val="000000"/>
          <w:sz w:val="24"/>
          <w:szCs w:val="24"/>
          <w:u w:val="single"/>
        </w:rPr>
        <w:t>C</w:t>
      </w:r>
      <w:r w:rsidR="00F1536E" w:rsidRPr="0089421C">
        <w:rPr>
          <w:rFonts w:ascii="Arial" w:hAnsi="Arial" w:cs="Arial"/>
          <w:b/>
          <w:color w:val="000000"/>
          <w:sz w:val="24"/>
          <w:szCs w:val="24"/>
          <w:u w:val="single"/>
        </w:rPr>
        <w:t>ATHETER MAINTENANCE SOLUTIONS</w:t>
      </w:r>
    </w:p>
    <w:p w:rsidR="00F1536E" w:rsidRDefault="00F1536E" w:rsidP="00173570">
      <w:pPr>
        <w:autoSpaceDE w:val="0"/>
        <w:autoSpaceDN w:val="0"/>
        <w:adjustRightInd w:val="0"/>
        <w:spacing w:after="0" w:line="240" w:lineRule="auto"/>
        <w:rPr>
          <w:rFonts w:ascii="Arial" w:hAnsi="Arial" w:cs="Arial"/>
          <w:color w:val="000000"/>
          <w:sz w:val="24"/>
          <w:szCs w:val="24"/>
          <w:highlight w:val="yellow"/>
        </w:rPr>
      </w:pPr>
    </w:p>
    <w:p w:rsidR="008E331D" w:rsidRPr="00977A55" w:rsidRDefault="008E331D" w:rsidP="008D479B">
      <w:pPr>
        <w:autoSpaceDE w:val="0"/>
        <w:autoSpaceDN w:val="0"/>
        <w:adjustRightInd w:val="0"/>
        <w:spacing w:after="0" w:line="240" w:lineRule="auto"/>
        <w:jc w:val="both"/>
        <w:rPr>
          <w:rFonts w:ascii="Arial" w:hAnsi="Arial" w:cs="Arial"/>
        </w:rPr>
      </w:pPr>
      <w:r w:rsidRPr="00977A55">
        <w:rPr>
          <w:rFonts w:ascii="Arial" w:hAnsi="Arial" w:cs="Arial"/>
        </w:rPr>
        <w:t xml:space="preserve">Catheter maintenance solutions should only be used where clinically indicated. Rationale for use, indication of proposed duration of regime and a review date should be documented </w:t>
      </w:r>
      <w:r w:rsidR="001A4BBE">
        <w:rPr>
          <w:rFonts w:ascii="Arial" w:hAnsi="Arial" w:cs="Arial"/>
        </w:rPr>
        <w:t>(</w:t>
      </w:r>
      <w:r w:rsidR="001A4BBE">
        <w:rPr>
          <w:rFonts w:ascii="Arial" w:eastAsia="Times New Roman" w:hAnsi="Arial" w:cs="Arial"/>
        </w:rPr>
        <w:t>RCN Catheter Care 2021)</w:t>
      </w:r>
    </w:p>
    <w:p w:rsidR="008E331D" w:rsidRPr="00977A55" w:rsidRDefault="008E331D" w:rsidP="008D479B">
      <w:pPr>
        <w:autoSpaceDE w:val="0"/>
        <w:autoSpaceDN w:val="0"/>
        <w:adjustRightInd w:val="0"/>
        <w:spacing w:after="0" w:line="240" w:lineRule="auto"/>
        <w:jc w:val="both"/>
        <w:rPr>
          <w:rFonts w:ascii="Arial" w:hAnsi="Arial" w:cs="Arial"/>
        </w:rPr>
      </w:pPr>
    </w:p>
    <w:p w:rsidR="00DD61BF" w:rsidRPr="00977A55" w:rsidRDefault="00134922" w:rsidP="008D479B">
      <w:pPr>
        <w:autoSpaceDE w:val="0"/>
        <w:autoSpaceDN w:val="0"/>
        <w:adjustRightInd w:val="0"/>
        <w:spacing w:after="0" w:line="240" w:lineRule="auto"/>
        <w:jc w:val="both"/>
        <w:rPr>
          <w:rFonts w:ascii="Arial" w:eastAsia="Times New Roman" w:hAnsi="Arial" w:cs="Arial"/>
        </w:rPr>
      </w:pPr>
      <w:r w:rsidRPr="00977A55">
        <w:rPr>
          <w:rFonts w:ascii="Arial" w:eastAsia="Times New Roman" w:hAnsi="Arial" w:cs="Arial"/>
        </w:rPr>
        <w:t xml:space="preserve">There is limited clinical evidence regarding the use of catheter maintenance solutions and advice is that they should not be used routinely.  </w:t>
      </w:r>
      <w:r w:rsidR="00DD61BF" w:rsidRPr="00977A55">
        <w:rPr>
          <w:rFonts w:ascii="Arial" w:eastAsia="Times New Roman" w:hAnsi="Arial" w:cs="Arial"/>
          <w:lang w:eastAsia="en-GB"/>
        </w:rPr>
        <w:t>Risk of infection is increased each time the closed system is broken</w:t>
      </w:r>
    </w:p>
    <w:p w:rsidR="00DD61BF" w:rsidRPr="00977A55" w:rsidRDefault="00DD61BF" w:rsidP="008D479B">
      <w:pPr>
        <w:autoSpaceDE w:val="0"/>
        <w:autoSpaceDN w:val="0"/>
        <w:adjustRightInd w:val="0"/>
        <w:spacing w:after="0" w:line="240" w:lineRule="auto"/>
        <w:jc w:val="both"/>
        <w:rPr>
          <w:rFonts w:ascii="Arial" w:eastAsia="Times New Roman" w:hAnsi="Arial" w:cs="Arial"/>
        </w:rPr>
      </w:pPr>
    </w:p>
    <w:p w:rsidR="00DD61BF" w:rsidRPr="00977A55" w:rsidRDefault="00134922" w:rsidP="008D479B">
      <w:pPr>
        <w:autoSpaceDE w:val="0"/>
        <w:autoSpaceDN w:val="0"/>
        <w:adjustRightInd w:val="0"/>
        <w:spacing w:after="0" w:line="240" w:lineRule="auto"/>
        <w:jc w:val="both"/>
        <w:rPr>
          <w:rFonts w:ascii="Arial" w:eastAsia="Times New Roman" w:hAnsi="Arial" w:cs="Arial"/>
        </w:rPr>
      </w:pPr>
      <w:r w:rsidRPr="00977A55">
        <w:rPr>
          <w:rFonts w:ascii="Arial" w:eastAsia="Times New Roman" w:hAnsi="Arial" w:cs="Arial"/>
        </w:rPr>
        <w:t xml:space="preserve">They are available on prescription for the treatment of specific conditions but should only be used following thorough assessment as they can cause shedding of epithelial cells within the bladder.  </w:t>
      </w:r>
    </w:p>
    <w:p w:rsidR="00DD61BF" w:rsidRPr="00977A55" w:rsidRDefault="00DD61BF" w:rsidP="008D479B">
      <w:pPr>
        <w:autoSpaceDE w:val="0"/>
        <w:autoSpaceDN w:val="0"/>
        <w:adjustRightInd w:val="0"/>
        <w:spacing w:after="0" w:line="240" w:lineRule="auto"/>
        <w:jc w:val="both"/>
        <w:rPr>
          <w:rFonts w:ascii="Arial" w:eastAsia="Times New Roman" w:hAnsi="Arial" w:cs="Arial"/>
        </w:rPr>
      </w:pPr>
    </w:p>
    <w:p w:rsidR="00F1536E" w:rsidRPr="00977A55" w:rsidRDefault="009655CB" w:rsidP="008D479B">
      <w:pPr>
        <w:autoSpaceDE w:val="0"/>
        <w:autoSpaceDN w:val="0"/>
        <w:adjustRightInd w:val="0"/>
        <w:spacing w:after="0" w:line="240" w:lineRule="auto"/>
        <w:jc w:val="both"/>
        <w:rPr>
          <w:rFonts w:ascii="Arial" w:eastAsia="Times New Roman" w:hAnsi="Arial" w:cs="Arial"/>
        </w:rPr>
      </w:pPr>
      <w:r>
        <w:rPr>
          <w:rFonts w:ascii="Arial" w:eastAsia="Times New Roman" w:hAnsi="Arial" w:cs="Arial"/>
        </w:rPr>
        <w:t xml:space="preserve">EPIC 3 guidance suggests </w:t>
      </w:r>
      <w:r w:rsidR="00134922" w:rsidRPr="00977A55">
        <w:rPr>
          <w:rFonts w:ascii="Arial" w:eastAsia="Times New Roman" w:hAnsi="Arial" w:cs="Arial"/>
        </w:rPr>
        <w:t>that there is no benefit in using these sol</w:t>
      </w:r>
      <w:r w:rsidR="009A1894">
        <w:rPr>
          <w:rFonts w:ascii="Arial" w:eastAsia="Times New Roman" w:hAnsi="Arial" w:cs="Arial"/>
        </w:rPr>
        <w:t>utions in preventing CAUTI’s</w:t>
      </w:r>
      <w:r w:rsidR="00134922" w:rsidRPr="00977A55">
        <w:rPr>
          <w:rFonts w:ascii="Arial" w:eastAsia="Times New Roman" w:hAnsi="Arial" w:cs="Arial"/>
        </w:rPr>
        <w:t>.  There are a number of different solutions, each with their own indications for use and therefore the manufacturer’s instructions should always be followed</w:t>
      </w:r>
    </w:p>
    <w:p w:rsidR="00134922" w:rsidRPr="00977A55" w:rsidRDefault="00134922" w:rsidP="008D479B">
      <w:pPr>
        <w:autoSpaceDE w:val="0"/>
        <w:autoSpaceDN w:val="0"/>
        <w:adjustRightInd w:val="0"/>
        <w:spacing w:after="0" w:line="240" w:lineRule="auto"/>
        <w:jc w:val="both"/>
        <w:rPr>
          <w:rFonts w:ascii="Arial" w:eastAsia="Times New Roman" w:hAnsi="Arial" w:cs="Arial"/>
        </w:rPr>
      </w:pPr>
    </w:p>
    <w:p w:rsidR="00134922" w:rsidRPr="00977A55" w:rsidRDefault="00134922" w:rsidP="008D479B">
      <w:pPr>
        <w:spacing w:after="0" w:line="240" w:lineRule="auto"/>
        <w:jc w:val="both"/>
        <w:rPr>
          <w:rFonts w:ascii="Arial" w:eastAsia="Times New Roman" w:hAnsi="Arial" w:cs="Arial"/>
          <w:lang w:eastAsia="en-GB"/>
        </w:rPr>
      </w:pPr>
      <w:r w:rsidRPr="00977A55">
        <w:rPr>
          <w:rFonts w:ascii="Arial" w:eastAsia="Times New Roman" w:hAnsi="Arial" w:cs="Arial"/>
          <w:lang w:eastAsia="en-GB"/>
        </w:rPr>
        <w:t>It is important to diagnose the exact reason for blockage to ensure the correct course of treatment.</w:t>
      </w:r>
    </w:p>
    <w:p w:rsidR="00134922" w:rsidRPr="00977A55" w:rsidRDefault="00134922" w:rsidP="008D479B">
      <w:pPr>
        <w:spacing w:after="0" w:line="240" w:lineRule="auto"/>
        <w:jc w:val="both"/>
        <w:rPr>
          <w:rFonts w:ascii="Arial" w:eastAsia="Times New Roman" w:hAnsi="Arial" w:cs="Arial"/>
          <w:lang w:eastAsia="en-GB"/>
        </w:rPr>
      </w:pPr>
    </w:p>
    <w:p w:rsidR="00134922" w:rsidRPr="00977A55" w:rsidRDefault="00134922" w:rsidP="008D479B">
      <w:pPr>
        <w:spacing w:after="0" w:line="240" w:lineRule="auto"/>
        <w:jc w:val="both"/>
        <w:rPr>
          <w:rFonts w:ascii="Arial" w:eastAsia="Times New Roman" w:hAnsi="Arial" w:cs="Arial"/>
          <w:lang w:eastAsia="en-GB"/>
        </w:rPr>
      </w:pPr>
      <w:r w:rsidRPr="00977A55">
        <w:rPr>
          <w:rFonts w:ascii="Arial" w:eastAsia="Times New Roman" w:hAnsi="Arial" w:cs="Arial"/>
          <w:lang w:eastAsia="en-GB"/>
        </w:rPr>
        <w:t xml:space="preserve">Record </w:t>
      </w:r>
      <w:r w:rsidR="001D5C40">
        <w:rPr>
          <w:rFonts w:ascii="Arial" w:eastAsia="Times New Roman" w:hAnsi="Arial" w:cs="Arial"/>
          <w:lang w:eastAsia="en-GB"/>
        </w:rPr>
        <w:t xml:space="preserve">in patient notes including catheter passport the </w:t>
      </w:r>
      <w:r w:rsidRPr="00977A55">
        <w:rPr>
          <w:rFonts w:ascii="Arial" w:eastAsia="Times New Roman" w:hAnsi="Arial" w:cs="Arial"/>
          <w:lang w:eastAsia="en-GB"/>
        </w:rPr>
        <w:t>pH daily, date of catheterisation and length of time it remains patent. If the catheter blocks, cut it open lengthways and observe for crystal formation or debris. The ‘life’ of 3-5 catheters should be monitored to establish a pattern.</w:t>
      </w:r>
    </w:p>
    <w:p w:rsidR="00134922" w:rsidRPr="00977A55" w:rsidRDefault="00134922" w:rsidP="008D479B">
      <w:pPr>
        <w:spacing w:after="0" w:line="240" w:lineRule="auto"/>
        <w:jc w:val="both"/>
        <w:rPr>
          <w:rFonts w:ascii="Arial" w:eastAsia="Times New Roman" w:hAnsi="Arial" w:cs="Arial"/>
          <w:lang w:eastAsia="en-GB"/>
        </w:rPr>
      </w:pPr>
    </w:p>
    <w:p w:rsidR="00134922" w:rsidRPr="00977A55" w:rsidRDefault="009655CB" w:rsidP="008D479B">
      <w:pPr>
        <w:spacing w:after="0" w:line="240" w:lineRule="auto"/>
        <w:jc w:val="both"/>
        <w:rPr>
          <w:rFonts w:ascii="Arial" w:eastAsia="Times New Roman" w:hAnsi="Arial" w:cs="Arial"/>
          <w:lang w:eastAsia="en-GB"/>
        </w:rPr>
      </w:pPr>
      <w:r>
        <w:rPr>
          <w:rFonts w:ascii="Arial" w:eastAsia="Times New Roman" w:hAnsi="Arial" w:cs="Arial"/>
          <w:lang w:eastAsia="en-GB"/>
        </w:rPr>
        <w:t>Normal pH 6-</w:t>
      </w:r>
      <w:r w:rsidR="001D5C40">
        <w:rPr>
          <w:rFonts w:ascii="Arial" w:eastAsia="Times New Roman" w:hAnsi="Arial" w:cs="Arial"/>
          <w:lang w:eastAsia="en-GB"/>
        </w:rPr>
        <w:t>7. Bacteria from catheterisation secrete the enzyme urease</w:t>
      </w:r>
      <w:r w:rsidR="00134922" w:rsidRPr="00977A55">
        <w:rPr>
          <w:rFonts w:ascii="Arial" w:eastAsia="Times New Roman" w:hAnsi="Arial" w:cs="Arial"/>
          <w:lang w:eastAsia="en-GB"/>
        </w:rPr>
        <w:t xml:space="preserve"> which breaks down urea (in urine) which releases ammonia. </w:t>
      </w:r>
      <w:r>
        <w:rPr>
          <w:rFonts w:ascii="Arial" w:eastAsia="Times New Roman" w:hAnsi="Arial" w:cs="Arial"/>
          <w:lang w:eastAsia="en-GB"/>
        </w:rPr>
        <w:t xml:space="preserve"> </w:t>
      </w:r>
      <w:r w:rsidR="00134922" w:rsidRPr="00977A55">
        <w:rPr>
          <w:rFonts w:ascii="Arial" w:eastAsia="Times New Roman" w:hAnsi="Arial" w:cs="Arial"/>
          <w:lang w:eastAsia="en-GB"/>
        </w:rPr>
        <w:t>Ammonia is alkaline which raises pH and causes crystals to form. Thus alkaline urine (high pH) is a strong indicator of potential blockage due to encrustation.</w:t>
      </w:r>
    </w:p>
    <w:p w:rsidR="00134922" w:rsidRPr="00977A55" w:rsidRDefault="00134922" w:rsidP="008D479B">
      <w:pPr>
        <w:spacing w:after="0" w:line="240" w:lineRule="auto"/>
        <w:jc w:val="both"/>
        <w:rPr>
          <w:rFonts w:ascii="Arial" w:eastAsia="Times New Roman" w:hAnsi="Arial" w:cs="Arial"/>
          <w:lang w:eastAsia="en-GB"/>
        </w:rPr>
      </w:pPr>
    </w:p>
    <w:p w:rsidR="00134922" w:rsidRPr="00977A55" w:rsidRDefault="00134922" w:rsidP="008D479B">
      <w:pPr>
        <w:spacing w:after="0" w:line="240" w:lineRule="auto"/>
        <w:jc w:val="both"/>
        <w:rPr>
          <w:rFonts w:ascii="Arial" w:eastAsia="Times New Roman" w:hAnsi="Arial" w:cs="Arial"/>
          <w:lang w:eastAsia="en-GB"/>
        </w:rPr>
      </w:pPr>
      <w:r w:rsidRPr="00977A55">
        <w:rPr>
          <w:rFonts w:ascii="Arial" w:eastAsia="Times New Roman" w:hAnsi="Arial" w:cs="Arial"/>
          <w:lang w:eastAsia="en-GB"/>
        </w:rPr>
        <w:t>Even if there is no sign of the catheter blocking, research has sh</w:t>
      </w:r>
      <w:r w:rsidR="001D5C40">
        <w:rPr>
          <w:rFonts w:ascii="Arial" w:eastAsia="Times New Roman" w:hAnsi="Arial" w:cs="Arial"/>
          <w:lang w:eastAsia="en-GB"/>
        </w:rPr>
        <w:t>own that the critical pH is 6.8</w:t>
      </w:r>
      <w:r w:rsidRPr="00977A55">
        <w:rPr>
          <w:rFonts w:ascii="Arial" w:eastAsia="Times New Roman" w:hAnsi="Arial" w:cs="Arial"/>
          <w:lang w:eastAsia="en-GB"/>
        </w:rPr>
        <w:t xml:space="preserve"> at which point crystals will begin to form in and around the catheter.</w:t>
      </w:r>
    </w:p>
    <w:p w:rsidR="00134922" w:rsidRPr="00977A55" w:rsidRDefault="00134922" w:rsidP="008D479B">
      <w:pPr>
        <w:spacing w:after="0" w:line="240" w:lineRule="auto"/>
        <w:jc w:val="both"/>
        <w:rPr>
          <w:rFonts w:ascii="Arial" w:eastAsia="Times New Roman" w:hAnsi="Arial" w:cs="Arial"/>
          <w:lang w:eastAsia="en-GB"/>
        </w:rPr>
      </w:pPr>
    </w:p>
    <w:p w:rsidR="00134922" w:rsidRPr="00977A55" w:rsidRDefault="00134922" w:rsidP="008D479B">
      <w:pPr>
        <w:spacing w:after="0" w:line="240" w:lineRule="auto"/>
        <w:jc w:val="both"/>
        <w:rPr>
          <w:rFonts w:ascii="Arial" w:eastAsia="Times New Roman" w:hAnsi="Arial" w:cs="Arial"/>
          <w:lang w:eastAsia="en-GB"/>
        </w:rPr>
      </w:pPr>
      <w:r w:rsidRPr="00977A55">
        <w:rPr>
          <w:rFonts w:ascii="Arial" w:eastAsia="Times New Roman" w:hAnsi="Arial" w:cs="Arial"/>
          <w:lang w:eastAsia="en-GB"/>
        </w:rPr>
        <w:t xml:space="preserve">Once encrustation is diagnosed and a pattern established, the use of catheter maintenance solutions and planned catheter changes can be adopted to reduce encrustations and prolong catheter life. </w:t>
      </w:r>
    </w:p>
    <w:p w:rsidR="00134922" w:rsidRPr="00977A55" w:rsidRDefault="00134922" w:rsidP="008D479B">
      <w:pPr>
        <w:spacing w:after="0" w:line="240" w:lineRule="auto"/>
        <w:jc w:val="both"/>
        <w:rPr>
          <w:rFonts w:ascii="Arial" w:eastAsia="Times New Roman" w:hAnsi="Arial" w:cs="Arial"/>
          <w:lang w:eastAsia="en-GB"/>
        </w:rPr>
      </w:pPr>
    </w:p>
    <w:p w:rsidR="00134922" w:rsidRPr="00977A55" w:rsidRDefault="00134922" w:rsidP="008D479B">
      <w:pPr>
        <w:spacing w:after="0" w:line="240" w:lineRule="auto"/>
        <w:jc w:val="both"/>
        <w:rPr>
          <w:rFonts w:ascii="Arial" w:eastAsia="Times New Roman" w:hAnsi="Arial" w:cs="Arial"/>
          <w:lang w:eastAsia="en-GB"/>
        </w:rPr>
      </w:pPr>
      <w:r w:rsidRPr="00977A55">
        <w:rPr>
          <w:rFonts w:ascii="Arial" w:eastAsia="Times New Roman" w:hAnsi="Arial" w:cs="Arial"/>
          <w:lang w:eastAsia="en-GB"/>
        </w:rPr>
        <w:t>Solutions bathe the catheter lumen and tip to dissolve the cr</w:t>
      </w:r>
      <w:r w:rsidR="001D5C40">
        <w:rPr>
          <w:rFonts w:ascii="Arial" w:eastAsia="Times New Roman" w:hAnsi="Arial" w:cs="Arial"/>
          <w:lang w:eastAsia="en-GB"/>
        </w:rPr>
        <w:t xml:space="preserve">ystals and re-acidify the urine which </w:t>
      </w:r>
      <w:r w:rsidRPr="00977A55">
        <w:rPr>
          <w:rFonts w:ascii="Arial" w:eastAsia="Times New Roman" w:hAnsi="Arial" w:cs="Arial"/>
          <w:lang w:eastAsia="en-GB"/>
        </w:rPr>
        <w:t xml:space="preserve">helps to prevent further encrustation. </w:t>
      </w:r>
    </w:p>
    <w:p w:rsidR="00134922" w:rsidRPr="00977A55" w:rsidRDefault="00134922" w:rsidP="008D479B">
      <w:pPr>
        <w:autoSpaceDE w:val="0"/>
        <w:autoSpaceDN w:val="0"/>
        <w:adjustRightInd w:val="0"/>
        <w:spacing w:after="0" w:line="240" w:lineRule="auto"/>
        <w:jc w:val="both"/>
        <w:rPr>
          <w:rFonts w:ascii="Arial" w:eastAsia="Times New Roman" w:hAnsi="Arial" w:cs="Arial"/>
        </w:rPr>
      </w:pPr>
    </w:p>
    <w:p w:rsidR="00134922" w:rsidRPr="00977A55" w:rsidRDefault="00C403F5" w:rsidP="008D479B">
      <w:pPr>
        <w:spacing w:after="0" w:line="240" w:lineRule="auto"/>
        <w:jc w:val="both"/>
        <w:rPr>
          <w:rFonts w:ascii="Arial" w:eastAsia="Times New Roman" w:hAnsi="Arial" w:cs="Arial"/>
          <w:lang w:eastAsia="en-GB"/>
        </w:rPr>
      </w:pPr>
      <w:r w:rsidRPr="00C403F5">
        <w:rPr>
          <w:rFonts w:ascii="Arial" w:eastAsia="Times New Roman" w:hAnsi="Arial" w:cs="Arial"/>
          <w:b/>
          <w:lang w:eastAsia="en-GB"/>
        </w:rPr>
        <w:t>Rationale:</w:t>
      </w:r>
      <w:r>
        <w:rPr>
          <w:rFonts w:ascii="Arial" w:eastAsia="Times New Roman" w:hAnsi="Arial" w:cs="Arial"/>
          <w:lang w:eastAsia="en-GB"/>
        </w:rPr>
        <w:t xml:space="preserve"> </w:t>
      </w:r>
      <w:r w:rsidR="00134922" w:rsidRPr="00977A55">
        <w:rPr>
          <w:rFonts w:ascii="Arial" w:eastAsia="Times New Roman" w:hAnsi="Arial" w:cs="Arial"/>
          <w:lang w:eastAsia="en-GB"/>
        </w:rPr>
        <w:t>Two sequential ‘washouts’ of acidic solution can be significantly more effective in dissolving encrustation than one larger amount.</w:t>
      </w:r>
    </w:p>
    <w:p w:rsidR="00134922" w:rsidRPr="00977A55" w:rsidRDefault="00134922" w:rsidP="008D479B">
      <w:pPr>
        <w:spacing w:after="0" w:line="240" w:lineRule="auto"/>
        <w:jc w:val="both"/>
        <w:rPr>
          <w:rFonts w:ascii="Arial" w:eastAsia="Times New Roman" w:hAnsi="Arial" w:cs="Arial"/>
          <w:lang w:eastAsia="en-GB"/>
        </w:rPr>
      </w:pPr>
    </w:p>
    <w:p w:rsidR="00FE4464" w:rsidRDefault="00FE4464" w:rsidP="00134922">
      <w:pPr>
        <w:spacing w:after="0" w:line="240" w:lineRule="auto"/>
        <w:rPr>
          <w:rFonts w:ascii="Arial" w:eastAsia="Times New Roman" w:hAnsi="Arial" w:cs="Arial"/>
          <w:b/>
          <w:lang w:eastAsia="en-GB"/>
        </w:rPr>
      </w:pPr>
    </w:p>
    <w:p w:rsidR="004D2DF5" w:rsidRDefault="004D2DF5" w:rsidP="00134922">
      <w:pPr>
        <w:spacing w:after="0" w:line="240" w:lineRule="auto"/>
        <w:rPr>
          <w:rFonts w:ascii="Arial" w:eastAsia="Times New Roman" w:hAnsi="Arial" w:cs="Arial"/>
          <w:b/>
          <w:lang w:eastAsia="en-GB"/>
        </w:rPr>
      </w:pPr>
    </w:p>
    <w:p w:rsidR="004D2DF5" w:rsidRDefault="004D2DF5" w:rsidP="00134922">
      <w:pPr>
        <w:spacing w:after="0" w:line="240" w:lineRule="auto"/>
        <w:rPr>
          <w:rFonts w:ascii="Arial" w:eastAsia="Times New Roman" w:hAnsi="Arial" w:cs="Arial"/>
          <w:b/>
          <w:lang w:eastAsia="en-GB"/>
        </w:rPr>
      </w:pPr>
    </w:p>
    <w:p w:rsidR="004D2DF5" w:rsidRDefault="004D2DF5" w:rsidP="00134922">
      <w:pPr>
        <w:spacing w:after="0" w:line="240" w:lineRule="auto"/>
        <w:rPr>
          <w:rFonts w:ascii="Arial" w:eastAsia="Times New Roman" w:hAnsi="Arial" w:cs="Arial"/>
          <w:b/>
          <w:lang w:eastAsia="en-GB"/>
        </w:rPr>
      </w:pPr>
    </w:p>
    <w:p w:rsidR="004D2DF5" w:rsidRDefault="004D2DF5" w:rsidP="00134922">
      <w:pPr>
        <w:spacing w:after="0" w:line="240" w:lineRule="auto"/>
        <w:rPr>
          <w:rFonts w:ascii="Arial" w:eastAsia="Times New Roman" w:hAnsi="Arial" w:cs="Arial"/>
          <w:b/>
          <w:lang w:eastAsia="en-GB"/>
        </w:rPr>
      </w:pPr>
    </w:p>
    <w:p w:rsidR="004D2DF5" w:rsidRDefault="004D2DF5" w:rsidP="00134922">
      <w:pPr>
        <w:spacing w:after="0" w:line="240" w:lineRule="auto"/>
        <w:rPr>
          <w:rFonts w:ascii="Arial" w:eastAsia="Times New Roman" w:hAnsi="Arial" w:cs="Arial"/>
          <w:b/>
          <w:lang w:eastAsia="en-GB"/>
        </w:rPr>
      </w:pPr>
    </w:p>
    <w:p w:rsidR="004D2DF5" w:rsidRDefault="004D2DF5" w:rsidP="00134922">
      <w:pPr>
        <w:spacing w:after="0" w:line="240" w:lineRule="auto"/>
        <w:rPr>
          <w:rFonts w:ascii="Arial" w:eastAsia="Times New Roman" w:hAnsi="Arial" w:cs="Arial"/>
          <w:b/>
          <w:lang w:eastAsia="en-GB"/>
        </w:rPr>
      </w:pPr>
    </w:p>
    <w:p w:rsidR="004D2DF5" w:rsidRDefault="004D2DF5" w:rsidP="00134922">
      <w:pPr>
        <w:spacing w:after="0" w:line="240" w:lineRule="auto"/>
        <w:rPr>
          <w:rFonts w:ascii="Arial" w:eastAsia="Times New Roman" w:hAnsi="Arial" w:cs="Arial"/>
          <w:b/>
          <w:lang w:eastAsia="en-GB"/>
        </w:rPr>
      </w:pPr>
    </w:p>
    <w:p w:rsidR="004D2DF5" w:rsidRDefault="004D2DF5" w:rsidP="00134922">
      <w:pPr>
        <w:spacing w:after="0" w:line="240" w:lineRule="auto"/>
        <w:rPr>
          <w:rFonts w:ascii="Arial" w:eastAsia="Times New Roman" w:hAnsi="Arial" w:cs="Arial"/>
          <w:b/>
          <w:lang w:eastAsia="en-GB"/>
        </w:rPr>
      </w:pPr>
    </w:p>
    <w:p w:rsidR="004D2DF5" w:rsidRDefault="004D2DF5" w:rsidP="00134922">
      <w:pPr>
        <w:spacing w:after="0" w:line="240" w:lineRule="auto"/>
        <w:rPr>
          <w:rFonts w:ascii="Arial" w:eastAsia="Times New Roman" w:hAnsi="Arial" w:cs="Arial"/>
          <w:b/>
          <w:lang w:eastAsia="en-GB"/>
        </w:rPr>
      </w:pPr>
    </w:p>
    <w:p w:rsidR="004D2DF5" w:rsidRDefault="004D2DF5" w:rsidP="00134922">
      <w:pPr>
        <w:spacing w:after="0" w:line="240" w:lineRule="auto"/>
        <w:rPr>
          <w:rFonts w:ascii="Arial" w:eastAsia="Times New Roman" w:hAnsi="Arial" w:cs="Arial"/>
          <w:b/>
          <w:lang w:eastAsia="en-GB"/>
        </w:rPr>
      </w:pPr>
    </w:p>
    <w:p w:rsidR="004D2DF5" w:rsidRDefault="004D2DF5" w:rsidP="00134922">
      <w:pPr>
        <w:spacing w:after="0" w:line="240" w:lineRule="auto"/>
        <w:rPr>
          <w:rFonts w:ascii="Arial" w:eastAsia="Times New Roman" w:hAnsi="Arial" w:cs="Arial"/>
          <w:b/>
          <w:lang w:eastAsia="en-GB"/>
        </w:rPr>
      </w:pPr>
    </w:p>
    <w:p w:rsidR="00134922" w:rsidRPr="0089421C" w:rsidRDefault="00134922" w:rsidP="00134922">
      <w:pPr>
        <w:spacing w:after="0" w:line="240" w:lineRule="auto"/>
        <w:rPr>
          <w:rFonts w:ascii="Arial" w:eastAsia="Times New Roman" w:hAnsi="Arial" w:cs="Arial"/>
          <w:b/>
          <w:u w:val="single"/>
          <w:lang w:eastAsia="en-GB"/>
        </w:rPr>
      </w:pPr>
      <w:r w:rsidRPr="0089421C">
        <w:rPr>
          <w:rFonts w:ascii="Arial" w:eastAsia="Times New Roman" w:hAnsi="Arial" w:cs="Arial"/>
          <w:b/>
          <w:u w:val="single"/>
          <w:lang w:eastAsia="en-GB"/>
        </w:rPr>
        <w:t>Selecting the right solution:</w:t>
      </w:r>
    </w:p>
    <w:p w:rsidR="00134922" w:rsidRPr="00977A55" w:rsidRDefault="00134922" w:rsidP="00134922">
      <w:pPr>
        <w:spacing w:after="0" w:line="240" w:lineRule="auto"/>
        <w:rPr>
          <w:rFonts w:ascii="Arial" w:eastAsia="Times New Roman" w:hAnsi="Arial" w:cs="Arial"/>
          <w:b/>
          <w:lang w:eastAsia="en-GB"/>
        </w:rPr>
      </w:pPr>
    </w:p>
    <w:p w:rsidR="00DD61BF" w:rsidRDefault="00134922" w:rsidP="00DD61BF">
      <w:pPr>
        <w:spacing w:after="0" w:line="240" w:lineRule="auto"/>
        <w:rPr>
          <w:rFonts w:ascii="Arial" w:eastAsia="Times New Roman" w:hAnsi="Arial" w:cs="Arial"/>
          <w:b/>
          <w:lang w:eastAsia="en-GB"/>
        </w:rPr>
      </w:pPr>
      <w:r w:rsidRPr="002444FB">
        <w:rPr>
          <w:rFonts w:ascii="Arial" w:eastAsia="Times New Roman" w:hAnsi="Arial" w:cs="Arial"/>
          <w:b/>
          <w:lang w:eastAsia="en-GB"/>
        </w:rPr>
        <w:t>Sodium Chloride (NaCl 0.9%)</w:t>
      </w:r>
      <w:r w:rsidR="002444FB">
        <w:rPr>
          <w:rFonts w:ascii="Arial" w:eastAsia="Times New Roman" w:hAnsi="Arial" w:cs="Arial"/>
          <w:b/>
          <w:lang w:eastAsia="en-GB"/>
        </w:rPr>
        <w:t>:</w:t>
      </w:r>
    </w:p>
    <w:p w:rsidR="0089421C" w:rsidRPr="00B21551" w:rsidRDefault="0089421C" w:rsidP="00DD61BF">
      <w:pPr>
        <w:spacing w:after="0" w:line="240" w:lineRule="auto"/>
        <w:rPr>
          <w:rFonts w:ascii="Arial" w:eastAsia="Times New Roman" w:hAnsi="Arial" w:cs="Arial"/>
          <w:b/>
          <w:lang w:eastAsia="en-GB"/>
        </w:rPr>
      </w:pPr>
    </w:p>
    <w:tbl>
      <w:tblPr>
        <w:tblStyle w:val="TableGrid"/>
        <w:tblW w:w="9478" w:type="dxa"/>
        <w:tblLook w:val="04A0" w:firstRow="1" w:lastRow="0" w:firstColumn="1" w:lastColumn="0" w:noHBand="0" w:noVBand="1"/>
      </w:tblPr>
      <w:tblGrid>
        <w:gridCol w:w="1643"/>
        <w:gridCol w:w="1452"/>
        <w:gridCol w:w="1266"/>
        <w:gridCol w:w="2126"/>
        <w:gridCol w:w="1065"/>
        <w:gridCol w:w="1926"/>
      </w:tblGrid>
      <w:tr w:rsidR="00DD61BF" w:rsidRPr="00A23704" w:rsidTr="003C362B">
        <w:tc>
          <w:tcPr>
            <w:tcW w:w="1643" w:type="dxa"/>
            <w:shd w:val="clear" w:color="auto" w:fill="BFBFBF" w:themeFill="background1" w:themeFillShade="BF"/>
          </w:tcPr>
          <w:p w:rsidR="00DD61BF" w:rsidRPr="00A23704" w:rsidRDefault="00DD61BF" w:rsidP="003C362B">
            <w:pPr>
              <w:pStyle w:val="Default"/>
              <w:rPr>
                <w:rFonts w:ascii="Arial" w:hAnsi="Arial" w:cs="Arial"/>
                <w:bCs/>
                <w:sz w:val="22"/>
                <w:szCs w:val="22"/>
              </w:rPr>
            </w:pPr>
            <w:r w:rsidRPr="00A23704">
              <w:rPr>
                <w:rFonts w:ascii="Arial" w:hAnsi="Arial" w:cs="Arial"/>
                <w:bCs/>
                <w:sz w:val="22"/>
                <w:szCs w:val="22"/>
              </w:rPr>
              <w:t>Category</w:t>
            </w:r>
          </w:p>
        </w:tc>
        <w:tc>
          <w:tcPr>
            <w:tcW w:w="7835" w:type="dxa"/>
            <w:gridSpan w:val="5"/>
            <w:shd w:val="clear" w:color="auto" w:fill="BFBFBF" w:themeFill="background1" w:themeFillShade="BF"/>
          </w:tcPr>
          <w:p w:rsidR="00DD61BF" w:rsidRPr="00A23704" w:rsidRDefault="00DD61BF" w:rsidP="003C362B">
            <w:pPr>
              <w:pStyle w:val="Default"/>
              <w:rPr>
                <w:rFonts w:ascii="Arial" w:hAnsi="Arial" w:cs="Arial"/>
                <w:bCs/>
                <w:sz w:val="22"/>
                <w:szCs w:val="22"/>
              </w:rPr>
            </w:pPr>
            <w:r>
              <w:rPr>
                <w:rFonts w:ascii="Arial" w:hAnsi="Arial" w:cs="Arial"/>
                <w:bCs/>
                <w:sz w:val="22"/>
                <w:szCs w:val="22"/>
              </w:rPr>
              <w:t>Catheter maintenance solutions</w:t>
            </w:r>
          </w:p>
        </w:tc>
      </w:tr>
      <w:tr w:rsidR="00DD61BF" w:rsidRPr="00F1536E" w:rsidTr="003C362B">
        <w:tc>
          <w:tcPr>
            <w:tcW w:w="1643" w:type="dxa"/>
            <w:shd w:val="clear" w:color="auto" w:fill="BFBFBF" w:themeFill="background1" w:themeFillShade="BF"/>
          </w:tcPr>
          <w:p w:rsidR="00DD61BF" w:rsidRPr="00A23704" w:rsidRDefault="00DD61BF" w:rsidP="003C362B">
            <w:pPr>
              <w:pStyle w:val="Default"/>
              <w:rPr>
                <w:rFonts w:ascii="Arial" w:hAnsi="Arial" w:cs="Arial"/>
                <w:bCs/>
                <w:sz w:val="22"/>
                <w:szCs w:val="22"/>
              </w:rPr>
            </w:pPr>
            <w:r w:rsidRPr="00A23704">
              <w:rPr>
                <w:rFonts w:ascii="Arial" w:hAnsi="Arial" w:cs="Arial"/>
                <w:bCs/>
                <w:sz w:val="22"/>
                <w:szCs w:val="22"/>
              </w:rPr>
              <w:t>Indications and features</w:t>
            </w:r>
          </w:p>
        </w:tc>
        <w:tc>
          <w:tcPr>
            <w:tcW w:w="7835" w:type="dxa"/>
            <w:gridSpan w:val="5"/>
            <w:shd w:val="clear" w:color="auto" w:fill="BFBFBF" w:themeFill="background1" w:themeFillShade="BF"/>
          </w:tcPr>
          <w:p w:rsidR="0028649B" w:rsidRPr="0028649B" w:rsidRDefault="0028649B" w:rsidP="0028649B">
            <w:pPr>
              <w:pStyle w:val="Default"/>
              <w:rPr>
                <w:rFonts w:ascii="Arial" w:hAnsi="Arial" w:cs="Arial"/>
                <w:bCs/>
                <w:sz w:val="22"/>
                <w:szCs w:val="22"/>
              </w:rPr>
            </w:pPr>
            <w:r>
              <w:rPr>
                <w:rFonts w:ascii="Arial" w:hAnsi="Arial" w:cs="Arial"/>
                <w:bCs/>
                <w:sz w:val="22"/>
                <w:szCs w:val="22"/>
              </w:rPr>
              <w:t>I</w:t>
            </w:r>
            <w:r w:rsidRPr="0028649B">
              <w:rPr>
                <w:rFonts w:ascii="Arial" w:hAnsi="Arial" w:cs="Arial"/>
                <w:bCs/>
                <w:sz w:val="22"/>
                <w:szCs w:val="22"/>
              </w:rPr>
              <w:t>s recommended to flush out debris and mu</w:t>
            </w:r>
            <w:r w:rsidR="001D5C40">
              <w:rPr>
                <w:rFonts w:ascii="Arial" w:hAnsi="Arial" w:cs="Arial"/>
                <w:bCs/>
                <w:sz w:val="22"/>
                <w:szCs w:val="22"/>
              </w:rPr>
              <w:t>cus.  I</w:t>
            </w:r>
            <w:r w:rsidRPr="0028649B">
              <w:rPr>
                <w:rFonts w:ascii="Arial" w:hAnsi="Arial" w:cs="Arial"/>
                <w:bCs/>
                <w:sz w:val="22"/>
                <w:szCs w:val="22"/>
              </w:rPr>
              <w:t>t has a purely mechanical action</w:t>
            </w:r>
          </w:p>
          <w:p w:rsidR="00DD61BF" w:rsidRPr="001D5C40" w:rsidRDefault="0028649B" w:rsidP="0028649B">
            <w:pPr>
              <w:pStyle w:val="Default"/>
              <w:rPr>
                <w:rFonts w:ascii="Arial" w:hAnsi="Arial" w:cs="Arial"/>
                <w:b/>
                <w:bCs/>
                <w:sz w:val="22"/>
                <w:szCs w:val="22"/>
              </w:rPr>
            </w:pPr>
            <w:r w:rsidRPr="001D5C40">
              <w:rPr>
                <w:rFonts w:ascii="Arial" w:hAnsi="Arial" w:cs="Arial"/>
                <w:b/>
                <w:bCs/>
                <w:sz w:val="22"/>
                <w:szCs w:val="22"/>
              </w:rPr>
              <w:t>Do not use for encrustation</w:t>
            </w:r>
          </w:p>
        </w:tc>
      </w:tr>
      <w:tr w:rsidR="00DD61BF" w:rsidRPr="00A23704" w:rsidTr="003C362B">
        <w:tc>
          <w:tcPr>
            <w:tcW w:w="1643" w:type="dxa"/>
            <w:shd w:val="clear" w:color="auto" w:fill="D9D9D9" w:themeFill="background1" w:themeFillShade="D9"/>
          </w:tcPr>
          <w:p w:rsidR="00DD61BF" w:rsidRPr="00A23704" w:rsidRDefault="00921A41" w:rsidP="003C362B">
            <w:pPr>
              <w:pStyle w:val="Default"/>
              <w:rPr>
                <w:rFonts w:ascii="Arial" w:hAnsi="Arial" w:cs="Arial"/>
                <w:bCs/>
                <w:sz w:val="22"/>
                <w:szCs w:val="22"/>
              </w:rPr>
            </w:pPr>
            <w:r>
              <w:rPr>
                <w:rFonts w:ascii="Arial" w:hAnsi="Arial" w:cs="Arial"/>
                <w:bCs/>
                <w:sz w:val="22"/>
                <w:szCs w:val="22"/>
              </w:rPr>
              <w:t>Manufacturer</w:t>
            </w:r>
          </w:p>
        </w:tc>
        <w:tc>
          <w:tcPr>
            <w:tcW w:w="1452" w:type="dxa"/>
            <w:shd w:val="clear" w:color="auto" w:fill="D9D9D9" w:themeFill="background1" w:themeFillShade="D9"/>
          </w:tcPr>
          <w:p w:rsidR="00DD61BF" w:rsidRPr="00A23704" w:rsidRDefault="00921A41" w:rsidP="003C362B">
            <w:pPr>
              <w:pStyle w:val="Default"/>
              <w:rPr>
                <w:rFonts w:ascii="Arial" w:hAnsi="Arial" w:cs="Arial"/>
                <w:bCs/>
                <w:sz w:val="22"/>
                <w:szCs w:val="22"/>
              </w:rPr>
            </w:pPr>
            <w:r>
              <w:rPr>
                <w:rFonts w:ascii="Arial" w:hAnsi="Arial" w:cs="Arial"/>
                <w:bCs/>
                <w:sz w:val="22"/>
                <w:szCs w:val="22"/>
              </w:rPr>
              <w:t>Appliance</w:t>
            </w:r>
          </w:p>
        </w:tc>
        <w:tc>
          <w:tcPr>
            <w:tcW w:w="1266" w:type="dxa"/>
            <w:shd w:val="clear" w:color="auto" w:fill="D9D9D9" w:themeFill="background1" w:themeFillShade="D9"/>
          </w:tcPr>
          <w:p w:rsidR="00DD61BF" w:rsidRPr="00A23704" w:rsidRDefault="00DD61BF" w:rsidP="003C362B">
            <w:pPr>
              <w:pStyle w:val="Default"/>
              <w:rPr>
                <w:rFonts w:ascii="Arial" w:hAnsi="Arial" w:cs="Arial"/>
                <w:bCs/>
                <w:sz w:val="22"/>
                <w:szCs w:val="22"/>
              </w:rPr>
            </w:pPr>
            <w:r w:rsidRPr="00A23704">
              <w:rPr>
                <w:rFonts w:ascii="Arial" w:hAnsi="Arial" w:cs="Arial"/>
                <w:bCs/>
                <w:sz w:val="22"/>
                <w:szCs w:val="22"/>
              </w:rPr>
              <w:t>Product code</w:t>
            </w:r>
          </w:p>
        </w:tc>
        <w:tc>
          <w:tcPr>
            <w:tcW w:w="2126" w:type="dxa"/>
            <w:shd w:val="clear" w:color="auto" w:fill="D9D9D9" w:themeFill="background1" w:themeFillShade="D9"/>
          </w:tcPr>
          <w:p w:rsidR="00DD61BF" w:rsidRPr="00A23704" w:rsidRDefault="00DD61BF" w:rsidP="003C362B">
            <w:pPr>
              <w:pStyle w:val="Default"/>
              <w:rPr>
                <w:rFonts w:ascii="Arial" w:hAnsi="Arial" w:cs="Arial"/>
                <w:bCs/>
                <w:sz w:val="22"/>
                <w:szCs w:val="22"/>
              </w:rPr>
            </w:pPr>
            <w:r w:rsidRPr="00FE2940">
              <w:rPr>
                <w:rFonts w:ascii="Arial" w:hAnsi="Arial" w:cs="Arial"/>
                <w:bCs/>
                <w:color w:val="auto"/>
                <w:sz w:val="22"/>
                <w:szCs w:val="22"/>
              </w:rPr>
              <w:t>Size</w:t>
            </w:r>
          </w:p>
        </w:tc>
        <w:tc>
          <w:tcPr>
            <w:tcW w:w="1065" w:type="dxa"/>
            <w:shd w:val="clear" w:color="auto" w:fill="D9D9D9" w:themeFill="background1" w:themeFillShade="D9"/>
          </w:tcPr>
          <w:p w:rsidR="00DD61BF" w:rsidRPr="00A23704" w:rsidRDefault="00DD61BF" w:rsidP="003C362B">
            <w:pPr>
              <w:pStyle w:val="Default"/>
              <w:rPr>
                <w:rFonts w:ascii="Arial" w:hAnsi="Arial" w:cs="Arial"/>
                <w:bCs/>
                <w:sz w:val="22"/>
                <w:szCs w:val="22"/>
              </w:rPr>
            </w:pPr>
            <w:r>
              <w:rPr>
                <w:rFonts w:ascii="Arial" w:hAnsi="Arial" w:cs="Arial"/>
                <w:bCs/>
                <w:sz w:val="22"/>
                <w:szCs w:val="22"/>
              </w:rPr>
              <w:t>Quantity in pack</w:t>
            </w:r>
          </w:p>
        </w:tc>
        <w:tc>
          <w:tcPr>
            <w:tcW w:w="1926" w:type="dxa"/>
            <w:shd w:val="clear" w:color="auto" w:fill="D9D9D9" w:themeFill="background1" w:themeFillShade="D9"/>
          </w:tcPr>
          <w:p w:rsidR="00DD61BF" w:rsidRPr="00A23704" w:rsidRDefault="00DD61BF" w:rsidP="003C362B">
            <w:pPr>
              <w:pStyle w:val="Default"/>
              <w:rPr>
                <w:rFonts w:ascii="Arial" w:hAnsi="Arial" w:cs="Arial"/>
                <w:bCs/>
                <w:sz w:val="22"/>
                <w:szCs w:val="22"/>
              </w:rPr>
            </w:pPr>
          </w:p>
        </w:tc>
      </w:tr>
      <w:tr w:rsidR="00DD61BF" w:rsidRPr="006E1ED1" w:rsidTr="00DF1BCB">
        <w:tc>
          <w:tcPr>
            <w:tcW w:w="1643" w:type="dxa"/>
            <w:shd w:val="clear" w:color="auto" w:fill="92D050"/>
          </w:tcPr>
          <w:p w:rsidR="00DD61BF" w:rsidRPr="006E1ED1" w:rsidRDefault="00DD61BF" w:rsidP="003C362B">
            <w:pPr>
              <w:pStyle w:val="Default"/>
              <w:rPr>
                <w:rFonts w:ascii="Arial" w:hAnsi="Arial" w:cs="Arial"/>
                <w:bCs/>
                <w:sz w:val="22"/>
                <w:szCs w:val="22"/>
              </w:rPr>
            </w:pPr>
            <w:r>
              <w:rPr>
                <w:rFonts w:ascii="Arial" w:hAnsi="Arial" w:cs="Arial"/>
                <w:bCs/>
                <w:sz w:val="22"/>
                <w:szCs w:val="22"/>
              </w:rPr>
              <w:t>Urotainer NaCl 0.9%</w:t>
            </w:r>
          </w:p>
        </w:tc>
        <w:tc>
          <w:tcPr>
            <w:tcW w:w="1452" w:type="dxa"/>
            <w:shd w:val="clear" w:color="auto" w:fill="92D050"/>
          </w:tcPr>
          <w:p w:rsidR="00DD61BF" w:rsidRPr="006E1ED1" w:rsidRDefault="00DD61BF" w:rsidP="003C362B">
            <w:pPr>
              <w:pStyle w:val="Default"/>
              <w:rPr>
                <w:rFonts w:ascii="Arial" w:hAnsi="Arial" w:cs="Arial"/>
                <w:bCs/>
                <w:sz w:val="22"/>
                <w:szCs w:val="22"/>
              </w:rPr>
            </w:pPr>
            <w:r>
              <w:rPr>
                <w:rFonts w:ascii="Arial" w:hAnsi="Arial" w:cs="Arial"/>
                <w:bCs/>
                <w:sz w:val="22"/>
                <w:szCs w:val="22"/>
              </w:rPr>
              <w:t>Urotainer</w:t>
            </w:r>
          </w:p>
        </w:tc>
        <w:tc>
          <w:tcPr>
            <w:tcW w:w="1266" w:type="dxa"/>
            <w:shd w:val="clear" w:color="auto" w:fill="92D050"/>
          </w:tcPr>
          <w:p w:rsidR="00DD61BF" w:rsidRPr="006E1ED1" w:rsidRDefault="00DD61BF" w:rsidP="003C362B">
            <w:pPr>
              <w:pStyle w:val="Default"/>
              <w:rPr>
                <w:rFonts w:ascii="Arial" w:hAnsi="Arial" w:cs="Arial"/>
                <w:bCs/>
                <w:sz w:val="22"/>
                <w:szCs w:val="22"/>
              </w:rPr>
            </w:pPr>
            <w:r>
              <w:rPr>
                <w:rFonts w:ascii="Arial" w:hAnsi="Arial" w:cs="Arial"/>
                <w:bCs/>
                <w:sz w:val="22"/>
                <w:szCs w:val="22"/>
              </w:rPr>
              <w:t>FB99849</w:t>
            </w:r>
          </w:p>
        </w:tc>
        <w:tc>
          <w:tcPr>
            <w:tcW w:w="2126" w:type="dxa"/>
            <w:shd w:val="clear" w:color="auto" w:fill="92D050"/>
          </w:tcPr>
          <w:p w:rsidR="00DD61BF" w:rsidRPr="006E1ED1" w:rsidRDefault="00DD61BF" w:rsidP="003C362B">
            <w:pPr>
              <w:pStyle w:val="Default"/>
              <w:rPr>
                <w:rFonts w:ascii="Arial" w:hAnsi="Arial" w:cs="Arial"/>
                <w:bCs/>
                <w:sz w:val="22"/>
                <w:szCs w:val="22"/>
              </w:rPr>
            </w:pPr>
            <w:r>
              <w:rPr>
                <w:rFonts w:ascii="Arial" w:hAnsi="Arial" w:cs="Arial"/>
                <w:bCs/>
                <w:sz w:val="22"/>
                <w:szCs w:val="22"/>
              </w:rPr>
              <w:t>50ml</w:t>
            </w:r>
          </w:p>
        </w:tc>
        <w:tc>
          <w:tcPr>
            <w:tcW w:w="1065" w:type="dxa"/>
            <w:shd w:val="clear" w:color="auto" w:fill="92D050"/>
          </w:tcPr>
          <w:p w:rsidR="00DD61BF" w:rsidRPr="006E1ED1" w:rsidRDefault="00DD61BF" w:rsidP="003C362B">
            <w:pPr>
              <w:pStyle w:val="Default"/>
              <w:rPr>
                <w:rFonts w:ascii="Arial" w:hAnsi="Arial" w:cs="Arial"/>
                <w:bCs/>
                <w:sz w:val="22"/>
                <w:szCs w:val="22"/>
              </w:rPr>
            </w:pPr>
            <w:r>
              <w:rPr>
                <w:rFonts w:ascii="Arial" w:hAnsi="Arial" w:cs="Arial"/>
                <w:bCs/>
                <w:sz w:val="22"/>
                <w:szCs w:val="22"/>
              </w:rPr>
              <w:t>1</w:t>
            </w:r>
          </w:p>
        </w:tc>
        <w:tc>
          <w:tcPr>
            <w:tcW w:w="1926" w:type="dxa"/>
            <w:shd w:val="clear" w:color="auto" w:fill="92D050"/>
          </w:tcPr>
          <w:p w:rsidR="00DD61BF" w:rsidRPr="006E1ED1" w:rsidRDefault="00DD61BF" w:rsidP="003C362B">
            <w:pPr>
              <w:pStyle w:val="Default"/>
              <w:rPr>
                <w:rFonts w:ascii="Arial" w:hAnsi="Arial" w:cs="Arial"/>
                <w:bCs/>
                <w:sz w:val="22"/>
                <w:szCs w:val="22"/>
              </w:rPr>
            </w:pPr>
          </w:p>
        </w:tc>
      </w:tr>
    </w:tbl>
    <w:p w:rsidR="00DD61BF" w:rsidRDefault="00DD61BF" w:rsidP="00DD61BF">
      <w:pPr>
        <w:autoSpaceDE w:val="0"/>
        <w:autoSpaceDN w:val="0"/>
        <w:adjustRightInd w:val="0"/>
        <w:spacing w:after="0" w:line="240" w:lineRule="auto"/>
        <w:rPr>
          <w:rFonts w:ascii="Calibri" w:hAnsi="Calibri" w:cs="Calibri"/>
          <w:color w:val="000000"/>
          <w:sz w:val="23"/>
          <w:szCs w:val="23"/>
          <w:highlight w:val="yellow"/>
        </w:rPr>
      </w:pPr>
    </w:p>
    <w:p w:rsidR="00DD61BF" w:rsidRDefault="00134922" w:rsidP="00B21551">
      <w:pPr>
        <w:spacing w:after="0" w:line="240" w:lineRule="auto"/>
        <w:rPr>
          <w:rFonts w:ascii="Arial" w:eastAsia="Times New Roman" w:hAnsi="Arial" w:cs="Arial"/>
          <w:b/>
          <w:lang w:eastAsia="en-GB"/>
        </w:rPr>
      </w:pPr>
      <w:r w:rsidRPr="002444FB">
        <w:rPr>
          <w:rFonts w:ascii="Arial" w:eastAsia="Times New Roman" w:hAnsi="Arial" w:cs="Arial"/>
          <w:b/>
          <w:lang w:eastAsia="en-GB"/>
        </w:rPr>
        <w:t>Citric Acid 3.23%</w:t>
      </w:r>
      <w:r w:rsidR="002444FB">
        <w:rPr>
          <w:rFonts w:ascii="Arial" w:eastAsia="Times New Roman" w:hAnsi="Arial" w:cs="Arial"/>
          <w:b/>
          <w:lang w:eastAsia="en-GB"/>
        </w:rPr>
        <w:t>:</w:t>
      </w:r>
    </w:p>
    <w:p w:rsidR="0089421C" w:rsidRPr="00B21551" w:rsidRDefault="0089421C" w:rsidP="00B21551">
      <w:pPr>
        <w:spacing w:after="0" w:line="240" w:lineRule="auto"/>
        <w:rPr>
          <w:rFonts w:ascii="Arial" w:eastAsia="Times New Roman" w:hAnsi="Arial" w:cs="Arial"/>
          <w:b/>
          <w:lang w:eastAsia="en-GB"/>
        </w:rPr>
      </w:pPr>
    </w:p>
    <w:tbl>
      <w:tblPr>
        <w:tblStyle w:val="TableGrid"/>
        <w:tblW w:w="9478" w:type="dxa"/>
        <w:tblLook w:val="04A0" w:firstRow="1" w:lastRow="0" w:firstColumn="1" w:lastColumn="0" w:noHBand="0" w:noVBand="1"/>
      </w:tblPr>
      <w:tblGrid>
        <w:gridCol w:w="1643"/>
        <w:gridCol w:w="1452"/>
        <w:gridCol w:w="1266"/>
        <w:gridCol w:w="2126"/>
        <w:gridCol w:w="1065"/>
        <w:gridCol w:w="1926"/>
      </w:tblGrid>
      <w:tr w:rsidR="00DD61BF" w:rsidRPr="00A23704" w:rsidTr="003C362B">
        <w:tc>
          <w:tcPr>
            <w:tcW w:w="1643" w:type="dxa"/>
            <w:shd w:val="clear" w:color="auto" w:fill="BFBFBF" w:themeFill="background1" w:themeFillShade="BF"/>
          </w:tcPr>
          <w:p w:rsidR="00DD61BF" w:rsidRPr="00A23704" w:rsidRDefault="00DD61BF" w:rsidP="003C362B">
            <w:pPr>
              <w:pStyle w:val="Default"/>
              <w:rPr>
                <w:rFonts w:ascii="Arial" w:hAnsi="Arial" w:cs="Arial"/>
                <w:bCs/>
                <w:sz w:val="22"/>
                <w:szCs w:val="22"/>
              </w:rPr>
            </w:pPr>
            <w:r w:rsidRPr="00A23704">
              <w:rPr>
                <w:rFonts w:ascii="Arial" w:hAnsi="Arial" w:cs="Arial"/>
                <w:bCs/>
                <w:sz w:val="22"/>
                <w:szCs w:val="22"/>
              </w:rPr>
              <w:t>Category</w:t>
            </w:r>
          </w:p>
        </w:tc>
        <w:tc>
          <w:tcPr>
            <w:tcW w:w="7835" w:type="dxa"/>
            <w:gridSpan w:val="5"/>
            <w:shd w:val="clear" w:color="auto" w:fill="BFBFBF" w:themeFill="background1" w:themeFillShade="BF"/>
          </w:tcPr>
          <w:p w:rsidR="00DD61BF" w:rsidRPr="00A23704" w:rsidRDefault="00DD61BF" w:rsidP="003C362B">
            <w:pPr>
              <w:pStyle w:val="Default"/>
              <w:rPr>
                <w:rFonts w:ascii="Arial" w:hAnsi="Arial" w:cs="Arial"/>
                <w:bCs/>
                <w:sz w:val="22"/>
                <w:szCs w:val="22"/>
              </w:rPr>
            </w:pPr>
            <w:r>
              <w:rPr>
                <w:rFonts w:ascii="Arial" w:hAnsi="Arial" w:cs="Arial"/>
                <w:bCs/>
                <w:sz w:val="22"/>
                <w:szCs w:val="22"/>
              </w:rPr>
              <w:t>Catheter maintenance solutions</w:t>
            </w:r>
          </w:p>
        </w:tc>
      </w:tr>
      <w:tr w:rsidR="00DD61BF" w:rsidRPr="00F1536E" w:rsidTr="003C362B">
        <w:tc>
          <w:tcPr>
            <w:tcW w:w="1643" w:type="dxa"/>
            <w:shd w:val="clear" w:color="auto" w:fill="BFBFBF" w:themeFill="background1" w:themeFillShade="BF"/>
          </w:tcPr>
          <w:p w:rsidR="00DD61BF" w:rsidRPr="00A23704" w:rsidRDefault="00DD61BF" w:rsidP="003C362B">
            <w:pPr>
              <w:pStyle w:val="Default"/>
              <w:rPr>
                <w:rFonts w:ascii="Arial" w:hAnsi="Arial" w:cs="Arial"/>
                <w:bCs/>
                <w:sz w:val="22"/>
                <w:szCs w:val="22"/>
              </w:rPr>
            </w:pPr>
            <w:r w:rsidRPr="00A23704">
              <w:rPr>
                <w:rFonts w:ascii="Arial" w:hAnsi="Arial" w:cs="Arial"/>
                <w:bCs/>
                <w:sz w:val="22"/>
                <w:szCs w:val="22"/>
              </w:rPr>
              <w:t>Indications and features</w:t>
            </w:r>
          </w:p>
        </w:tc>
        <w:tc>
          <w:tcPr>
            <w:tcW w:w="7835" w:type="dxa"/>
            <w:gridSpan w:val="5"/>
            <w:shd w:val="clear" w:color="auto" w:fill="BFBFBF" w:themeFill="background1" w:themeFillShade="BF"/>
          </w:tcPr>
          <w:p w:rsidR="0028649B" w:rsidRPr="0028649B" w:rsidRDefault="0028649B" w:rsidP="0028649B">
            <w:pPr>
              <w:pStyle w:val="Default"/>
              <w:rPr>
                <w:rFonts w:ascii="Arial" w:hAnsi="Arial" w:cs="Arial"/>
                <w:bCs/>
                <w:sz w:val="22"/>
                <w:szCs w:val="22"/>
              </w:rPr>
            </w:pPr>
            <w:r>
              <w:rPr>
                <w:rFonts w:ascii="Arial" w:hAnsi="Arial" w:cs="Arial"/>
                <w:bCs/>
                <w:sz w:val="22"/>
                <w:szCs w:val="22"/>
              </w:rPr>
              <w:t>C</w:t>
            </w:r>
            <w:r w:rsidRPr="0028649B">
              <w:rPr>
                <w:rFonts w:ascii="Arial" w:hAnsi="Arial" w:cs="Arial"/>
                <w:bCs/>
                <w:sz w:val="22"/>
                <w:szCs w:val="22"/>
              </w:rPr>
              <w:t>onsider if pH &gt;6.8</w:t>
            </w:r>
          </w:p>
          <w:p w:rsidR="0028649B" w:rsidRPr="0028649B" w:rsidRDefault="0028649B" w:rsidP="0028649B">
            <w:pPr>
              <w:pStyle w:val="Default"/>
              <w:rPr>
                <w:rFonts w:ascii="Arial" w:hAnsi="Arial" w:cs="Arial"/>
                <w:bCs/>
                <w:sz w:val="22"/>
                <w:szCs w:val="22"/>
              </w:rPr>
            </w:pPr>
            <w:r>
              <w:rPr>
                <w:rFonts w:ascii="Arial" w:hAnsi="Arial" w:cs="Arial"/>
                <w:bCs/>
                <w:sz w:val="22"/>
                <w:szCs w:val="22"/>
              </w:rPr>
              <w:t>I</w:t>
            </w:r>
            <w:r w:rsidRPr="0028649B">
              <w:rPr>
                <w:rFonts w:ascii="Arial" w:hAnsi="Arial" w:cs="Arial"/>
                <w:bCs/>
                <w:sz w:val="22"/>
                <w:szCs w:val="22"/>
              </w:rPr>
              <w:t>s recommended for ‘blockers’</w:t>
            </w:r>
          </w:p>
          <w:p w:rsidR="0028649B" w:rsidRPr="0028649B" w:rsidRDefault="0028649B" w:rsidP="0028649B">
            <w:pPr>
              <w:pStyle w:val="Default"/>
              <w:rPr>
                <w:rFonts w:ascii="Arial" w:hAnsi="Arial" w:cs="Arial"/>
                <w:bCs/>
                <w:sz w:val="22"/>
                <w:szCs w:val="22"/>
              </w:rPr>
            </w:pPr>
            <w:r>
              <w:rPr>
                <w:rFonts w:ascii="Arial" w:hAnsi="Arial" w:cs="Arial"/>
                <w:bCs/>
                <w:sz w:val="22"/>
                <w:szCs w:val="22"/>
              </w:rPr>
              <w:t>C</w:t>
            </w:r>
            <w:r w:rsidRPr="0028649B">
              <w:rPr>
                <w:rFonts w:ascii="Arial" w:hAnsi="Arial" w:cs="Arial"/>
                <w:bCs/>
                <w:sz w:val="22"/>
                <w:szCs w:val="22"/>
              </w:rPr>
              <w:t>an be used prophylactically to prevent encrustation</w:t>
            </w:r>
          </w:p>
          <w:p w:rsidR="0028649B" w:rsidRPr="0028649B" w:rsidRDefault="0028649B" w:rsidP="0028649B">
            <w:pPr>
              <w:pStyle w:val="Default"/>
              <w:rPr>
                <w:rFonts w:ascii="Arial" w:hAnsi="Arial" w:cs="Arial"/>
                <w:bCs/>
                <w:sz w:val="22"/>
                <w:szCs w:val="22"/>
              </w:rPr>
            </w:pPr>
            <w:r>
              <w:rPr>
                <w:rFonts w:ascii="Arial" w:hAnsi="Arial" w:cs="Arial"/>
                <w:bCs/>
                <w:sz w:val="22"/>
                <w:szCs w:val="22"/>
              </w:rPr>
              <w:t>M</w:t>
            </w:r>
            <w:r w:rsidRPr="0028649B">
              <w:rPr>
                <w:rFonts w:ascii="Arial" w:hAnsi="Arial" w:cs="Arial"/>
                <w:bCs/>
                <w:sz w:val="22"/>
                <w:szCs w:val="22"/>
              </w:rPr>
              <w:t>easure pH to determine how often to use it</w:t>
            </w:r>
          </w:p>
          <w:p w:rsidR="0028649B" w:rsidRPr="0028649B" w:rsidRDefault="0028649B" w:rsidP="0028649B">
            <w:pPr>
              <w:pStyle w:val="Default"/>
              <w:rPr>
                <w:rFonts w:ascii="Arial" w:hAnsi="Arial" w:cs="Arial"/>
                <w:bCs/>
                <w:sz w:val="22"/>
                <w:szCs w:val="22"/>
              </w:rPr>
            </w:pPr>
            <w:r>
              <w:rPr>
                <w:rFonts w:ascii="Arial" w:hAnsi="Arial" w:cs="Arial"/>
                <w:bCs/>
                <w:sz w:val="22"/>
                <w:szCs w:val="22"/>
              </w:rPr>
              <w:t>M</w:t>
            </w:r>
            <w:r w:rsidRPr="0028649B">
              <w:rPr>
                <w:rFonts w:ascii="Arial" w:hAnsi="Arial" w:cs="Arial"/>
                <w:bCs/>
                <w:sz w:val="22"/>
                <w:szCs w:val="22"/>
              </w:rPr>
              <w:t>aximum dosage is twice daily</w:t>
            </w:r>
          </w:p>
          <w:p w:rsidR="00DD61BF" w:rsidRPr="00F1536E" w:rsidRDefault="0028649B" w:rsidP="0028649B">
            <w:pPr>
              <w:pStyle w:val="Default"/>
              <w:rPr>
                <w:rFonts w:ascii="Arial" w:hAnsi="Arial" w:cs="Arial"/>
                <w:bCs/>
                <w:sz w:val="22"/>
                <w:szCs w:val="22"/>
              </w:rPr>
            </w:pPr>
            <w:r>
              <w:rPr>
                <w:rFonts w:ascii="Arial" w:hAnsi="Arial" w:cs="Arial"/>
                <w:bCs/>
                <w:sz w:val="22"/>
                <w:szCs w:val="22"/>
              </w:rPr>
              <w:t>D</w:t>
            </w:r>
            <w:r w:rsidRPr="0028649B">
              <w:rPr>
                <w:rFonts w:ascii="Arial" w:hAnsi="Arial" w:cs="Arial"/>
                <w:bCs/>
                <w:sz w:val="22"/>
                <w:szCs w:val="22"/>
              </w:rPr>
              <w:t>o not use for debris / mucus</w:t>
            </w:r>
          </w:p>
        </w:tc>
      </w:tr>
      <w:tr w:rsidR="00DD61BF" w:rsidRPr="00A23704" w:rsidTr="003C362B">
        <w:tc>
          <w:tcPr>
            <w:tcW w:w="1643" w:type="dxa"/>
            <w:shd w:val="clear" w:color="auto" w:fill="D9D9D9" w:themeFill="background1" w:themeFillShade="D9"/>
          </w:tcPr>
          <w:p w:rsidR="00DD61BF" w:rsidRPr="00A23704" w:rsidRDefault="00921A41" w:rsidP="003C362B">
            <w:pPr>
              <w:pStyle w:val="Default"/>
              <w:rPr>
                <w:rFonts w:ascii="Arial" w:hAnsi="Arial" w:cs="Arial"/>
                <w:bCs/>
                <w:sz w:val="22"/>
                <w:szCs w:val="22"/>
              </w:rPr>
            </w:pPr>
            <w:r>
              <w:rPr>
                <w:rFonts w:ascii="Arial" w:hAnsi="Arial" w:cs="Arial"/>
                <w:bCs/>
                <w:sz w:val="22"/>
                <w:szCs w:val="22"/>
              </w:rPr>
              <w:t>Manufacturer</w:t>
            </w:r>
          </w:p>
        </w:tc>
        <w:tc>
          <w:tcPr>
            <w:tcW w:w="1452" w:type="dxa"/>
            <w:shd w:val="clear" w:color="auto" w:fill="D9D9D9" w:themeFill="background1" w:themeFillShade="D9"/>
          </w:tcPr>
          <w:p w:rsidR="00DD61BF" w:rsidRPr="00A23704" w:rsidRDefault="00921A41" w:rsidP="003C362B">
            <w:pPr>
              <w:pStyle w:val="Default"/>
              <w:rPr>
                <w:rFonts w:ascii="Arial" w:hAnsi="Arial" w:cs="Arial"/>
                <w:bCs/>
                <w:sz w:val="22"/>
                <w:szCs w:val="22"/>
              </w:rPr>
            </w:pPr>
            <w:r>
              <w:rPr>
                <w:rFonts w:ascii="Arial" w:hAnsi="Arial" w:cs="Arial"/>
                <w:bCs/>
                <w:sz w:val="22"/>
                <w:szCs w:val="22"/>
              </w:rPr>
              <w:t>Appliance</w:t>
            </w:r>
          </w:p>
        </w:tc>
        <w:tc>
          <w:tcPr>
            <w:tcW w:w="1266" w:type="dxa"/>
            <w:shd w:val="clear" w:color="auto" w:fill="D9D9D9" w:themeFill="background1" w:themeFillShade="D9"/>
          </w:tcPr>
          <w:p w:rsidR="00DD61BF" w:rsidRPr="00A23704" w:rsidRDefault="00DD61BF" w:rsidP="003C362B">
            <w:pPr>
              <w:pStyle w:val="Default"/>
              <w:rPr>
                <w:rFonts w:ascii="Arial" w:hAnsi="Arial" w:cs="Arial"/>
                <w:bCs/>
                <w:sz w:val="22"/>
                <w:szCs w:val="22"/>
              </w:rPr>
            </w:pPr>
            <w:r w:rsidRPr="00A23704">
              <w:rPr>
                <w:rFonts w:ascii="Arial" w:hAnsi="Arial" w:cs="Arial"/>
                <w:bCs/>
                <w:sz w:val="22"/>
                <w:szCs w:val="22"/>
              </w:rPr>
              <w:t>Product code</w:t>
            </w:r>
          </w:p>
        </w:tc>
        <w:tc>
          <w:tcPr>
            <w:tcW w:w="2126" w:type="dxa"/>
            <w:shd w:val="clear" w:color="auto" w:fill="D9D9D9" w:themeFill="background1" w:themeFillShade="D9"/>
          </w:tcPr>
          <w:p w:rsidR="00DD61BF" w:rsidRPr="00A23704" w:rsidRDefault="00DD61BF" w:rsidP="003C362B">
            <w:pPr>
              <w:pStyle w:val="Default"/>
              <w:rPr>
                <w:rFonts w:ascii="Arial" w:hAnsi="Arial" w:cs="Arial"/>
                <w:bCs/>
                <w:sz w:val="22"/>
                <w:szCs w:val="22"/>
              </w:rPr>
            </w:pPr>
            <w:r w:rsidRPr="00FE2940">
              <w:rPr>
                <w:rFonts w:ascii="Arial" w:hAnsi="Arial" w:cs="Arial"/>
                <w:bCs/>
                <w:color w:val="auto"/>
                <w:sz w:val="22"/>
                <w:szCs w:val="22"/>
              </w:rPr>
              <w:t>Size</w:t>
            </w:r>
          </w:p>
        </w:tc>
        <w:tc>
          <w:tcPr>
            <w:tcW w:w="1065" w:type="dxa"/>
            <w:shd w:val="clear" w:color="auto" w:fill="D9D9D9" w:themeFill="background1" w:themeFillShade="D9"/>
          </w:tcPr>
          <w:p w:rsidR="00DD61BF" w:rsidRPr="00A23704" w:rsidRDefault="00DD61BF" w:rsidP="003C362B">
            <w:pPr>
              <w:pStyle w:val="Default"/>
              <w:rPr>
                <w:rFonts w:ascii="Arial" w:hAnsi="Arial" w:cs="Arial"/>
                <w:bCs/>
                <w:sz w:val="22"/>
                <w:szCs w:val="22"/>
              </w:rPr>
            </w:pPr>
            <w:r>
              <w:rPr>
                <w:rFonts w:ascii="Arial" w:hAnsi="Arial" w:cs="Arial"/>
                <w:bCs/>
                <w:sz w:val="22"/>
                <w:szCs w:val="22"/>
              </w:rPr>
              <w:t>Quantity in pack</w:t>
            </w:r>
          </w:p>
        </w:tc>
        <w:tc>
          <w:tcPr>
            <w:tcW w:w="1926" w:type="dxa"/>
            <w:shd w:val="clear" w:color="auto" w:fill="D9D9D9" w:themeFill="background1" w:themeFillShade="D9"/>
          </w:tcPr>
          <w:p w:rsidR="00DD61BF" w:rsidRPr="00A23704" w:rsidRDefault="00DD61BF" w:rsidP="003C362B">
            <w:pPr>
              <w:pStyle w:val="Default"/>
              <w:rPr>
                <w:rFonts w:ascii="Arial" w:hAnsi="Arial" w:cs="Arial"/>
                <w:bCs/>
                <w:sz w:val="22"/>
                <w:szCs w:val="22"/>
              </w:rPr>
            </w:pPr>
          </w:p>
        </w:tc>
      </w:tr>
      <w:tr w:rsidR="00DD61BF" w:rsidRPr="006E1ED1" w:rsidTr="00DF1BCB">
        <w:tc>
          <w:tcPr>
            <w:tcW w:w="1643" w:type="dxa"/>
            <w:shd w:val="clear" w:color="auto" w:fill="92D050"/>
          </w:tcPr>
          <w:p w:rsidR="00DD61BF" w:rsidRPr="006E1ED1" w:rsidRDefault="00DD61BF" w:rsidP="003C362B">
            <w:pPr>
              <w:pStyle w:val="Default"/>
              <w:rPr>
                <w:rFonts w:ascii="Arial" w:hAnsi="Arial" w:cs="Arial"/>
                <w:bCs/>
                <w:sz w:val="22"/>
                <w:szCs w:val="22"/>
              </w:rPr>
            </w:pPr>
            <w:r>
              <w:rPr>
                <w:rFonts w:ascii="Arial" w:hAnsi="Arial" w:cs="Arial"/>
                <w:bCs/>
                <w:sz w:val="22"/>
                <w:szCs w:val="22"/>
              </w:rPr>
              <w:t>Urotainer Twin Suby G 3.23% citric acid</w:t>
            </w:r>
          </w:p>
        </w:tc>
        <w:tc>
          <w:tcPr>
            <w:tcW w:w="1452" w:type="dxa"/>
            <w:shd w:val="clear" w:color="auto" w:fill="92D050"/>
          </w:tcPr>
          <w:p w:rsidR="00DD61BF" w:rsidRPr="006E1ED1" w:rsidRDefault="00DD61BF" w:rsidP="003C362B">
            <w:pPr>
              <w:pStyle w:val="Default"/>
              <w:rPr>
                <w:rFonts w:ascii="Arial" w:hAnsi="Arial" w:cs="Arial"/>
                <w:bCs/>
                <w:sz w:val="22"/>
                <w:szCs w:val="22"/>
              </w:rPr>
            </w:pPr>
            <w:r>
              <w:rPr>
                <w:rFonts w:ascii="Arial" w:hAnsi="Arial" w:cs="Arial"/>
                <w:bCs/>
                <w:sz w:val="22"/>
                <w:szCs w:val="22"/>
              </w:rPr>
              <w:t>Urotainer</w:t>
            </w:r>
          </w:p>
        </w:tc>
        <w:tc>
          <w:tcPr>
            <w:tcW w:w="1266" w:type="dxa"/>
            <w:shd w:val="clear" w:color="auto" w:fill="92D050"/>
          </w:tcPr>
          <w:p w:rsidR="00DD61BF" w:rsidRPr="006E1ED1" w:rsidRDefault="00DD61BF" w:rsidP="003C362B">
            <w:pPr>
              <w:pStyle w:val="Default"/>
              <w:rPr>
                <w:rFonts w:ascii="Arial" w:hAnsi="Arial" w:cs="Arial"/>
                <w:bCs/>
                <w:sz w:val="22"/>
                <w:szCs w:val="22"/>
              </w:rPr>
            </w:pPr>
            <w:r>
              <w:rPr>
                <w:rFonts w:ascii="Arial" w:hAnsi="Arial" w:cs="Arial"/>
                <w:bCs/>
                <w:sz w:val="22"/>
                <w:szCs w:val="22"/>
              </w:rPr>
              <w:t>9746609</w:t>
            </w:r>
          </w:p>
        </w:tc>
        <w:tc>
          <w:tcPr>
            <w:tcW w:w="2126" w:type="dxa"/>
            <w:shd w:val="clear" w:color="auto" w:fill="92D050"/>
          </w:tcPr>
          <w:p w:rsidR="00DD61BF" w:rsidRPr="006E1ED1" w:rsidRDefault="00DD61BF" w:rsidP="00DD61BF">
            <w:pPr>
              <w:pStyle w:val="Default"/>
              <w:rPr>
                <w:rFonts w:ascii="Arial" w:hAnsi="Arial" w:cs="Arial"/>
                <w:bCs/>
                <w:sz w:val="22"/>
                <w:szCs w:val="22"/>
              </w:rPr>
            </w:pPr>
            <w:r>
              <w:rPr>
                <w:rFonts w:ascii="Arial" w:hAnsi="Arial" w:cs="Arial"/>
                <w:bCs/>
                <w:sz w:val="22"/>
                <w:szCs w:val="22"/>
              </w:rPr>
              <w:t>2 x 30ml</w:t>
            </w:r>
          </w:p>
        </w:tc>
        <w:tc>
          <w:tcPr>
            <w:tcW w:w="1065" w:type="dxa"/>
            <w:shd w:val="clear" w:color="auto" w:fill="92D050"/>
          </w:tcPr>
          <w:p w:rsidR="00DD61BF" w:rsidRPr="006E1ED1" w:rsidRDefault="00DD61BF" w:rsidP="003C362B">
            <w:pPr>
              <w:pStyle w:val="Default"/>
              <w:rPr>
                <w:rFonts w:ascii="Arial" w:hAnsi="Arial" w:cs="Arial"/>
                <w:bCs/>
                <w:sz w:val="22"/>
                <w:szCs w:val="22"/>
              </w:rPr>
            </w:pPr>
            <w:r>
              <w:rPr>
                <w:rFonts w:ascii="Arial" w:hAnsi="Arial" w:cs="Arial"/>
                <w:bCs/>
                <w:sz w:val="22"/>
                <w:szCs w:val="22"/>
              </w:rPr>
              <w:t>1</w:t>
            </w:r>
          </w:p>
        </w:tc>
        <w:tc>
          <w:tcPr>
            <w:tcW w:w="1926" w:type="dxa"/>
            <w:shd w:val="clear" w:color="auto" w:fill="92D050"/>
          </w:tcPr>
          <w:p w:rsidR="00DD61BF" w:rsidRPr="006E1ED1" w:rsidRDefault="00DD61BF" w:rsidP="00DD61BF">
            <w:pPr>
              <w:pStyle w:val="Default"/>
              <w:rPr>
                <w:rFonts w:ascii="Arial" w:hAnsi="Arial" w:cs="Arial"/>
                <w:bCs/>
                <w:sz w:val="22"/>
                <w:szCs w:val="22"/>
              </w:rPr>
            </w:pPr>
          </w:p>
        </w:tc>
      </w:tr>
    </w:tbl>
    <w:p w:rsidR="00DD61BF" w:rsidRDefault="00DD61BF" w:rsidP="00DD61BF">
      <w:pPr>
        <w:spacing w:after="0" w:line="240" w:lineRule="auto"/>
        <w:contextualSpacing/>
        <w:rPr>
          <w:rFonts w:ascii="Arial" w:eastAsia="Times New Roman" w:hAnsi="Arial" w:cs="Arial"/>
          <w:sz w:val="24"/>
          <w:szCs w:val="24"/>
          <w:lang w:eastAsia="en-GB"/>
        </w:rPr>
      </w:pPr>
    </w:p>
    <w:p w:rsidR="00DD61BF" w:rsidRDefault="00134922" w:rsidP="00DD61BF">
      <w:pPr>
        <w:spacing w:after="0" w:line="240" w:lineRule="auto"/>
        <w:rPr>
          <w:rFonts w:ascii="Arial" w:eastAsia="Times New Roman" w:hAnsi="Arial" w:cs="Arial"/>
          <w:b/>
          <w:lang w:eastAsia="en-GB"/>
        </w:rPr>
      </w:pPr>
      <w:r w:rsidRPr="002444FB">
        <w:rPr>
          <w:rFonts w:ascii="Arial" w:eastAsia="Times New Roman" w:hAnsi="Arial" w:cs="Arial"/>
          <w:b/>
          <w:lang w:eastAsia="en-GB"/>
        </w:rPr>
        <w:t>Citric Acid 6%</w:t>
      </w:r>
      <w:r w:rsidR="00B21551">
        <w:rPr>
          <w:rFonts w:ascii="Arial" w:eastAsia="Times New Roman" w:hAnsi="Arial" w:cs="Arial"/>
          <w:b/>
          <w:lang w:eastAsia="en-GB"/>
        </w:rPr>
        <w:t>:</w:t>
      </w:r>
    </w:p>
    <w:p w:rsidR="0089421C" w:rsidRPr="00B21551" w:rsidRDefault="0089421C" w:rsidP="00DD61BF">
      <w:pPr>
        <w:spacing w:after="0" w:line="240" w:lineRule="auto"/>
        <w:rPr>
          <w:rFonts w:ascii="Arial" w:eastAsia="Times New Roman" w:hAnsi="Arial" w:cs="Arial"/>
          <w:b/>
          <w:lang w:eastAsia="en-GB"/>
        </w:rPr>
      </w:pPr>
    </w:p>
    <w:tbl>
      <w:tblPr>
        <w:tblStyle w:val="TableGrid"/>
        <w:tblW w:w="9478" w:type="dxa"/>
        <w:tblLook w:val="04A0" w:firstRow="1" w:lastRow="0" w:firstColumn="1" w:lastColumn="0" w:noHBand="0" w:noVBand="1"/>
      </w:tblPr>
      <w:tblGrid>
        <w:gridCol w:w="1643"/>
        <w:gridCol w:w="1452"/>
        <w:gridCol w:w="1266"/>
        <w:gridCol w:w="2126"/>
        <w:gridCol w:w="1065"/>
        <w:gridCol w:w="1926"/>
      </w:tblGrid>
      <w:tr w:rsidR="00DD61BF" w:rsidRPr="00A23704" w:rsidTr="003C362B">
        <w:tc>
          <w:tcPr>
            <w:tcW w:w="1643" w:type="dxa"/>
            <w:shd w:val="clear" w:color="auto" w:fill="BFBFBF" w:themeFill="background1" w:themeFillShade="BF"/>
          </w:tcPr>
          <w:p w:rsidR="00DD61BF" w:rsidRPr="00A23704" w:rsidRDefault="00DD61BF" w:rsidP="003C362B">
            <w:pPr>
              <w:pStyle w:val="Default"/>
              <w:rPr>
                <w:rFonts w:ascii="Arial" w:hAnsi="Arial" w:cs="Arial"/>
                <w:bCs/>
                <w:sz w:val="22"/>
                <w:szCs w:val="22"/>
              </w:rPr>
            </w:pPr>
            <w:r w:rsidRPr="00A23704">
              <w:rPr>
                <w:rFonts w:ascii="Arial" w:hAnsi="Arial" w:cs="Arial"/>
                <w:bCs/>
                <w:sz w:val="22"/>
                <w:szCs w:val="22"/>
              </w:rPr>
              <w:t>Category</w:t>
            </w:r>
          </w:p>
        </w:tc>
        <w:tc>
          <w:tcPr>
            <w:tcW w:w="7835" w:type="dxa"/>
            <w:gridSpan w:val="5"/>
            <w:shd w:val="clear" w:color="auto" w:fill="BFBFBF" w:themeFill="background1" w:themeFillShade="BF"/>
          </w:tcPr>
          <w:p w:rsidR="00DD61BF" w:rsidRPr="00A23704" w:rsidRDefault="00DD61BF" w:rsidP="003C362B">
            <w:pPr>
              <w:pStyle w:val="Default"/>
              <w:rPr>
                <w:rFonts w:ascii="Arial" w:hAnsi="Arial" w:cs="Arial"/>
                <w:bCs/>
                <w:sz w:val="22"/>
                <w:szCs w:val="22"/>
              </w:rPr>
            </w:pPr>
            <w:r>
              <w:rPr>
                <w:rFonts w:ascii="Arial" w:hAnsi="Arial" w:cs="Arial"/>
                <w:bCs/>
                <w:sz w:val="22"/>
                <w:szCs w:val="22"/>
              </w:rPr>
              <w:t>Catheter maintenance solutions</w:t>
            </w:r>
          </w:p>
        </w:tc>
      </w:tr>
      <w:tr w:rsidR="00DD61BF" w:rsidRPr="00F1536E" w:rsidTr="003C362B">
        <w:tc>
          <w:tcPr>
            <w:tcW w:w="1643" w:type="dxa"/>
            <w:shd w:val="clear" w:color="auto" w:fill="BFBFBF" w:themeFill="background1" w:themeFillShade="BF"/>
          </w:tcPr>
          <w:p w:rsidR="00DD61BF" w:rsidRPr="00A23704" w:rsidRDefault="00DD61BF" w:rsidP="003C362B">
            <w:pPr>
              <w:pStyle w:val="Default"/>
              <w:rPr>
                <w:rFonts w:ascii="Arial" w:hAnsi="Arial" w:cs="Arial"/>
                <w:bCs/>
                <w:sz w:val="22"/>
                <w:szCs w:val="22"/>
              </w:rPr>
            </w:pPr>
            <w:r w:rsidRPr="00A23704">
              <w:rPr>
                <w:rFonts w:ascii="Arial" w:hAnsi="Arial" w:cs="Arial"/>
                <w:bCs/>
                <w:sz w:val="22"/>
                <w:szCs w:val="22"/>
              </w:rPr>
              <w:t>Indications and features</w:t>
            </w:r>
          </w:p>
        </w:tc>
        <w:tc>
          <w:tcPr>
            <w:tcW w:w="7835" w:type="dxa"/>
            <w:gridSpan w:val="5"/>
            <w:shd w:val="clear" w:color="auto" w:fill="BFBFBF" w:themeFill="background1" w:themeFillShade="BF"/>
          </w:tcPr>
          <w:p w:rsidR="0028649B" w:rsidRPr="0028649B" w:rsidRDefault="0028649B" w:rsidP="0028649B">
            <w:pPr>
              <w:pStyle w:val="Default"/>
              <w:rPr>
                <w:rFonts w:ascii="Arial" w:hAnsi="Arial" w:cs="Arial"/>
                <w:bCs/>
                <w:sz w:val="22"/>
                <w:szCs w:val="22"/>
              </w:rPr>
            </w:pPr>
            <w:r>
              <w:rPr>
                <w:rFonts w:ascii="Arial" w:hAnsi="Arial" w:cs="Arial"/>
                <w:bCs/>
                <w:sz w:val="22"/>
                <w:szCs w:val="22"/>
              </w:rPr>
              <w:t>C</w:t>
            </w:r>
            <w:r w:rsidRPr="0028649B">
              <w:rPr>
                <w:rFonts w:ascii="Arial" w:hAnsi="Arial" w:cs="Arial"/>
                <w:bCs/>
                <w:sz w:val="22"/>
                <w:szCs w:val="22"/>
              </w:rPr>
              <w:t>onsider if pH &gt;7.7 and citric acid 3.23% is ineffective</w:t>
            </w:r>
          </w:p>
          <w:p w:rsidR="0028649B" w:rsidRPr="0028649B" w:rsidRDefault="0028649B" w:rsidP="0028649B">
            <w:pPr>
              <w:pStyle w:val="Default"/>
              <w:rPr>
                <w:rFonts w:ascii="Arial" w:hAnsi="Arial" w:cs="Arial"/>
                <w:bCs/>
                <w:sz w:val="22"/>
                <w:szCs w:val="22"/>
              </w:rPr>
            </w:pPr>
            <w:r>
              <w:rPr>
                <w:rFonts w:ascii="Arial" w:hAnsi="Arial" w:cs="Arial"/>
                <w:bCs/>
                <w:sz w:val="22"/>
                <w:szCs w:val="22"/>
              </w:rPr>
              <w:t>I</w:t>
            </w:r>
            <w:r w:rsidRPr="0028649B">
              <w:rPr>
                <w:rFonts w:ascii="Arial" w:hAnsi="Arial" w:cs="Arial"/>
                <w:bCs/>
                <w:sz w:val="22"/>
                <w:szCs w:val="22"/>
              </w:rPr>
              <w:t>s recommended prior to changi</w:t>
            </w:r>
            <w:r>
              <w:rPr>
                <w:rFonts w:ascii="Arial" w:hAnsi="Arial" w:cs="Arial"/>
                <w:bCs/>
                <w:sz w:val="22"/>
                <w:szCs w:val="22"/>
              </w:rPr>
              <w:t xml:space="preserve">ng a blocked catheter to reduce  </w:t>
            </w:r>
            <w:r w:rsidRPr="0028649B">
              <w:rPr>
                <w:rFonts w:ascii="Arial" w:hAnsi="Arial" w:cs="Arial"/>
                <w:bCs/>
                <w:sz w:val="22"/>
                <w:szCs w:val="22"/>
              </w:rPr>
              <w:t>urethral trauma</w:t>
            </w:r>
          </w:p>
          <w:p w:rsidR="0028649B" w:rsidRPr="0028649B" w:rsidRDefault="0028649B" w:rsidP="0028649B">
            <w:pPr>
              <w:pStyle w:val="Default"/>
              <w:rPr>
                <w:rFonts w:ascii="Arial" w:hAnsi="Arial" w:cs="Arial"/>
                <w:bCs/>
                <w:sz w:val="22"/>
                <w:szCs w:val="22"/>
              </w:rPr>
            </w:pPr>
            <w:r>
              <w:rPr>
                <w:rFonts w:ascii="Arial" w:hAnsi="Arial" w:cs="Arial"/>
                <w:bCs/>
                <w:sz w:val="22"/>
                <w:szCs w:val="22"/>
              </w:rPr>
              <w:t>F</w:t>
            </w:r>
            <w:r w:rsidRPr="0028649B">
              <w:rPr>
                <w:rFonts w:ascii="Arial" w:hAnsi="Arial" w:cs="Arial"/>
                <w:bCs/>
                <w:sz w:val="22"/>
                <w:szCs w:val="22"/>
              </w:rPr>
              <w:t>or use with persistent ‘blockers’</w:t>
            </w:r>
          </w:p>
          <w:p w:rsidR="0028649B" w:rsidRPr="0028649B" w:rsidRDefault="0028649B" w:rsidP="0028649B">
            <w:pPr>
              <w:pStyle w:val="Default"/>
              <w:rPr>
                <w:rFonts w:ascii="Arial" w:hAnsi="Arial" w:cs="Arial"/>
                <w:bCs/>
                <w:sz w:val="22"/>
                <w:szCs w:val="22"/>
              </w:rPr>
            </w:pPr>
            <w:r>
              <w:rPr>
                <w:rFonts w:ascii="Arial" w:hAnsi="Arial" w:cs="Arial"/>
                <w:bCs/>
                <w:sz w:val="22"/>
                <w:szCs w:val="22"/>
              </w:rPr>
              <w:t>M</w:t>
            </w:r>
            <w:r w:rsidRPr="0028649B">
              <w:rPr>
                <w:rFonts w:ascii="Arial" w:hAnsi="Arial" w:cs="Arial"/>
                <w:bCs/>
                <w:sz w:val="22"/>
                <w:szCs w:val="22"/>
              </w:rPr>
              <w:t>aximum dosage is twice daily</w:t>
            </w:r>
          </w:p>
          <w:p w:rsidR="0028649B" w:rsidRPr="0028649B" w:rsidRDefault="0028649B" w:rsidP="0028649B">
            <w:pPr>
              <w:pStyle w:val="Default"/>
              <w:rPr>
                <w:rFonts w:ascii="Arial" w:hAnsi="Arial" w:cs="Arial"/>
                <w:bCs/>
                <w:sz w:val="22"/>
                <w:szCs w:val="22"/>
              </w:rPr>
            </w:pPr>
            <w:r>
              <w:rPr>
                <w:rFonts w:ascii="Arial" w:hAnsi="Arial" w:cs="Arial"/>
                <w:bCs/>
                <w:sz w:val="22"/>
                <w:szCs w:val="22"/>
              </w:rPr>
              <w:t>I</w:t>
            </w:r>
            <w:r w:rsidRPr="0028649B">
              <w:rPr>
                <w:rFonts w:ascii="Arial" w:hAnsi="Arial" w:cs="Arial"/>
                <w:bCs/>
                <w:sz w:val="22"/>
                <w:szCs w:val="22"/>
              </w:rPr>
              <w:t>f irritation is experienced stop</w:t>
            </w:r>
          </w:p>
          <w:p w:rsidR="00DD61BF" w:rsidRPr="00F1536E" w:rsidRDefault="0028649B" w:rsidP="0028649B">
            <w:pPr>
              <w:pStyle w:val="Default"/>
              <w:rPr>
                <w:rFonts w:ascii="Arial" w:hAnsi="Arial" w:cs="Arial"/>
                <w:bCs/>
                <w:sz w:val="22"/>
                <w:szCs w:val="22"/>
              </w:rPr>
            </w:pPr>
            <w:r>
              <w:rPr>
                <w:rFonts w:ascii="Arial" w:hAnsi="Arial" w:cs="Arial"/>
                <w:bCs/>
                <w:sz w:val="22"/>
                <w:szCs w:val="22"/>
              </w:rPr>
              <w:t>D</w:t>
            </w:r>
            <w:r w:rsidRPr="0028649B">
              <w:rPr>
                <w:rFonts w:ascii="Arial" w:hAnsi="Arial" w:cs="Arial"/>
                <w:bCs/>
                <w:sz w:val="22"/>
                <w:szCs w:val="22"/>
              </w:rPr>
              <w:t>o not use for debris / mucus</w:t>
            </w:r>
          </w:p>
        </w:tc>
      </w:tr>
      <w:tr w:rsidR="00DD61BF" w:rsidRPr="00A23704" w:rsidTr="003C362B">
        <w:tc>
          <w:tcPr>
            <w:tcW w:w="1643" w:type="dxa"/>
            <w:shd w:val="clear" w:color="auto" w:fill="D9D9D9" w:themeFill="background1" w:themeFillShade="D9"/>
          </w:tcPr>
          <w:p w:rsidR="00DD61BF" w:rsidRPr="00A23704" w:rsidRDefault="00921A41" w:rsidP="003C362B">
            <w:pPr>
              <w:pStyle w:val="Default"/>
              <w:rPr>
                <w:rFonts w:ascii="Arial" w:hAnsi="Arial" w:cs="Arial"/>
                <w:bCs/>
                <w:sz w:val="22"/>
                <w:szCs w:val="22"/>
              </w:rPr>
            </w:pPr>
            <w:r>
              <w:rPr>
                <w:rFonts w:ascii="Arial" w:hAnsi="Arial" w:cs="Arial"/>
                <w:bCs/>
                <w:sz w:val="22"/>
                <w:szCs w:val="22"/>
              </w:rPr>
              <w:t>Manufacturer</w:t>
            </w:r>
          </w:p>
        </w:tc>
        <w:tc>
          <w:tcPr>
            <w:tcW w:w="1452" w:type="dxa"/>
            <w:shd w:val="clear" w:color="auto" w:fill="D9D9D9" w:themeFill="background1" w:themeFillShade="D9"/>
          </w:tcPr>
          <w:p w:rsidR="00DD61BF" w:rsidRPr="00A23704" w:rsidRDefault="00921A41" w:rsidP="003C362B">
            <w:pPr>
              <w:pStyle w:val="Default"/>
              <w:rPr>
                <w:rFonts w:ascii="Arial" w:hAnsi="Arial" w:cs="Arial"/>
                <w:bCs/>
                <w:sz w:val="22"/>
                <w:szCs w:val="22"/>
              </w:rPr>
            </w:pPr>
            <w:r>
              <w:rPr>
                <w:rFonts w:ascii="Arial" w:hAnsi="Arial" w:cs="Arial"/>
                <w:bCs/>
                <w:sz w:val="22"/>
                <w:szCs w:val="22"/>
              </w:rPr>
              <w:t>Appliance</w:t>
            </w:r>
          </w:p>
        </w:tc>
        <w:tc>
          <w:tcPr>
            <w:tcW w:w="1266" w:type="dxa"/>
            <w:shd w:val="clear" w:color="auto" w:fill="D9D9D9" w:themeFill="background1" w:themeFillShade="D9"/>
          </w:tcPr>
          <w:p w:rsidR="00DD61BF" w:rsidRPr="00A23704" w:rsidRDefault="00DD61BF" w:rsidP="003C362B">
            <w:pPr>
              <w:pStyle w:val="Default"/>
              <w:rPr>
                <w:rFonts w:ascii="Arial" w:hAnsi="Arial" w:cs="Arial"/>
                <w:bCs/>
                <w:sz w:val="22"/>
                <w:szCs w:val="22"/>
              </w:rPr>
            </w:pPr>
            <w:r w:rsidRPr="00A23704">
              <w:rPr>
                <w:rFonts w:ascii="Arial" w:hAnsi="Arial" w:cs="Arial"/>
                <w:bCs/>
                <w:sz w:val="22"/>
                <w:szCs w:val="22"/>
              </w:rPr>
              <w:t>Product code</w:t>
            </w:r>
          </w:p>
        </w:tc>
        <w:tc>
          <w:tcPr>
            <w:tcW w:w="2126" w:type="dxa"/>
            <w:shd w:val="clear" w:color="auto" w:fill="D9D9D9" w:themeFill="background1" w:themeFillShade="D9"/>
          </w:tcPr>
          <w:p w:rsidR="00DD61BF" w:rsidRPr="00A23704" w:rsidRDefault="00DD61BF" w:rsidP="003C362B">
            <w:pPr>
              <w:pStyle w:val="Default"/>
              <w:rPr>
                <w:rFonts w:ascii="Arial" w:hAnsi="Arial" w:cs="Arial"/>
                <w:bCs/>
                <w:sz w:val="22"/>
                <w:szCs w:val="22"/>
              </w:rPr>
            </w:pPr>
            <w:r w:rsidRPr="00FE2940">
              <w:rPr>
                <w:rFonts w:ascii="Arial" w:hAnsi="Arial" w:cs="Arial"/>
                <w:bCs/>
                <w:color w:val="auto"/>
                <w:sz w:val="22"/>
                <w:szCs w:val="22"/>
              </w:rPr>
              <w:t>Size</w:t>
            </w:r>
          </w:p>
        </w:tc>
        <w:tc>
          <w:tcPr>
            <w:tcW w:w="1065" w:type="dxa"/>
            <w:shd w:val="clear" w:color="auto" w:fill="D9D9D9" w:themeFill="background1" w:themeFillShade="D9"/>
          </w:tcPr>
          <w:p w:rsidR="00DD61BF" w:rsidRPr="00A23704" w:rsidRDefault="00DD61BF" w:rsidP="003C362B">
            <w:pPr>
              <w:pStyle w:val="Default"/>
              <w:rPr>
                <w:rFonts w:ascii="Arial" w:hAnsi="Arial" w:cs="Arial"/>
                <w:bCs/>
                <w:sz w:val="22"/>
                <w:szCs w:val="22"/>
              </w:rPr>
            </w:pPr>
            <w:r>
              <w:rPr>
                <w:rFonts w:ascii="Arial" w:hAnsi="Arial" w:cs="Arial"/>
                <w:bCs/>
                <w:sz w:val="22"/>
                <w:szCs w:val="22"/>
              </w:rPr>
              <w:t>Quantity in pack</w:t>
            </w:r>
          </w:p>
        </w:tc>
        <w:tc>
          <w:tcPr>
            <w:tcW w:w="1926" w:type="dxa"/>
            <w:shd w:val="clear" w:color="auto" w:fill="D9D9D9" w:themeFill="background1" w:themeFillShade="D9"/>
          </w:tcPr>
          <w:p w:rsidR="00DD61BF" w:rsidRPr="00A23704" w:rsidRDefault="00DD61BF" w:rsidP="003C362B">
            <w:pPr>
              <w:pStyle w:val="Default"/>
              <w:rPr>
                <w:rFonts w:ascii="Arial" w:hAnsi="Arial" w:cs="Arial"/>
                <w:bCs/>
                <w:sz w:val="22"/>
                <w:szCs w:val="22"/>
              </w:rPr>
            </w:pPr>
          </w:p>
        </w:tc>
      </w:tr>
      <w:tr w:rsidR="00DD61BF" w:rsidRPr="006E1ED1" w:rsidTr="00DF1BCB">
        <w:tc>
          <w:tcPr>
            <w:tcW w:w="1643" w:type="dxa"/>
            <w:shd w:val="clear" w:color="auto" w:fill="92D050"/>
          </w:tcPr>
          <w:p w:rsidR="00DD61BF" w:rsidRPr="006E1ED1" w:rsidRDefault="00DD61BF" w:rsidP="00DD61BF">
            <w:pPr>
              <w:pStyle w:val="Default"/>
              <w:rPr>
                <w:rFonts w:ascii="Arial" w:hAnsi="Arial" w:cs="Arial"/>
                <w:bCs/>
                <w:sz w:val="22"/>
                <w:szCs w:val="22"/>
              </w:rPr>
            </w:pPr>
            <w:r>
              <w:rPr>
                <w:rFonts w:ascii="Arial" w:hAnsi="Arial" w:cs="Arial"/>
                <w:bCs/>
                <w:sz w:val="22"/>
                <w:szCs w:val="22"/>
              </w:rPr>
              <w:t>Urotainer Twin Solution R 6% citric acid</w:t>
            </w:r>
          </w:p>
        </w:tc>
        <w:tc>
          <w:tcPr>
            <w:tcW w:w="1452" w:type="dxa"/>
            <w:shd w:val="clear" w:color="auto" w:fill="92D050"/>
          </w:tcPr>
          <w:p w:rsidR="00DD61BF" w:rsidRPr="006E1ED1" w:rsidRDefault="00DD61BF" w:rsidP="003C362B">
            <w:pPr>
              <w:pStyle w:val="Default"/>
              <w:rPr>
                <w:rFonts w:ascii="Arial" w:hAnsi="Arial" w:cs="Arial"/>
                <w:bCs/>
                <w:sz w:val="22"/>
                <w:szCs w:val="22"/>
              </w:rPr>
            </w:pPr>
            <w:r>
              <w:rPr>
                <w:rFonts w:ascii="Arial" w:hAnsi="Arial" w:cs="Arial"/>
                <w:bCs/>
                <w:sz w:val="22"/>
                <w:szCs w:val="22"/>
              </w:rPr>
              <w:t>Urotainer</w:t>
            </w:r>
          </w:p>
        </w:tc>
        <w:tc>
          <w:tcPr>
            <w:tcW w:w="1266" w:type="dxa"/>
            <w:shd w:val="clear" w:color="auto" w:fill="92D050"/>
          </w:tcPr>
          <w:p w:rsidR="00DD61BF" w:rsidRPr="006E1ED1" w:rsidRDefault="00DD61BF" w:rsidP="003C362B">
            <w:pPr>
              <w:pStyle w:val="Default"/>
              <w:rPr>
                <w:rFonts w:ascii="Arial" w:hAnsi="Arial" w:cs="Arial"/>
                <w:bCs/>
                <w:sz w:val="22"/>
                <w:szCs w:val="22"/>
              </w:rPr>
            </w:pPr>
            <w:r>
              <w:rPr>
                <w:rFonts w:ascii="Arial" w:hAnsi="Arial" w:cs="Arial"/>
                <w:bCs/>
                <w:sz w:val="22"/>
                <w:szCs w:val="22"/>
              </w:rPr>
              <w:t>9746625</w:t>
            </w:r>
          </w:p>
        </w:tc>
        <w:tc>
          <w:tcPr>
            <w:tcW w:w="2126" w:type="dxa"/>
            <w:shd w:val="clear" w:color="auto" w:fill="92D050"/>
          </w:tcPr>
          <w:p w:rsidR="00DD61BF" w:rsidRPr="006E1ED1" w:rsidRDefault="00DD61BF" w:rsidP="003C362B">
            <w:pPr>
              <w:pStyle w:val="Default"/>
              <w:rPr>
                <w:rFonts w:ascii="Arial" w:hAnsi="Arial" w:cs="Arial"/>
                <w:bCs/>
                <w:sz w:val="22"/>
                <w:szCs w:val="22"/>
              </w:rPr>
            </w:pPr>
            <w:r>
              <w:rPr>
                <w:rFonts w:ascii="Arial" w:hAnsi="Arial" w:cs="Arial"/>
                <w:bCs/>
                <w:sz w:val="22"/>
                <w:szCs w:val="22"/>
              </w:rPr>
              <w:t>2 x 30ml</w:t>
            </w:r>
          </w:p>
        </w:tc>
        <w:tc>
          <w:tcPr>
            <w:tcW w:w="1065" w:type="dxa"/>
            <w:shd w:val="clear" w:color="auto" w:fill="92D050"/>
          </w:tcPr>
          <w:p w:rsidR="00DD61BF" w:rsidRPr="006E1ED1" w:rsidRDefault="00DD61BF" w:rsidP="003C362B">
            <w:pPr>
              <w:pStyle w:val="Default"/>
              <w:rPr>
                <w:rFonts w:ascii="Arial" w:hAnsi="Arial" w:cs="Arial"/>
                <w:bCs/>
                <w:sz w:val="22"/>
                <w:szCs w:val="22"/>
              </w:rPr>
            </w:pPr>
            <w:r>
              <w:rPr>
                <w:rFonts w:ascii="Arial" w:hAnsi="Arial" w:cs="Arial"/>
                <w:bCs/>
                <w:sz w:val="22"/>
                <w:szCs w:val="22"/>
              </w:rPr>
              <w:t>1</w:t>
            </w:r>
          </w:p>
        </w:tc>
        <w:tc>
          <w:tcPr>
            <w:tcW w:w="1926" w:type="dxa"/>
            <w:shd w:val="clear" w:color="auto" w:fill="92D050"/>
          </w:tcPr>
          <w:p w:rsidR="00DD61BF" w:rsidRPr="006E1ED1" w:rsidRDefault="00DD61BF" w:rsidP="003C362B">
            <w:pPr>
              <w:pStyle w:val="Default"/>
              <w:rPr>
                <w:rFonts w:ascii="Arial" w:hAnsi="Arial" w:cs="Arial"/>
                <w:bCs/>
                <w:sz w:val="22"/>
                <w:szCs w:val="22"/>
              </w:rPr>
            </w:pPr>
          </w:p>
        </w:tc>
      </w:tr>
    </w:tbl>
    <w:p w:rsidR="004D2DF5" w:rsidRDefault="004D2DF5" w:rsidP="00134922">
      <w:pPr>
        <w:spacing w:after="0" w:line="240" w:lineRule="auto"/>
        <w:rPr>
          <w:rFonts w:ascii="Arial" w:eastAsia="Times New Roman" w:hAnsi="Arial" w:cs="Arial"/>
          <w:b/>
          <w:lang w:eastAsia="en-GB"/>
        </w:rPr>
      </w:pPr>
    </w:p>
    <w:p w:rsidR="004D2DF5" w:rsidRDefault="004D2DF5" w:rsidP="00134922">
      <w:pPr>
        <w:spacing w:after="0" w:line="240" w:lineRule="auto"/>
        <w:rPr>
          <w:rFonts w:ascii="Arial" w:eastAsia="Times New Roman" w:hAnsi="Arial" w:cs="Arial"/>
          <w:b/>
          <w:lang w:eastAsia="en-GB"/>
        </w:rPr>
      </w:pPr>
    </w:p>
    <w:p w:rsidR="004D2DF5" w:rsidRDefault="004D2DF5" w:rsidP="00134922">
      <w:pPr>
        <w:spacing w:after="0" w:line="240" w:lineRule="auto"/>
        <w:rPr>
          <w:rFonts w:ascii="Arial" w:eastAsia="Times New Roman" w:hAnsi="Arial" w:cs="Arial"/>
          <w:b/>
          <w:lang w:eastAsia="en-GB"/>
        </w:rPr>
      </w:pPr>
    </w:p>
    <w:p w:rsidR="004D2DF5" w:rsidRDefault="004D2DF5" w:rsidP="00134922">
      <w:pPr>
        <w:spacing w:after="0" w:line="240" w:lineRule="auto"/>
        <w:rPr>
          <w:rFonts w:ascii="Arial" w:eastAsia="Times New Roman" w:hAnsi="Arial" w:cs="Arial"/>
          <w:b/>
          <w:lang w:eastAsia="en-GB"/>
        </w:rPr>
      </w:pPr>
    </w:p>
    <w:p w:rsidR="004D2DF5" w:rsidRDefault="004D2DF5" w:rsidP="00134922">
      <w:pPr>
        <w:spacing w:after="0" w:line="240" w:lineRule="auto"/>
        <w:rPr>
          <w:rFonts w:ascii="Arial" w:eastAsia="Times New Roman" w:hAnsi="Arial" w:cs="Arial"/>
          <w:b/>
          <w:lang w:eastAsia="en-GB"/>
        </w:rPr>
      </w:pPr>
    </w:p>
    <w:p w:rsidR="004D2DF5" w:rsidRDefault="004D2DF5" w:rsidP="00134922">
      <w:pPr>
        <w:spacing w:after="0" w:line="240" w:lineRule="auto"/>
        <w:rPr>
          <w:rFonts w:ascii="Arial" w:eastAsia="Times New Roman" w:hAnsi="Arial" w:cs="Arial"/>
          <w:b/>
          <w:lang w:eastAsia="en-GB"/>
        </w:rPr>
      </w:pPr>
    </w:p>
    <w:p w:rsidR="004D2DF5" w:rsidRDefault="004D2DF5" w:rsidP="00134922">
      <w:pPr>
        <w:spacing w:after="0" w:line="240" w:lineRule="auto"/>
        <w:rPr>
          <w:rFonts w:ascii="Arial" w:eastAsia="Times New Roman" w:hAnsi="Arial" w:cs="Arial"/>
          <w:b/>
          <w:lang w:eastAsia="en-GB"/>
        </w:rPr>
      </w:pPr>
    </w:p>
    <w:p w:rsidR="004D2DF5" w:rsidRDefault="004D2DF5" w:rsidP="00134922">
      <w:pPr>
        <w:spacing w:after="0" w:line="240" w:lineRule="auto"/>
        <w:rPr>
          <w:rFonts w:ascii="Arial" w:eastAsia="Times New Roman" w:hAnsi="Arial" w:cs="Arial"/>
          <w:b/>
          <w:lang w:eastAsia="en-GB"/>
        </w:rPr>
      </w:pPr>
    </w:p>
    <w:p w:rsidR="004D2DF5" w:rsidRDefault="004D2DF5" w:rsidP="00134922">
      <w:pPr>
        <w:spacing w:after="0" w:line="240" w:lineRule="auto"/>
        <w:rPr>
          <w:rFonts w:ascii="Arial" w:eastAsia="Times New Roman" w:hAnsi="Arial" w:cs="Arial"/>
          <w:b/>
          <w:lang w:eastAsia="en-GB"/>
        </w:rPr>
      </w:pPr>
    </w:p>
    <w:p w:rsidR="004D2DF5" w:rsidRDefault="004D2DF5" w:rsidP="00134922">
      <w:pPr>
        <w:spacing w:after="0" w:line="240" w:lineRule="auto"/>
        <w:rPr>
          <w:rFonts w:ascii="Arial" w:eastAsia="Times New Roman" w:hAnsi="Arial" w:cs="Arial"/>
          <w:b/>
          <w:lang w:eastAsia="en-GB"/>
        </w:rPr>
      </w:pPr>
    </w:p>
    <w:p w:rsidR="004D2DF5" w:rsidRDefault="004D2DF5" w:rsidP="00134922">
      <w:pPr>
        <w:spacing w:after="0" w:line="240" w:lineRule="auto"/>
        <w:rPr>
          <w:rFonts w:ascii="Arial" w:eastAsia="Times New Roman" w:hAnsi="Arial" w:cs="Arial"/>
          <w:b/>
          <w:lang w:eastAsia="en-GB"/>
        </w:rPr>
      </w:pPr>
    </w:p>
    <w:p w:rsidR="00134922" w:rsidRPr="00977A55" w:rsidRDefault="004D2DF5" w:rsidP="00134922">
      <w:pPr>
        <w:spacing w:after="0" w:line="240" w:lineRule="auto"/>
        <w:rPr>
          <w:rFonts w:ascii="Arial" w:eastAsia="Times New Roman" w:hAnsi="Arial" w:cs="Arial"/>
          <w:b/>
          <w:lang w:eastAsia="en-GB"/>
        </w:rPr>
      </w:pPr>
      <w:r>
        <w:rPr>
          <w:rFonts w:ascii="Arial" w:eastAsia="Times New Roman" w:hAnsi="Arial" w:cs="Arial"/>
          <w:b/>
          <w:lang w:eastAsia="en-GB"/>
        </w:rPr>
        <w:t>C</w:t>
      </w:r>
      <w:r w:rsidR="0089421C" w:rsidRPr="0089421C">
        <w:rPr>
          <w:rFonts w:ascii="Arial" w:eastAsia="Times New Roman" w:hAnsi="Arial" w:cs="Arial"/>
          <w:b/>
          <w:lang w:eastAsia="en-GB"/>
        </w:rPr>
        <w:t>atheter maintenance -</w:t>
      </w:r>
      <w:r w:rsidR="0089421C">
        <w:rPr>
          <w:rFonts w:ascii="Arial" w:eastAsia="Times New Roman" w:hAnsi="Arial" w:cs="Arial"/>
          <w:lang w:eastAsia="en-GB"/>
        </w:rPr>
        <w:t xml:space="preserve"> </w:t>
      </w:r>
      <w:r w:rsidR="00134922" w:rsidRPr="00977A55">
        <w:rPr>
          <w:rFonts w:ascii="Arial" w:eastAsia="Times New Roman" w:hAnsi="Arial" w:cs="Arial"/>
          <w:lang w:eastAsia="en-GB"/>
        </w:rPr>
        <w:t>I</w:t>
      </w:r>
      <w:r w:rsidR="00134922" w:rsidRPr="00977A55">
        <w:rPr>
          <w:rFonts w:ascii="Arial" w:eastAsia="Times New Roman" w:hAnsi="Arial" w:cs="Arial"/>
          <w:b/>
          <w:lang w:eastAsia="en-GB"/>
        </w:rPr>
        <w:t>nstilling solutions:</w:t>
      </w:r>
    </w:p>
    <w:p w:rsidR="00134922" w:rsidRPr="00977A55" w:rsidRDefault="002444FB" w:rsidP="00134922">
      <w:pPr>
        <w:numPr>
          <w:ilvl w:val="0"/>
          <w:numId w:val="10"/>
        </w:numPr>
        <w:spacing w:after="0" w:line="240" w:lineRule="auto"/>
        <w:contextualSpacing/>
        <w:rPr>
          <w:rFonts w:ascii="Arial" w:eastAsia="Times New Roman" w:hAnsi="Arial" w:cs="Arial"/>
          <w:lang w:eastAsia="en-GB"/>
        </w:rPr>
      </w:pPr>
      <w:r>
        <w:rPr>
          <w:rFonts w:ascii="Arial" w:eastAsia="Times New Roman" w:hAnsi="Arial" w:cs="Arial"/>
          <w:lang w:eastAsia="en-GB"/>
        </w:rPr>
        <w:t>Use an aseptic technique including</w:t>
      </w:r>
      <w:r w:rsidR="00134922" w:rsidRPr="00977A55">
        <w:rPr>
          <w:rFonts w:ascii="Arial" w:eastAsia="Times New Roman" w:hAnsi="Arial" w:cs="Arial"/>
          <w:lang w:eastAsia="en-GB"/>
        </w:rPr>
        <w:t xml:space="preserve"> sterile gloves</w:t>
      </w:r>
    </w:p>
    <w:p w:rsidR="00134922" w:rsidRPr="00977A55" w:rsidRDefault="00134922" w:rsidP="00134922">
      <w:pPr>
        <w:numPr>
          <w:ilvl w:val="0"/>
          <w:numId w:val="7"/>
        </w:numPr>
        <w:spacing w:after="0" w:line="240" w:lineRule="auto"/>
        <w:contextualSpacing/>
        <w:rPr>
          <w:rFonts w:ascii="Arial" w:eastAsia="Times New Roman" w:hAnsi="Arial" w:cs="Arial"/>
          <w:lang w:eastAsia="en-GB"/>
        </w:rPr>
      </w:pPr>
      <w:r w:rsidRPr="00977A55">
        <w:rPr>
          <w:rFonts w:ascii="Arial" w:eastAsia="Times New Roman" w:hAnsi="Arial" w:cs="Arial"/>
          <w:lang w:eastAsia="en-GB"/>
        </w:rPr>
        <w:t>Follow manufacturers guidelines</w:t>
      </w:r>
    </w:p>
    <w:p w:rsidR="005C1581" w:rsidRDefault="00134922" w:rsidP="004D55B9">
      <w:pPr>
        <w:numPr>
          <w:ilvl w:val="0"/>
          <w:numId w:val="7"/>
        </w:numPr>
        <w:spacing w:after="0" w:line="240" w:lineRule="auto"/>
        <w:contextualSpacing/>
        <w:rPr>
          <w:rFonts w:ascii="Arial" w:eastAsia="Times New Roman" w:hAnsi="Arial" w:cs="Arial"/>
          <w:lang w:eastAsia="en-GB"/>
        </w:rPr>
      </w:pPr>
      <w:bookmarkStart w:id="4" w:name="_GoBack"/>
      <w:bookmarkEnd w:id="4"/>
      <w:r w:rsidRPr="00977A55">
        <w:rPr>
          <w:rFonts w:ascii="Arial" w:eastAsia="Times New Roman" w:hAnsi="Arial" w:cs="Arial"/>
          <w:lang w:eastAsia="en-GB"/>
        </w:rPr>
        <w:t>Instil using gravity; do not exert pressure (to avoid damaging bladder mucosa).</w:t>
      </w:r>
    </w:p>
    <w:p w:rsidR="001D5C40" w:rsidRPr="00CD28FD" w:rsidRDefault="001D5C40" w:rsidP="001D5C40">
      <w:pPr>
        <w:spacing w:after="0" w:line="240" w:lineRule="auto"/>
        <w:ind w:left="720"/>
        <w:contextualSpacing/>
        <w:rPr>
          <w:rFonts w:ascii="Arial" w:eastAsia="Times New Roman" w:hAnsi="Arial" w:cs="Arial"/>
          <w:lang w:eastAsia="en-GB"/>
        </w:rPr>
      </w:pPr>
    </w:p>
    <w:tbl>
      <w:tblPr>
        <w:tblStyle w:val="TableGrid"/>
        <w:tblW w:w="9478" w:type="dxa"/>
        <w:tblLook w:val="04A0" w:firstRow="1" w:lastRow="0" w:firstColumn="1" w:lastColumn="0" w:noHBand="0" w:noVBand="1"/>
      </w:tblPr>
      <w:tblGrid>
        <w:gridCol w:w="1643"/>
        <w:gridCol w:w="1452"/>
        <w:gridCol w:w="1266"/>
        <w:gridCol w:w="2126"/>
        <w:gridCol w:w="1065"/>
        <w:gridCol w:w="1926"/>
      </w:tblGrid>
      <w:tr w:rsidR="004D55B9" w:rsidRPr="00A23704" w:rsidTr="007467D3">
        <w:tc>
          <w:tcPr>
            <w:tcW w:w="1643" w:type="dxa"/>
            <w:shd w:val="clear" w:color="auto" w:fill="BFBFBF" w:themeFill="background1" w:themeFillShade="BF"/>
          </w:tcPr>
          <w:p w:rsidR="004D55B9" w:rsidRPr="00A23704" w:rsidRDefault="004D55B9" w:rsidP="007467D3">
            <w:pPr>
              <w:pStyle w:val="Default"/>
              <w:rPr>
                <w:rFonts w:ascii="Arial" w:hAnsi="Arial" w:cs="Arial"/>
                <w:bCs/>
                <w:sz w:val="22"/>
                <w:szCs w:val="22"/>
              </w:rPr>
            </w:pPr>
            <w:r w:rsidRPr="00A23704">
              <w:rPr>
                <w:rFonts w:ascii="Arial" w:hAnsi="Arial" w:cs="Arial"/>
                <w:bCs/>
                <w:sz w:val="22"/>
                <w:szCs w:val="22"/>
              </w:rPr>
              <w:t>Category</w:t>
            </w:r>
          </w:p>
        </w:tc>
        <w:tc>
          <w:tcPr>
            <w:tcW w:w="7835" w:type="dxa"/>
            <w:gridSpan w:val="5"/>
            <w:shd w:val="clear" w:color="auto" w:fill="BFBFBF" w:themeFill="background1" w:themeFillShade="BF"/>
          </w:tcPr>
          <w:p w:rsidR="004D55B9" w:rsidRPr="00A23704" w:rsidRDefault="004D55B9" w:rsidP="007467D3">
            <w:pPr>
              <w:pStyle w:val="Default"/>
              <w:rPr>
                <w:rFonts w:ascii="Arial" w:hAnsi="Arial" w:cs="Arial"/>
                <w:bCs/>
                <w:sz w:val="22"/>
                <w:szCs w:val="22"/>
              </w:rPr>
            </w:pPr>
            <w:r>
              <w:rPr>
                <w:rFonts w:ascii="Arial" w:hAnsi="Arial" w:cs="Arial"/>
                <w:bCs/>
                <w:sz w:val="22"/>
                <w:szCs w:val="22"/>
              </w:rPr>
              <w:t>Bladder Infusion Kit</w:t>
            </w:r>
          </w:p>
        </w:tc>
      </w:tr>
      <w:tr w:rsidR="004D55B9" w:rsidRPr="00F1536E" w:rsidTr="007467D3">
        <w:tc>
          <w:tcPr>
            <w:tcW w:w="1643" w:type="dxa"/>
            <w:shd w:val="clear" w:color="auto" w:fill="BFBFBF" w:themeFill="background1" w:themeFillShade="BF"/>
          </w:tcPr>
          <w:p w:rsidR="004D55B9" w:rsidRPr="00A23704" w:rsidRDefault="004D55B9" w:rsidP="007467D3">
            <w:pPr>
              <w:pStyle w:val="Default"/>
              <w:rPr>
                <w:rFonts w:ascii="Arial" w:hAnsi="Arial" w:cs="Arial"/>
                <w:bCs/>
                <w:sz w:val="22"/>
                <w:szCs w:val="22"/>
              </w:rPr>
            </w:pPr>
            <w:r w:rsidRPr="00A23704">
              <w:rPr>
                <w:rFonts w:ascii="Arial" w:hAnsi="Arial" w:cs="Arial"/>
                <w:bCs/>
                <w:sz w:val="22"/>
                <w:szCs w:val="22"/>
              </w:rPr>
              <w:t>Indications and features</w:t>
            </w:r>
          </w:p>
        </w:tc>
        <w:tc>
          <w:tcPr>
            <w:tcW w:w="7835" w:type="dxa"/>
            <w:gridSpan w:val="5"/>
            <w:shd w:val="clear" w:color="auto" w:fill="BFBFBF" w:themeFill="background1" w:themeFillShade="BF"/>
          </w:tcPr>
          <w:p w:rsidR="004D55B9" w:rsidRPr="00F1536E" w:rsidRDefault="004D55B9" w:rsidP="007467D3">
            <w:pPr>
              <w:pStyle w:val="Default"/>
              <w:rPr>
                <w:rFonts w:ascii="Arial" w:hAnsi="Arial" w:cs="Arial"/>
                <w:bCs/>
                <w:sz w:val="22"/>
                <w:szCs w:val="22"/>
              </w:rPr>
            </w:pPr>
            <w:r w:rsidRPr="004D55B9">
              <w:rPr>
                <w:rFonts w:ascii="Arial" w:hAnsi="Arial" w:cs="Arial"/>
                <w:bCs/>
                <w:sz w:val="22"/>
                <w:szCs w:val="22"/>
              </w:rPr>
              <w:t>The bladder infusion kit maintains the closed system and is suitable for patients who have more than 2 maintenance solutions per week</w:t>
            </w:r>
          </w:p>
        </w:tc>
      </w:tr>
      <w:tr w:rsidR="004D55B9" w:rsidRPr="00A23704" w:rsidTr="007467D3">
        <w:tc>
          <w:tcPr>
            <w:tcW w:w="1643" w:type="dxa"/>
            <w:shd w:val="clear" w:color="auto" w:fill="D9D9D9" w:themeFill="background1" w:themeFillShade="D9"/>
          </w:tcPr>
          <w:p w:rsidR="004D55B9" w:rsidRPr="00A23704" w:rsidRDefault="004D55B9" w:rsidP="007467D3">
            <w:pPr>
              <w:pStyle w:val="Default"/>
              <w:rPr>
                <w:rFonts w:ascii="Arial" w:hAnsi="Arial" w:cs="Arial"/>
                <w:bCs/>
                <w:sz w:val="22"/>
                <w:szCs w:val="22"/>
              </w:rPr>
            </w:pPr>
            <w:r>
              <w:rPr>
                <w:rFonts w:ascii="Arial" w:hAnsi="Arial" w:cs="Arial"/>
                <w:bCs/>
                <w:sz w:val="22"/>
                <w:szCs w:val="22"/>
              </w:rPr>
              <w:t>Manufacturer</w:t>
            </w:r>
          </w:p>
        </w:tc>
        <w:tc>
          <w:tcPr>
            <w:tcW w:w="1452" w:type="dxa"/>
            <w:shd w:val="clear" w:color="auto" w:fill="D9D9D9" w:themeFill="background1" w:themeFillShade="D9"/>
          </w:tcPr>
          <w:p w:rsidR="004D55B9" w:rsidRPr="00A23704" w:rsidRDefault="004D55B9" w:rsidP="007467D3">
            <w:pPr>
              <w:pStyle w:val="Default"/>
              <w:rPr>
                <w:rFonts w:ascii="Arial" w:hAnsi="Arial" w:cs="Arial"/>
                <w:bCs/>
                <w:sz w:val="22"/>
                <w:szCs w:val="22"/>
              </w:rPr>
            </w:pPr>
            <w:r>
              <w:rPr>
                <w:rFonts w:ascii="Arial" w:hAnsi="Arial" w:cs="Arial"/>
                <w:bCs/>
                <w:sz w:val="22"/>
                <w:szCs w:val="22"/>
              </w:rPr>
              <w:t>Appliance</w:t>
            </w:r>
          </w:p>
        </w:tc>
        <w:tc>
          <w:tcPr>
            <w:tcW w:w="1266" w:type="dxa"/>
            <w:shd w:val="clear" w:color="auto" w:fill="D9D9D9" w:themeFill="background1" w:themeFillShade="D9"/>
          </w:tcPr>
          <w:p w:rsidR="004D55B9" w:rsidRPr="00A23704" w:rsidRDefault="004D55B9" w:rsidP="007467D3">
            <w:pPr>
              <w:pStyle w:val="Default"/>
              <w:rPr>
                <w:rFonts w:ascii="Arial" w:hAnsi="Arial" w:cs="Arial"/>
                <w:bCs/>
                <w:sz w:val="22"/>
                <w:szCs w:val="22"/>
              </w:rPr>
            </w:pPr>
            <w:r w:rsidRPr="00A23704">
              <w:rPr>
                <w:rFonts w:ascii="Arial" w:hAnsi="Arial" w:cs="Arial"/>
                <w:bCs/>
                <w:sz w:val="22"/>
                <w:szCs w:val="22"/>
              </w:rPr>
              <w:t>Product code</w:t>
            </w:r>
          </w:p>
        </w:tc>
        <w:tc>
          <w:tcPr>
            <w:tcW w:w="2126" w:type="dxa"/>
            <w:shd w:val="clear" w:color="auto" w:fill="D9D9D9" w:themeFill="background1" w:themeFillShade="D9"/>
          </w:tcPr>
          <w:p w:rsidR="004D55B9" w:rsidRPr="00A23704" w:rsidRDefault="004D55B9" w:rsidP="007467D3">
            <w:pPr>
              <w:pStyle w:val="Default"/>
              <w:rPr>
                <w:rFonts w:ascii="Arial" w:hAnsi="Arial" w:cs="Arial"/>
                <w:bCs/>
                <w:sz w:val="22"/>
                <w:szCs w:val="22"/>
              </w:rPr>
            </w:pPr>
            <w:r w:rsidRPr="00FE2940">
              <w:rPr>
                <w:rFonts w:ascii="Arial" w:hAnsi="Arial" w:cs="Arial"/>
                <w:bCs/>
                <w:color w:val="auto"/>
                <w:sz w:val="22"/>
                <w:szCs w:val="22"/>
              </w:rPr>
              <w:t>Size</w:t>
            </w:r>
          </w:p>
        </w:tc>
        <w:tc>
          <w:tcPr>
            <w:tcW w:w="1065" w:type="dxa"/>
            <w:shd w:val="clear" w:color="auto" w:fill="D9D9D9" w:themeFill="background1" w:themeFillShade="D9"/>
          </w:tcPr>
          <w:p w:rsidR="004D55B9" w:rsidRPr="00A23704" w:rsidRDefault="004D55B9" w:rsidP="007467D3">
            <w:pPr>
              <w:pStyle w:val="Default"/>
              <w:rPr>
                <w:rFonts w:ascii="Arial" w:hAnsi="Arial" w:cs="Arial"/>
                <w:bCs/>
                <w:sz w:val="22"/>
                <w:szCs w:val="22"/>
              </w:rPr>
            </w:pPr>
            <w:r>
              <w:rPr>
                <w:rFonts w:ascii="Arial" w:hAnsi="Arial" w:cs="Arial"/>
                <w:bCs/>
                <w:sz w:val="22"/>
                <w:szCs w:val="22"/>
              </w:rPr>
              <w:t>Quantity in pack</w:t>
            </w:r>
          </w:p>
        </w:tc>
        <w:tc>
          <w:tcPr>
            <w:tcW w:w="1926" w:type="dxa"/>
            <w:shd w:val="clear" w:color="auto" w:fill="D9D9D9" w:themeFill="background1" w:themeFillShade="D9"/>
          </w:tcPr>
          <w:p w:rsidR="004D55B9" w:rsidRPr="00A23704" w:rsidRDefault="004D55B9" w:rsidP="007467D3">
            <w:pPr>
              <w:pStyle w:val="Default"/>
              <w:rPr>
                <w:rFonts w:ascii="Arial" w:hAnsi="Arial" w:cs="Arial"/>
                <w:bCs/>
                <w:sz w:val="22"/>
                <w:szCs w:val="22"/>
              </w:rPr>
            </w:pPr>
          </w:p>
        </w:tc>
      </w:tr>
      <w:tr w:rsidR="004D55B9" w:rsidRPr="006E1ED1" w:rsidTr="00B21551">
        <w:tc>
          <w:tcPr>
            <w:tcW w:w="1643" w:type="dxa"/>
            <w:shd w:val="clear" w:color="auto" w:fill="92D050"/>
          </w:tcPr>
          <w:p w:rsidR="004D55B9" w:rsidRPr="006E1ED1" w:rsidRDefault="004D55B9" w:rsidP="007467D3">
            <w:pPr>
              <w:pStyle w:val="Default"/>
              <w:rPr>
                <w:rFonts w:ascii="Arial" w:hAnsi="Arial" w:cs="Arial"/>
                <w:bCs/>
                <w:sz w:val="22"/>
                <w:szCs w:val="22"/>
              </w:rPr>
            </w:pPr>
            <w:r>
              <w:rPr>
                <w:rFonts w:ascii="Arial" w:hAnsi="Arial" w:cs="Arial"/>
                <w:bCs/>
                <w:sz w:val="22"/>
                <w:szCs w:val="22"/>
              </w:rPr>
              <w:t>L.IN.C Medical</w:t>
            </w:r>
          </w:p>
        </w:tc>
        <w:tc>
          <w:tcPr>
            <w:tcW w:w="1452" w:type="dxa"/>
            <w:shd w:val="clear" w:color="auto" w:fill="92D050"/>
          </w:tcPr>
          <w:p w:rsidR="004D55B9" w:rsidRPr="006E1ED1" w:rsidRDefault="004D55B9" w:rsidP="007467D3">
            <w:pPr>
              <w:pStyle w:val="Default"/>
              <w:rPr>
                <w:rFonts w:ascii="Arial" w:hAnsi="Arial" w:cs="Arial"/>
                <w:bCs/>
                <w:sz w:val="22"/>
                <w:szCs w:val="22"/>
              </w:rPr>
            </w:pPr>
            <w:r>
              <w:rPr>
                <w:rFonts w:ascii="Arial" w:hAnsi="Arial" w:cs="Arial"/>
                <w:bCs/>
                <w:sz w:val="22"/>
                <w:szCs w:val="22"/>
              </w:rPr>
              <w:t xml:space="preserve">Bladder Infusion it </w:t>
            </w:r>
          </w:p>
        </w:tc>
        <w:tc>
          <w:tcPr>
            <w:tcW w:w="1266" w:type="dxa"/>
            <w:shd w:val="clear" w:color="auto" w:fill="92D050"/>
          </w:tcPr>
          <w:p w:rsidR="004D55B9" w:rsidRPr="006E1ED1" w:rsidRDefault="004D55B9" w:rsidP="007467D3">
            <w:pPr>
              <w:pStyle w:val="Default"/>
              <w:rPr>
                <w:rFonts w:ascii="Arial" w:hAnsi="Arial" w:cs="Arial"/>
                <w:bCs/>
                <w:sz w:val="22"/>
                <w:szCs w:val="22"/>
              </w:rPr>
            </w:pPr>
            <w:r>
              <w:rPr>
                <w:rFonts w:ascii="Arial" w:hAnsi="Arial" w:cs="Arial"/>
                <w:bCs/>
                <w:sz w:val="22"/>
                <w:szCs w:val="22"/>
              </w:rPr>
              <w:t>MCI/701</w:t>
            </w:r>
            <w:r w:rsidR="00984C52">
              <w:rPr>
                <w:rFonts w:ascii="Arial" w:hAnsi="Arial" w:cs="Arial"/>
                <w:bCs/>
                <w:sz w:val="22"/>
                <w:szCs w:val="22"/>
              </w:rPr>
              <w:t xml:space="preserve"> OR 378 3883</w:t>
            </w:r>
          </w:p>
        </w:tc>
        <w:tc>
          <w:tcPr>
            <w:tcW w:w="2126" w:type="dxa"/>
            <w:shd w:val="clear" w:color="auto" w:fill="92D050"/>
          </w:tcPr>
          <w:p w:rsidR="004D55B9" w:rsidRPr="006E1ED1" w:rsidRDefault="004D55B9" w:rsidP="007467D3">
            <w:pPr>
              <w:pStyle w:val="Default"/>
              <w:rPr>
                <w:rFonts w:ascii="Arial" w:hAnsi="Arial" w:cs="Arial"/>
                <w:bCs/>
                <w:sz w:val="22"/>
                <w:szCs w:val="22"/>
              </w:rPr>
            </w:pPr>
            <w:r>
              <w:rPr>
                <w:rFonts w:ascii="Arial" w:hAnsi="Arial" w:cs="Arial"/>
                <w:bCs/>
                <w:sz w:val="22"/>
                <w:szCs w:val="22"/>
              </w:rPr>
              <w:t>N/A</w:t>
            </w:r>
          </w:p>
        </w:tc>
        <w:tc>
          <w:tcPr>
            <w:tcW w:w="1065" w:type="dxa"/>
            <w:shd w:val="clear" w:color="auto" w:fill="92D050"/>
          </w:tcPr>
          <w:p w:rsidR="004D55B9" w:rsidRPr="006E1ED1" w:rsidRDefault="004D55B9" w:rsidP="007467D3">
            <w:pPr>
              <w:pStyle w:val="Default"/>
              <w:rPr>
                <w:rFonts w:ascii="Arial" w:hAnsi="Arial" w:cs="Arial"/>
                <w:bCs/>
                <w:sz w:val="22"/>
                <w:szCs w:val="22"/>
              </w:rPr>
            </w:pPr>
            <w:r>
              <w:rPr>
                <w:rFonts w:ascii="Arial" w:hAnsi="Arial" w:cs="Arial"/>
                <w:bCs/>
                <w:sz w:val="22"/>
                <w:szCs w:val="22"/>
              </w:rPr>
              <w:t>10</w:t>
            </w:r>
          </w:p>
        </w:tc>
        <w:tc>
          <w:tcPr>
            <w:tcW w:w="1926" w:type="dxa"/>
            <w:shd w:val="clear" w:color="auto" w:fill="92D050"/>
          </w:tcPr>
          <w:p w:rsidR="006741E6" w:rsidRPr="006E1ED1" w:rsidRDefault="006741E6" w:rsidP="007467D3">
            <w:pPr>
              <w:pStyle w:val="Default"/>
              <w:rPr>
                <w:rFonts w:ascii="Arial" w:hAnsi="Arial" w:cs="Arial"/>
                <w:bCs/>
                <w:sz w:val="22"/>
                <w:szCs w:val="22"/>
              </w:rPr>
            </w:pPr>
          </w:p>
        </w:tc>
      </w:tr>
    </w:tbl>
    <w:p w:rsidR="00C408E5" w:rsidRDefault="00C408E5" w:rsidP="008D479B">
      <w:pPr>
        <w:autoSpaceDE w:val="0"/>
        <w:autoSpaceDN w:val="0"/>
        <w:adjustRightInd w:val="0"/>
        <w:spacing w:after="0" w:line="240" w:lineRule="auto"/>
        <w:jc w:val="both"/>
        <w:rPr>
          <w:rFonts w:ascii="Arial" w:hAnsi="Arial" w:cs="Arial"/>
          <w:b/>
          <w:color w:val="000000"/>
          <w:highlight w:val="lightGray"/>
        </w:rPr>
      </w:pPr>
    </w:p>
    <w:p w:rsidR="00C408E5" w:rsidRDefault="00C408E5" w:rsidP="008D479B">
      <w:pPr>
        <w:autoSpaceDE w:val="0"/>
        <w:autoSpaceDN w:val="0"/>
        <w:adjustRightInd w:val="0"/>
        <w:spacing w:after="0" w:line="240" w:lineRule="auto"/>
        <w:jc w:val="both"/>
        <w:rPr>
          <w:rFonts w:ascii="Arial" w:hAnsi="Arial" w:cs="Arial"/>
          <w:b/>
          <w:color w:val="000000"/>
          <w:highlight w:val="lightGray"/>
        </w:rPr>
      </w:pPr>
    </w:p>
    <w:p w:rsidR="003030B2" w:rsidRDefault="003030B2" w:rsidP="008D479B">
      <w:pPr>
        <w:autoSpaceDE w:val="0"/>
        <w:autoSpaceDN w:val="0"/>
        <w:adjustRightInd w:val="0"/>
        <w:spacing w:after="0" w:line="240" w:lineRule="auto"/>
        <w:jc w:val="both"/>
        <w:rPr>
          <w:rFonts w:ascii="Arial" w:hAnsi="Arial" w:cs="Arial"/>
          <w:b/>
          <w:color w:val="000000"/>
          <w:u w:val="single"/>
        </w:rPr>
      </w:pPr>
    </w:p>
    <w:p w:rsidR="00416E92" w:rsidRPr="0089421C" w:rsidRDefault="0032697D" w:rsidP="008D479B">
      <w:pPr>
        <w:autoSpaceDE w:val="0"/>
        <w:autoSpaceDN w:val="0"/>
        <w:adjustRightInd w:val="0"/>
        <w:spacing w:after="0" w:line="240" w:lineRule="auto"/>
        <w:jc w:val="both"/>
        <w:rPr>
          <w:rFonts w:ascii="Arial" w:hAnsi="Arial" w:cs="Arial"/>
          <w:b/>
          <w:color w:val="000000"/>
          <w:u w:val="single"/>
        </w:rPr>
      </w:pPr>
      <w:r w:rsidRPr="0089421C">
        <w:rPr>
          <w:rFonts w:ascii="Arial" w:hAnsi="Arial" w:cs="Arial"/>
          <w:b/>
          <w:color w:val="000000"/>
          <w:u w:val="single"/>
        </w:rPr>
        <w:t>URINALS / URINE DIRECTORS</w:t>
      </w:r>
    </w:p>
    <w:p w:rsidR="0032697D" w:rsidRDefault="0032697D" w:rsidP="008D479B">
      <w:pPr>
        <w:autoSpaceDE w:val="0"/>
        <w:autoSpaceDN w:val="0"/>
        <w:adjustRightInd w:val="0"/>
        <w:spacing w:after="0" w:line="240" w:lineRule="auto"/>
        <w:jc w:val="both"/>
        <w:rPr>
          <w:rFonts w:ascii="Arial" w:hAnsi="Arial" w:cs="Arial"/>
          <w:color w:val="000000"/>
        </w:rPr>
      </w:pPr>
    </w:p>
    <w:p w:rsidR="0032697D" w:rsidRDefault="0032697D" w:rsidP="008D479B">
      <w:pPr>
        <w:autoSpaceDE w:val="0"/>
        <w:autoSpaceDN w:val="0"/>
        <w:adjustRightInd w:val="0"/>
        <w:spacing w:after="0" w:line="240" w:lineRule="auto"/>
        <w:jc w:val="both"/>
        <w:rPr>
          <w:rFonts w:ascii="Arial" w:hAnsi="Arial" w:cs="Arial"/>
          <w:color w:val="000000"/>
        </w:rPr>
      </w:pPr>
      <w:r>
        <w:rPr>
          <w:rFonts w:ascii="Arial" w:hAnsi="Arial" w:cs="Arial"/>
          <w:color w:val="000000"/>
        </w:rPr>
        <w:t>There is a wide range of products available on FP10</w:t>
      </w:r>
    </w:p>
    <w:p w:rsidR="0032697D" w:rsidRDefault="0032697D" w:rsidP="008D479B">
      <w:pPr>
        <w:autoSpaceDE w:val="0"/>
        <w:autoSpaceDN w:val="0"/>
        <w:adjustRightInd w:val="0"/>
        <w:spacing w:after="0" w:line="240" w:lineRule="auto"/>
        <w:jc w:val="both"/>
        <w:rPr>
          <w:rFonts w:ascii="Arial" w:hAnsi="Arial" w:cs="Arial"/>
          <w:color w:val="000000"/>
        </w:rPr>
      </w:pPr>
    </w:p>
    <w:p w:rsidR="0032697D" w:rsidRDefault="0032697D" w:rsidP="008D479B">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Patients will require assessing for the appropriateness of using urinals, due to many factors including hand dexterity, eye sight and co-ordination.  For further advice contact </w:t>
      </w:r>
      <w:r w:rsidR="0089421C">
        <w:rPr>
          <w:rFonts w:ascii="Arial" w:hAnsi="Arial" w:cs="Arial"/>
          <w:color w:val="000000"/>
        </w:rPr>
        <w:t>the bladder and bowel service</w:t>
      </w:r>
    </w:p>
    <w:p w:rsidR="00416E92" w:rsidRDefault="00416E92" w:rsidP="008D479B">
      <w:pPr>
        <w:autoSpaceDE w:val="0"/>
        <w:autoSpaceDN w:val="0"/>
        <w:adjustRightInd w:val="0"/>
        <w:spacing w:after="0" w:line="240" w:lineRule="auto"/>
        <w:jc w:val="both"/>
        <w:rPr>
          <w:rFonts w:ascii="Arial" w:hAnsi="Arial" w:cs="Arial"/>
          <w:color w:val="000000"/>
        </w:rPr>
      </w:pPr>
    </w:p>
    <w:tbl>
      <w:tblPr>
        <w:tblStyle w:val="TableGrid"/>
        <w:tblW w:w="0" w:type="auto"/>
        <w:tblLayout w:type="fixed"/>
        <w:tblLook w:val="04A0" w:firstRow="1" w:lastRow="0" w:firstColumn="1" w:lastColumn="0" w:noHBand="0" w:noVBand="1"/>
      </w:tblPr>
      <w:tblGrid>
        <w:gridCol w:w="2235"/>
        <w:gridCol w:w="3969"/>
        <w:gridCol w:w="2835"/>
      </w:tblGrid>
      <w:tr w:rsidR="0015396C" w:rsidTr="0030283F">
        <w:tc>
          <w:tcPr>
            <w:tcW w:w="2235" w:type="dxa"/>
            <w:shd w:val="clear" w:color="auto" w:fill="92D050"/>
          </w:tcPr>
          <w:p w:rsidR="0015396C" w:rsidRDefault="0015396C" w:rsidP="006C6947">
            <w:pPr>
              <w:autoSpaceDE w:val="0"/>
              <w:autoSpaceDN w:val="0"/>
              <w:rPr>
                <w:rFonts w:ascii="Frutiger-Roman" w:eastAsia="Calibri" w:hAnsi="Frutiger-Roman" w:cs="Times New Roman"/>
                <w:sz w:val="16"/>
                <w:szCs w:val="16"/>
              </w:rPr>
            </w:pPr>
            <w:r>
              <w:rPr>
                <w:noProof/>
                <w:lang w:eastAsia="en-GB"/>
              </w:rPr>
              <w:drawing>
                <wp:inline distT="0" distB="0" distL="0" distR="0" wp14:anchorId="42F8F3F4" wp14:editId="63B3A736">
                  <wp:extent cx="1333500" cy="1080304"/>
                  <wp:effectExtent l="0" t="0" r="0" b="5715"/>
                  <wp:docPr id="23" name="Picture 23" descr="cid:image001.png@01D3E848.92772E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3E848.92772ED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353947" cy="1096869"/>
                          </a:xfrm>
                          <a:prstGeom prst="rect">
                            <a:avLst/>
                          </a:prstGeom>
                          <a:noFill/>
                          <a:ln>
                            <a:noFill/>
                          </a:ln>
                        </pic:spPr>
                      </pic:pic>
                    </a:graphicData>
                  </a:graphic>
                </wp:inline>
              </w:drawing>
            </w:r>
            <w:r w:rsidRPr="00DE36C7">
              <w:rPr>
                <w:rFonts w:ascii="Frutiger-Roman" w:eastAsia="Calibri" w:hAnsi="Frutiger-Roman" w:cs="Times New Roman"/>
                <w:sz w:val="16"/>
                <w:szCs w:val="16"/>
              </w:rPr>
              <w:t xml:space="preserve"> </w:t>
            </w:r>
          </w:p>
          <w:p w:rsidR="0015396C" w:rsidRPr="00DE36C7" w:rsidRDefault="0015396C" w:rsidP="006C6947">
            <w:pPr>
              <w:autoSpaceDE w:val="0"/>
              <w:autoSpaceDN w:val="0"/>
              <w:rPr>
                <w:rFonts w:ascii="Arial" w:eastAsia="Calibri" w:hAnsi="Arial" w:cs="Arial"/>
                <w:b/>
                <w:bCs/>
              </w:rPr>
            </w:pPr>
            <w:r w:rsidRPr="00DE36C7">
              <w:rPr>
                <w:rFonts w:ascii="Arial" w:eastAsia="Calibri" w:hAnsi="Arial" w:cs="Arial"/>
              </w:rPr>
              <w:t>F</w:t>
            </w:r>
            <w:r w:rsidRPr="00DE36C7">
              <w:rPr>
                <w:rFonts w:ascii="Arial" w:eastAsia="Calibri" w:hAnsi="Arial" w:cs="Arial"/>
                <w:b/>
                <w:bCs/>
              </w:rPr>
              <w:t>emale</w:t>
            </w:r>
            <w:r>
              <w:rPr>
                <w:rFonts w:ascii="Arial" w:eastAsia="Calibri" w:hAnsi="Arial" w:cs="Arial"/>
                <w:b/>
                <w:bCs/>
              </w:rPr>
              <w:t xml:space="preserve"> </w:t>
            </w:r>
            <w:r w:rsidRPr="00DE36C7">
              <w:rPr>
                <w:rFonts w:ascii="Arial" w:eastAsia="Calibri" w:hAnsi="Arial" w:cs="Arial"/>
                <w:b/>
                <w:bCs/>
              </w:rPr>
              <w:t>Bridge</w:t>
            </w:r>
          </w:p>
          <w:p w:rsidR="0015396C" w:rsidRPr="00DE36C7" w:rsidRDefault="0015396C" w:rsidP="006C6947">
            <w:pPr>
              <w:autoSpaceDE w:val="0"/>
              <w:autoSpaceDN w:val="0"/>
              <w:rPr>
                <w:rFonts w:ascii="Arial" w:eastAsia="Calibri" w:hAnsi="Arial" w:cs="Arial"/>
                <w:b/>
                <w:bCs/>
              </w:rPr>
            </w:pPr>
            <w:r w:rsidRPr="00DE36C7">
              <w:rPr>
                <w:rFonts w:ascii="Arial" w:eastAsia="Calibri" w:hAnsi="Arial" w:cs="Arial"/>
                <w:b/>
                <w:bCs/>
              </w:rPr>
              <w:t>Urinal with</w:t>
            </w:r>
            <w:r>
              <w:rPr>
                <w:rFonts w:ascii="Arial" w:eastAsia="Calibri" w:hAnsi="Arial" w:cs="Arial"/>
                <w:b/>
                <w:bCs/>
              </w:rPr>
              <w:t xml:space="preserve"> </w:t>
            </w:r>
            <w:r w:rsidRPr="00DE36C7">
              <w:rPr>
                <w:rFonts w:ascii="Arial" w:eastAsia="Calibri" w:hAnsi="Arial" w:cs="Arial"/>
                <w:b/>
                <w:bCs/>
              </w:rPr>
              <w:t>tap</w:t>
            </w:r>
          </w:p>
          <w:p w:rsidR="0015396C" w:rsidRDefault="0015396C" w:rsidP="00DE36C7">
            <w:pPr>
              <w:autoSpaceDE w:val="0"/>
              <w:autoSpaceDN w:val="0"/>
              <w:rPr>
                <w:rFonts w:ascii="Frutiger-Roman" w:hAnsi="Frutiger-Roman"/>
                <w:sz w:val="16"/>
                <w:szCs w:val="16"/>
              </w:rPr>
            </w:pPr>
          </w:p>
          <w:p w:rsidR="0015396C" w:rsidRDefault="0015396C" w:rsidP="00DE36C7">
            <w:pPr>
              <w:autoSpaceDE w:val="0"/>
              <w:autoSpaceDN w:val="0"/>
              <w:rPr>
                <w:rFonts w:ascii="Frutiger-Roman" w:hAnsi="Frutiger-Roman"/>
                <w:sz w:val="16"/>
                <w:szCs w:val="16"/>
              </w:rPr>
            </w:pPr>
          </w:p>
        </w:tc>
        <w:tc>
          <w:tcPr>
            <w:tcW w:w="3969" w:type="dxa"/>
            <w:shd w:val="clear" w:color="auto" w:fill="92D050"/>
          </w:tcPr>
          <w:p w:rsidR="0015396C" w:rsidRPr="00DE36C7" w:rsidRDefault="0015396C" w:rsidP="006C6947">
            <w:pPr>
              <w:autoSpaceDE w:val="0"/>
              <w:autoSpaceDN w:val="0"/>
              <w:rPr>
                <w:rFonts w:ascii="Arial" w:eastAsia="Calibri" w:hAnsi="Arial" w:cs="Arial"/>
              </w:rPr>
            </w:pPr>
            <w:r w:rsidRPr="00DE36C7">
              <w:rPr>
                <w:rFonts w:ascii="Arial" w:eastAsia="Calibri" w:hAnsi="Arial" w:cs="Arial"/>
              </w:rPr>
              <w:t>• Female Bridge Urinal</w:t>
            </w:r>
            <w:r>
              <w:rPr>
                <w:rFonts w:ascii="Arial" w:eastAsia="Calibri" w:hAnsi="Arial" w:cs="Arial"/>
              </w:rPr>
              <w:t xml:space="preserve"> </w:t>
            </w:r>
            <w:r w:rsidRPr="00DE36C7">
              <w:rPr>
                <w:rFonts w:ascii="Arial" w:eastAsia="Calibri" w:hAnsi="Arial" w:cs="Arial"/>
              </w:rPr>
              <w:t>with tap</w:t>
            </w:r>
          </w:p>
          <w:p w:rsidR="0015396C" w:rsidRPr="00DE36C7" w:rsidRDefault="0015396C" w:rsidP="006C6947">
            <w:pPr>
              <w:autoSpaceDE w:val="0"/>
              <w:autoSpaceDN w:val="0"/>
              <w:rPr>
                <w:rFonts w:ascii="Arial" w:eastAsia="Calibri" w:hAnsi="Arial" w:cs="Arial"/>
              </w:rPr>
            </w:pPr>
            <w:r w:rsidRPr="00DE36C7">
              <w:rPr>
                <w:rFonts w:ascii="Arial" w:eastAsia="Calibri" w:hAnsi="Arial" w:cs="Arial"/>
              </w:rPr>
              <w:t>• Helpful for ladies with</w:t>
            </w:r>
            <w:r>
              <w:rPr>
                <w:rFonts w:ascii="Arial" w:eastAsia="Calibri" w:hAnsi="Arial" w:cs="Arial"/>
              </w:rPr>
              <w:t xml:space="preserve"> </w:t>
            </w:r>
            <w:r w:rsidRPr="00DE36C7">
              <w:rPr>
                <w:rFonts w:ascii="Arial" w:eastAsia="Calibri" w:hAnsi="Arial" w:cs="Arial"/>
              </w:rPr>
              <w:t>restricted movements/</w:t>
            </w:r>
          </w:p>
          <w:p w:rsidR="0015396C" w:rsidRPr="00DE36C7" w:rsidRDefault="0015396C" w:rsidP="006C6947">
            <w:pPr>
              <w:autoSpaceDE w:val="0"/>
              <w:autoSpaceDN w:val="0"/>
              <w:rPr>
                <w:rFonts w:ascii="Arial" w:eastAsia="Calibri" w:hAnsi="Arial" w:cs="Arial"/>
              </w:rPr>
            </w:pPr>
            <w:r w:rsidRPr="00DE36C7">
              <w:rPr>
                <w:rFonts w:ascii="Arial" w:eastAsia="Calibri" w:hAnsi="Arial" w:cs="Arial"/>
              </w:rPr>
              <w:t>mobility problems or to</w:t>
            </w:r>
            <w:r>
              <w:rPr>
                <w:rFonts w:ascii="Arial" w:eastAsia="Calibri" w:hAnsi="Arial" w:cs="Arial"/>
              </w:rPr>
              <w:t xml:space="preserve"> </w:t>
            </w:r>
            <w:r w:rsidRPr="00DE36C7">
              <w:rPr>
                <w:rFonts w:ascii="Arial" w:eastAsia="Calibri" w:hAnsi="Arial" w:cs="Arial"/>
              </w:rPr>
              <w:t>assist carer</w:t>
            </w:r>
          </w:p>
          <w:p w:rsidR="0015396C" w:rsidRPr="00DE36C7" w:rsidRDefault="0015396C" w:rsidP="006C6947">
            <w:pPr>
              <w:autoSpaceDE w:val="0"/>
              <w:autoSpaceDN w:val="0"/>
              <w:rPr>
                <w:rFonts w:ascii="Arial" w:eastAsia="Calibri" w:hAnsi="Arial" w:cs="Arial"/>
              </w:rPr>
            </w:pPr>
            <w:r w:rsidRPr="00DE36C7">
              <w:rPr>
                <w:rFonts w:ascii="Arial" w:eastAsia="Calibri" w:hAnsi="Arial" w:cs="Arial"/>
              </w:rPr>
              <w:t>• Useful for ladies in</w:t>
            </w:r>
          </w:p>
          <w:p w:rsidR="0015396C" w:rsidRPr="00DE36C7" w:rsidRDefault="0015396C" w:rsidP="006C6947">
            <w:pPr>
              <w:autoSpaceDE w:val="0"/>
              <w:autoSpaceDN w:val="0"/>
              <w:rPr>
                <w:rFonts w:ascii="Arial" w:eastAsia="Calibri" w:hAnsi="Arial" w:cs="Arial"/>
              </w:rPr>
            </w:pPr>
            <w:r w:rsidRPr="00DE36C7">
              <w:rPr>
                <w:rFonts w:ascii="Arial" w:eastAsia="Calibri" w:hAnsi="Arial" w:cs="Arial"/>
              </w:rPr>
              <w:t>wheelchairs</w:t>
            </w:r>
          </w:p>
          <w:p w:rsidR="0015396C" w:rsidRPr="00DE36C7" w:rsidRDefault="0015396C" w:rsidP="006C6947">
            <w:pPr>
              <w:autoSpaceDE w:val="0"/>
              <w:autoSpaceDN w:val="0"/>
              <w:rPr>
                <w:rFonts w:ascii="Arial" w:eastAsia="Calibri" w:hAnsi="Arial" w:cs="Arial"/>
              </w:rPr>
            </w:pPr>
            <w:r w:rsidRPr="00DE36C7">
              <w:rPr>
                <w:rFonts w:ascii="Arial" w:eastAsia="Calibri" w:hAnsi="Arial" w:cs="Arial"/>
              </w:rPr>
              <w:t>• Patients need to be sitting</w:t>
            </w:r>
            <w:r w:rsidRPr="00A84D7F">
              <w:rPr>
                <w:rFonts w:ascii="Arial" w:eastAsia="Calibri" w:hAnsi="Arial" w:cs="Arial"/>
              </w:rPr>
              <w:t xml:space="preserve"> </w:t>
            </w:r>
            <w:r w:rsidRPr="00DE36C7">
              <w:rPr>
                <w:rFonts w:ascii="Arial" w:eastAsia="Calibri" w:hAnsi="Arial" w:cs="Arial"/>
              </w:rPr>
              <w:t>for effective use</w:t>
            </w:r>
          </w:p>
          <w:p w:rsidR="0015396C" w:rsidRPr="00A84D7F" w:rsidRDefault="0015396C" w:rsidP="00A84D7F">
            <w:pPr>
              <w:autoSpaceDE w:val="0"/>
              <w:autoSpaceDN w:val="0"/>
              <w:rPr>
                <w:rFonts w:ascii="Frutiger-Roman" w:hAnsi="Frutiger-Roman"/>
              </w:rPr>
            </w:pPr>
            <w:r w:rsidRPr="00DE36C7">
              <w:rPr>
                <w:rFonts w:ascii="Arial" w:eastAsia="Calibri" w:hAnsi="Arial" w:cs="Arial"/>
              </w:rPr>
              <w:t>• Useful for ladies who void</w:t>
            </w:r>
            <w:r w:rsidRPr="00A84D7F">
              <w:rPr>
                <w:rFonts w:ascii="Arial" w:eastAsia="Calibri" w:hAnsi="Arial" w:cs="Arial"/>
              </w:rPr>
              <w:t xml:space="preserve"> l</w:t>
            </w:r>
            <w:r w:rsidRPr="00DE36C7">
              <w:rPr>
                <w:rFonts w:ascii="Arial" w:eastAsia="Calibri" w:hAnsi="Arial" w:cs="Arial"/>
              </w:rPr>
              <w:t>arge amounts of urine as</w:t>
            </w:r>
            <w:r w:rsidRPr="00A84D7F">
              <w:rPr>
                <w:rFonts w:ascii="Arial" w:eastAsia="Calibri" w:hAnsi="Arial" w:cs="Arial"/>
              </w:rPr>
              <w:t xml:space="preserve"> a</w:t>
            </w:r>
            <w:r w:rsidRPr="00DE36C7">
              <w:rPr>
                <w:rFonts w:ascii="Arial" w:eastAsia="Calibri" w:hAnsi="Arial" w:cs="Arial"/>
              </w:rPr>
              <w:t xml:space="preserve"> 2litre drainage bag can</w:t>
            </w:r>
            <w:r w:rsidRPr="00A84D7F">
              <w:rPr>
                <w:rFonts w:ascii="Arial" w:eastAsia="Calibri" w:hAnsi="Arial" w:cs="Arial"/>
              </w:rPr>
              <w:t xml:space="preserve"> </w:t>
            </w:r>
            <w:r w:rsidRPr="00DE36C7">
              <w:rPr>
                <w:rFonts w:ascii="Arial" w:eastAsia="Calibri" w:hAnsi="Arial" w:cs="Arial"/>
              </w:rPr>
              <w:t>be attached to the urina</w:t>
            </w:r>
            <w:r w:rsidRPr="00A84D7F">
              <w:rPr>
                <w:rFonts w:ascii="Arial" w:eastAsia="Calibri" w:hAnsi="Arial" w:cs="Arial"/>
              </w:rPr>
              <w:t>l</w:t>
            </w:r>
          </w:p>
        </w:tc>
        <w:tc>
          <w:tcPr>
            <w:tcW w:w="2835" w:type="dxa"/>
            <w:shd w:val="clear" w:color="auto" w:fill="92D050"/>
          </w:tcPr>
          <w:p w:rsidR="0015396C" w:rsidRPr="00DE36C7" w:rsidRDefault="0015396C" w:rsidP="006C6947">
            <w:pPr>
              <w:autoSpaceDE w:val="0"/>
              <w:autoSpaceDN w:val="0"/>
              <w:rPr>
                <w:rFonts w:ascii="Arial" w:eastAsia="Calibri" w:hAnsi="Arial" w:cs="Arial"/>
              </w:rPr>
            </w:pPr>
            <w:r w:rsidRPr="00DE36C7">
              <w:rPr>
                <w:rFonts w:ascii="Arial" w:eastAsia="Calibri" w:hAnsi="Arial" w:cs="Arial"/>
              </w:rPr>
              <w:t>Beambridge</w:t>
            </w:r>
            <w:r>
              <w:rPr>
                <w:rFonts w:ascii="Arial" w:eastAsia="Calibri" w:hAnsi="Arial" w:cs="Arial"/>
              </w:rPr>
              <w:t xml:space="preserve"> </w:t>
            </w:r>
            <w:r w:rsidRPr="00DE36C7">
              <w:rPr>
                <w:rFonts w:ascii="Arial" w:eastAsia="Calibri" w:hAnsi="Arial" w:cs="Arial"/>
              </w:rPr>
              <w:t>Medical</w:t>
            </w:r>
          </w:p>
          <w:p w:rsidR="0015396C" w:rsidRDefault="0015396C" w:rsidP="006C6947">
            <w:pPr>
              <w:autoSpaceDE w:val="0"/>
              <w:autoSpaceDN w:val="0"/>
              <w:rPr>
                <w:rFonts w:ascii="Arial" w:eastAsia="Calibri" w:hAnsi="Arial" w:cs="Arial"/>
              </w:rPr>
            </w:pPr>
            <w:r w:rsidRPr="00DE36C7">
              <w:rPr>
                <w:rFonts w:ascii="Arial" w:eastAsia="Calibri" w:hAnsi="Arial" w:cs="Arial"/>
              </w:rPr>
              <w:t>6.18T</w:t>
            </w:r>
          </w:p>
          <w:p w:rsidR="0015396C" w:rsidRPr="00DE36C7" w:rsidRDefault="0015396C" w:rsidP="006C6947">
            <w:pPr>
              <w:autoSpaceDE w:val="0"/>
              <w:autoSpaceDN w:val="0"/>
              <w:rPr>
                <w:rFonts w:ascii="Arial" w:eastAsia="Calibri" w:hAnsi="Arial" w:cs="Arial"/>
              </w:rPr>
            </w:pPr>
          </w:p>
          <w:p w:rsidR="0015396C" w:rsidRPr="00DE36C7" w:rsidRDefault="0015396C" w:rsidP="006C6947">
            <w:pPr>
              <w:autoSpaceDE w:val="0"/>
              <w:autoSpaceDN w:val="0"/>
              <w:rPr>
                <w:rFonts w:ascii="Arial" w:eastAsia="Calibri" w:hAnsi="Arial" w:cs="Arial"/>
              </w:rPr>
            </w:pPr>
            <w:r w:rsidRPr="00DE36C7">
              <w:rPr>
                <w:rFonts w:ascii="Arial" w:eastAsia="Calibri" w:hAnsi="Arial" w:cs="Arial"/>
              </w:rPr>
              <w:t>PIP Code</w:t>
            </w:r>
          </w:p>
          <w:p w:rsidR="0015396C" w:rsidRPr="00DE36C7" w:rsidRDefault="0015396C" w:rsidP="006C6947">
            <w:pPr>
              <w:autoSpaceDE w:val="0"/>
              <w:autoSpaceDN w:val="0"/>
              <w:rPr>
                <w:rFonts w:ascii="Arial" w:eastAsia="Calibri" w:hAnsi="Arial" w:cs="Arial"/>
              </w:rPr>
            </w:pPr>
            <w:r w:rsidRPr="00DE36C7">
              <w:rPr>
                <w:rFonts w:ascii="Arial" w:eastAsia="Calibri" w:hAnsi="Arial" w:cs="Arial"/>
              </w:rPr>
              <w:t>267-5304</w:t>
            </w:r>
          </w:p>
          <w:p w:rsidR="0015396C" w:rsidRDefault="0015396C" w:rsidP="00DE36C7">
            <w:pPr>
              <w:autoSpaceDE w:val="0"/>
              <w:autoSpaceDN w:val="0"/>
              <w:rPr>
                <w:rFonts w:ascii="Frutiger-Roman" w:hAnsi="Frutiger-Roman"/>
                <w:sz w:val="16"/>
                <w:szCs w:val="16"/>
              </w:rPr>
            </w:pPr>
          </w:p>
        </w:tc>
      </w:tr>
      <w:tr w:rsidR="0015396C" w:rsidTr="0030283F">
        <w:tc>
          <w:tcPr>
            <w:tcW w:w="2235" w:type="dxa"/>
            <w:shd w:val="clear" w:color="auto" w:fill="92D050"/>
          </w:tcPr>
          <w:p w:rsidR="0015396C" w:rsidRDefault="0015396C" w:rsidP="006C6947">
            <w:pPr>
              <w:autoSpaceDE w:val="0"/>
              <w:autoSpaceDN w:val="0"/>
              <w:rPr>
                <w:rFonts w:ascii="Frutiger-Bold" w:hAnsi="Frutiger-Bold"/>
                <w:b/>
                <w:bCs/>
                <w:sz w:val="16"/>
                <w:szCs w:val="16"/>
              </w:rPr>
            </w:pPr>
            <w:r>
              <w:rPr>
                <w:noProof/>
                <w:lang w:eastAsia="en-GB"/>
              </w:rPr>
              <w:drawing>
                <wp:inline distT="0" distB="0" distL="0" distR="0" wp14:anchorId="7E22BF12" wp14:editId="16090A6E">
                  <wp:extent cx="1381125" cy="1171334"/>
                  <wp:effectExtent l="0" t="0" r="0" b="0"/>
                  <wp:docPr id="24" name="Picture 24" descr="cid:image013.png@01D3E849.52F263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13.png@01D3E849.52F263F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388276" cy="1177399"/>
                          </a:xfrm>
                          <a:prstGeom prst="rect">
                            <a:avLst/>
                          </a:prstGeom>
                          <a:noFill/>
                          <a:ln>
                            <a:noFill/>
                          </a:ln>
                        </pic:spPr>
                      </pic:pic>
                    </a:graphicData>
                  </a:graphic>
                </wp:inline>
              </w:drawing>
            </w:r>
          </w:p>
          <w:p w:rsidR="00714211" w:rsidRDefault="0015396C" w:rsidP="006C6947">
            <w:pPr>
              <w:autoSpaceDE w:val="0"/>
              <w:autoSpaceDN w:val="0"/>
              <w:rPr>
                <w:rFonts w:ascii="Arial" w:hAnsi="Arial" w:cs="Arial"/>
                <w:b/>
                <w:bCs/>
              </w:rPr>
            </w:pPr>
            <w:r w:rsidRPr="006C6947">
              <w:rPr>
                <w:rFonts w:ascii="Arial" w:hAnsi="Arial" w:cs="Arial"/>
                <w:b/>
                <w:bCs/>
              </w:rPr>
              <w:t xml:space="preserve"> </w:t>
            </w:r>
          </w:p>
          <w:p w:rsidR="0015396C" w:rsidRPr="001F029E" w:rsidRDefault="0015396C" w:rsidP="006C6947">
            <w:pPr>
              <w:autoSpaceDE w:val="0"/>
              <w:autoSpaceDN w:val="0"/>
              <w:rPr>
                <w:rFonts w:ascii="Arial" w:hAnsi="Arial" w:cs="Arial"/>
                <w:b/>
                <w:bCs/>
              </w:rPr>
            </w:pPr>
            <w:r w:rsidRPr="006C6947">
              <w:rPr>
                <w:rFonts w:ascii="Arial" w:hAnsi="Arial" w:cs="Arial"/>
                <w:b/>
                <w:bCs/>
              </w:rPr>
              <w:t>Lady funnel</w:t>
            </w:r>
            <w:r>
              <w:rPr>
                <w:rFonts w:ascii="Arial" w:hAnsi="Arial" w:cs="Arial"/>
                <w:b/>
                <w:bCs/>
              </w:rPr>
              <w:t xml:space="preserve"> –</w:t>
            </w:r>
            <w:r w:rsidRPr="006C6947">
              <w:rPr>
                <w:rFonts w:ascii="Arial" w:hAnsi="Arial" w:cs="Arial"/>
                <w:b/>
                <w:bCs/>
              </w:rPr>
              <w:t xml:space="preserve"> Female</w:t>
            </w:r>
            <w:r>
              <w:rPr>
                <w:rFonts w:ascii="Arial" w:hAnsi="Arial" w:cs="Arial"/>
                <w:b/>
                <w:bCs/>
              </w:rPr>
              <w:t xml:space="preserve"> </w:t>
            </w:r>
            <w:r w:rsidRPr="006C6947">
              <w:rPr>
                <w:rFonts w:ascii="Arial" w:hAnsi="Arial" w:cs="Arial"/>
                <w:b/>
                <w:bCs/>
              </w:rPr>
              <w:t>Urine</w:t>
            </w:r>
            <w:r>
              <w:rPr>
                <w:rFonts w:ascii="Arial" w:hAnsi="Arial" w:cs="Arial"/>
                <w:b/>
                <w:bCs/>
              </w:rPr>
              <w:t xml:space="preserve"> </w:t>
            </w:r>
            <w:r w:rsidRPr="006C6947">
              <w:rPr>
                <w:rFonts w:ascii="Arial" w:hAnsi="Arial" w:cs="Arial"/>
                <w:b/>
                <w:bCs/>
              </w:rPr>
              <w:t>directors /</w:t>
            </w:r>
            <w:r>
              <w:rPr>
                <w:rFonts w:ascii="Arial" w:hAnsi="Arial" w:cs="Arial"/>
                <w:b/>
                <w:bCs/>
              </w:rPr>
              <w:t xml:space="preserve"> </w:t>
            </w:r>
            <w:r w:rsidR="001F029E">
              <w:rPr>
                <w:rFonts w:ascii="Arial" w:hAnsi="Arial" w:cs="Arial"/>
                <w:b/>
                <w:bCs/>
              </w:rPr>
              <w:t>positioners</w:t>
            </w:r>
          </w:p>
        </w:tc>
        <w:tc>
          <w:tcPr>
            <w:tcW w:w="3969" w:type="dxa"/>
            <w:shd w:val="clear" w:color="auto" w:fill="92D050"/>
          </w:tcPr>
          <w:p w:rsidR="0015396C" w:rsidRPr="00A84D7F" w:rsidRDefault="0015396C" w:rsidP="006C6947">
            <w:pPr>
              <w:autoSpaceDE w:val="0"/>
              <w:autoSpaceDN w:val="0"/>
              <w:rPr>
                <w:rFonts w:ascii="Arial" w:hAnsi="Arial" w:cs="Arial"/>
              </w:rPr>
            </w:pPr>
            <w:r w:rsidRPr="00A84D7F">
              <w:rPr>
                <w:rFonts w:ascii="Arial" w:hAnsi="Arial" w:cs="Arial"/>
              </w:rPr>
              <w:t>• Useful for ladies who are unable to sit on the toilet to pass urine and can be attached to a 2 litre urine drainage bag</w:t>
            </w:r>
          </w:p>
          <w:p w:rsidR="0015396C" w:rsidRPr="00A84D7F" w:rsidRDefault="0015396C" w:rsidP="006C6947">
            <w:pPr>
              <w:autoSpaceDE w:val="0"/>
              <w:autoSpaceDN w:val="0"/>
              <w:rPr>
                <w:rFonts w:ascii="Arial" w:eastAsia="Calibri" w:hAnsi="Arial" w:cs="Arial"/>
              </w:rPr>
            </w:pPr>
          </w:p>
        </w:tc>
        <w:tc>
          <w:tcPr>
            <w:tcW w:w="2835" w:type="dxa"/>
            <w:shd w:val="clear" w:color="auto" w:fill="92D050"/>
          </w:tcPr>
          <w:p w:rsidR="0015396C" w:rsidRPr="006C6947" w:rsidRDefault="0015396C" w:rsidP="006C6947">
            <w:pPr>
              <w:autoSpaceDE w:val="0"/>
              <w:autoSpaceDN w:val="0"/>
              <w:rPr>
                <w:rFonts w:ascii="Arial" w:hAnsi="Arial" w:cs="Arial"/>
              </w:rPr>
            </w:pPr>
            <w:r w:rsidRPr="006C6947">
              <w:rPr>
                <w:rFonts w:ascii="Arial" w:hAnsi="Arial" w:cs="Arial"/>
              </w:rPr>
              <w:t>Beambridge</w:t>
            </w:r>
            <w:r>
              <w:rPr>
                <w:rFonts w:ascii="Arial" w:hAnsi="Arial" w:cs="Arial"/>
              </w:rPr>
              <w:t xml:space="preserve"> </w:t>
            </w:r>
            <w:r w:rsidRPr="006C6947">
              <w:rPr>
                <w:rFonts w:ascii="Arial" w:hAnsi="Arial" w:cs="Arial"/>
              </w:rPr>
              <w:t>Medical</w:t>
            </w:r>
          </w:p>
          <w:p w:rsidR="0015396C" w:rsidRDefault="0015396C" w:rsidP="006C6947">
            <w:pPr>
              <w:autoSpaceDE w:val="0"/>
              <w:autoSpaceDN w:val="0"/>
              <w:rPr>
                <w:rFonts w:ascii="Arial" w:hAnsi="Arial" w:cs="Arial"/>
              </w:rPr>
            </w:pPr>
            <w:r w:rsidRPr="006C6947">
              <w:rPr>
                <w:rFonts w:ascii="Arial" w:hAnsi="Arial" w:cs="Arial"/>
              </w:rPr>
              <w:t>6.40</w:t>
            </w:r>
          </w:p>
          <w:p w:rsidR="0015396C" w:rsidRPr="006C6947" w:rsidRDefault="0015396C" w:rsidP="006C6947">
            <w:pPr>
              <w:autoSpaceDE w:val="0"/>
              <w:autoSpaceDN w:val="0"/>
              <w:rPr>
                <w:rFonts w:ascii="Arial" w:hAnsi="Arial" w:cs="Arial"/>
              </w:rPr>
            </w:pPr>
          </w:p>
          <w:p w:rsidR="0015396C" w:rsidRPr="006C6947" w:rsidRDefault="0015396C" w:rsidP="006C6947">
            <w:pPr>
              <w:autoSpaceDE w:val="0"/>
              <w:autoSpaceDN w:val="0"/>
              <w:rPr>
                <w:rFonts w:ascii="Arial" w:hAnsi="Arial" w:cs="Arial"/>
              </w:rPr>
            </w:pPr>
            <w:r w:rsidRPr="006C6947">
              <w:rPr>
                <w:rFonts w:ascii="Arial" w:hAnsi="Arial" w:cs="Arial"/>
              </w:rPr>
              <w:t>PIP Code</w:t>
            </w:r>
          </w:p>
          <w:p w:rsidR="0015396C" w:rsidRPr="006C6947" w:rsidRDefault="0015396C" w:rsidP="006C6947">
            <w:pPr>
              <w:autoSpaceDE w:val="0"/>
              <w:autoSpaceDN w:val="0"/>
              <w:rPr>
                <w:rFonts w:ascii="Arial" w:hAnsi="Arial" w:cs="Arial"/>
              </w:rPr>
            </w:pPr>
            <w:r w:rsidRPr="006C6947">
              <w:rPr>
                <w:rFonts w:ascii="Arial" w:hAnsi="Arial" w:cs="Arial"/>
              </w:rPr>
              <w:t>277-1111</w:t>
            </w:r>
          </w:p>
          <w:p w:rsidR="0015396C" w:rsidRPr="00DE36C7" w:rsidRDefault="0015396C" w:rsidP="006C6947">
            <w:pPr>
              <w:autoSpaceDE w:val="0"/>
              <w:autoSpaceDN w:val="0"/>
              <w:rPr>
                <w:rFonts w:ascii="Arial" w:eastAsia="Calibri" w:hAnsi="Arial" w:cs="Arial"/>
              </w:rPr>
            </w:pPr>
          </w:p>
        </w:tc>
      </w:tr>
      <w:tr w:rsidR="0015396C" w:rsidTr="0030283F">
        <w:tc>
          <w:tcPr>
            <w:tcW w:w="2235" w:type="dxa"/>
            <w:shd w:val="clear" w:color="auto" w:fill="92D050"/>
          </w:tcPr>
          <w:p w:rsidR="00714211" w:rsidRDefault="0015396C" w:rsidP="00A84D7F">
            <w:pPr>
              <w:autoSpaceDE w:val="0"/>
              <w:autoSpaceDN w:val="0"/>
              <w:rPr>
                <w:rFonts w:ascii="Frutiger-Bold" w:hAnsi="Frutiger-Bold"/>
                <w:b/>
                <w:bCs/>
                <w:sz w:val="16"/>
                <w:szCs w:val="16"/>
              </w:rPr>
            </w:pPr>
            <w:r>
              <w:rPr>
                <w:rFonts w:ascii="Frutiger-Roman" w:hAnsi="Frutiger-Roman"/>
                <w:noProof/>
                <w:sz w:val="16"/>
                <w:szCs w:val="16"/>
                <w:lang w:eastAsia="en-GB"/>
              </w:rPr>
              <w:drawing>
                <wp:inline distT="0" distB="0" distL="0" distR="0" wp14:anchorId="73E1DF38" wp14:editId="3B3D6F90">
                  <wp:extent cx="1295400" cy="1098631"/>
                  <wp:effectExtent l="0" t="0" r="0" b="6350"/>
                  <wp:docPr id="25" name="Picture 25" descr="cid:image014.png@01D3E849.52F263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14.png@01D3E849.52F263F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311504" cy="1112289"/>
                          </a:xfrm>
                          <a:prstGeom prst="rect">
                            <a:avLst/>
                          </a:prstGeom>
                          <a:noFill/>
                          <a:ln>
                            <a:noFill/>
                          </a:ln>
                        </pic:spPr>
                      </pic:pic>
                    </a:graphicData>
                  </a:graphic>
                </wp:inline>
              </w:drawing>
            </w:r>
            <w:r>
              <w:rPr>
                <w:rFonts w:ascii="Frutiger-Bold" w:hAnsi="Frutiger-Bold"/>
                <w:b/>
                <w:bCs/>
                <w:sz w:val="16"/>
                <w:szCs w:val="16"/>
              </w:rPr>
              <w:t xml:space="preserve"> </w:t>
            </w:r>
          </w:p>
          <w:p w:rsidR="0015396C" w:rsidRPr="00A84D7F" w:rsidRDefault="0015396C" w:rsidP="00A84D7F">
            <w:pPr>
              <w:autoSpaceDE w:val="0"/>
              <w:autoSpaceDN w:val="0"/>
              <w:rPr>
                <w:rFonts w:ascii="Arial" w:hAnsi="Arial" w:cs="Arial"/>
                <w:b/>
                <w:bCs/>
              </w:rPr>
            </w:pPr>
            <w:r w:rsidRPr="00A84D7F">
              <w:rPr>
                <w:rFonts w:ascii="Arial" w:hAnsi="Arial" w:cs="Arial"/>
                <w:b/>
                <w:bCs/>
              </w:rPr>
              <w:t>Saddle</w:t>
            </w:r>
            <w:r>
              <w:rPr>
                <w:rFonts w:ascii="Arial" w:hAnsi="Arial" w:cs="Arial"/>
                <w:b/>
                <w:bCs/>
              </w:rPr>
              <w:t xml:space="preserve"> </w:t>
            </w:r>
            <w:r w:rsidRPr="00A84D7F">
              <w:rPr>
                <w:rFonts w:ascii="Arial" w:hAnsi="Arial" w:cs="Arial"/>
                <w:b/>
                <w:bCs/>
              </w:rPr>
              <w:t>Urinal</w:t>
            </w:r>
          </w:p>
          <w:p w:rsidR="0015396C" w:rsidRDefault="0015396C" w:rsidP="006C6947">
            <w:pPr>
              <w:autoSpaceDE w:val="0"/>
              <w:autoSpaceDN w:val="0"/>
              <w:rPr>
                <w:noProof/>
                <w:lang w:eastAsia="en-GB"/>
              </w:rPr>
            </w:pPr>
          </w:p>
        </w:tc>
        <w:tc>
          <w:tcPr>
            <w:tcW w:w="3969" w:type="dxa"/>
            <w:shd w:val="clear" w:color="auto" w:fill="92D050"/>
          </w:tcPr>
          <w:p w:rsidR="0015396C" w:rsidRPr="00A84D7F" w:rsidRDefault="0015396C" w:rsidP="00A84D7F">
            <w:pPr>
              <w:autoSpaceDE w:val="0"/>
              <w:autoSpaceDN w:val="0"/>
              <w:rPr>
                <w:rFonts w:ascii="Arial" w:hAnsi="Arial" w:cs="Arial"/>
              </w:rPr>
            </w:pPr>
            <w:r w:rsidRPr="00A84D7F">
              <w:rPr>
                <w:rFonts w:ascii="Arial" w:hAnsi="Arial" w:cs="Arial"/>
              </w:rPr>
              <w:t>• Helpful for ladies with</w:t>
            </w:r>
            <w:r>
              <w:rPr>
                <w:rFonts w:ascii="Arial" w:hAnsi="Arial" w:cs="Arial"/>
              </w:rPr>
              <w:t xml:space="preserve"> </w:t>
            </w:r>
            <w:r w:rsidRPr="00A84D7F">
              <w:rPr>
                <w:rFonts w:ascii="Arial" w:hAnsi="Arial" w:cs="Arial"/>
              </w:rPr>
              <w:t>mobility problems or to</w:t>
            </w:r>
            <w:r w:rsidR="00A619FB">
              <w:rPr>
                <w:rFonts w:ascii="Arial" w:hAnsi="Arial" w:cs="Arial"/>
              </w:rPr>
              <w:t xml:space="preserve"> </w:t>
            </w:r>
            <w:r w:rsidRPr="00A84D7F">
              <w:rPr>
                <w:rFonts w:ascii="Arial" w:hAnsi="Arial" w:cs="Arial"/>
              </w:rPr>
              <w:t>assist carer</w:t>
            </w:r>
          </w:p>
          <w:p w:rsidR="0015396C" w:rsidRPr="001F029E" w:rsidRDefault="0015396C" w:rsidP="006C6947">
            <w:pPr>
              <w:autoSpaceDE w:val="0"/>
              <w:autoSpaceDN w:val="0"/>
              <w:rPr>
                <w:rFonts w:ascii="Arial" w:hAnsi="Arial" w:cs="Arial"/>
              </w:rPr>
            </w:pPr>
            <w:r w:rsidRPr="00A84D7F">
              <w:rPr>
                <w:rFonts w:ascii="Arial" w:hAnsi="Arial" w:cs="Arial"/>
              </w:rPr>
              <w:t>• For ladies who void large</w:t>
            </w:r>
            <w:r>
              <w:rPr>
                <w:rFonts w:ascii="Arial" w:hAnsi="Arial" w:cs="Arial"/>
              </w:rPr>
              <w:t xml:space="preserve"> </w:t>
            </w:r>
            <w:r w:rsidR="001F029E">
              <w:rPr>
                <w:rFonts w:ascii="Arial" w:hAnsi="Arial" w:cs="Arial"/>
              </w:rPr>
              <w:t>amounts of urine.</w:t>
            </w:r>
          </w:p>
        </w:tc>
        <w:tc>
          <w:tcPr>
            <w:tcW w:w="2835" w:type="dxa"/>
            <w:shd w:val="clear" w:color="auto" w:fill="92D050"/>
          </w:tcPr>
          <w:p w:rsidR="0015396C" w:rsidRPr="00A84D7F" w:rsidRDefault="0015396C" w:rsidP="00A84D7F">
            <w:pPr>
              <w:autoSpaceDE w:val="0"/>
              <w:autoSpaceDN w:val="0"/>
              <w:rPr>
                <w:rFonts w:ascii="Arial" w:hAnsi="Arial" w:cs="Arial"/>
              </w:rPr>
            </w:pPr>
            <w:r w:rsidRPr="00A84D7F">
              <w:rPr>
                <w:rFonts w:ascii="Arial" w:hAnsi="Arial" w:cs="Arial"/>
              </w:rPr>
              <w:t>Beambridge Medical</w:t>
            </w:r>
          </w:p>
          <w:p w:rsidR="0015396C" w:rsidRPr="00A84D7F" w:rsidRDefault="0015396C" w:rsidP="00A84D7F">
            <w:pPr>
              <w:autoSpaceDE w:val="0"/>
              <w:autoSpaceDN w:val="0"/>
              <w:rPr>
                <w:rFonts w:ascii="Arial" w:hAnsi="Arial" w:cs="Arial"/>
              </w:rPr>
            </w:pPr>
            <w:r w:rsidRPr="00A84D7F">
              <w:rPr>
                <w:rFonts w:ascii="Arial" w:hAnsi="Arial" w:cs="Arial"/>
              </w:rPr>
              <w:t>6-26</w:t>
            </w:r>
          </w:p>
          <w:p w:rsidR="0015396C" w:rsidRPr="00A84D7F" w:rsidRDefault="0015396C" w:rsidP="00A84D7F">
            <w:pPr>
              <w:autoSpaceDE w:val="0"/>
              <w:autoSpaceDN w:val="0"/>
              <w:rPr>
                <w:rFonts w:ascii="Arial" w:hAnsi="Arial" w:cs="Arial"/>
              </w:rPr>
            </w:pPr>
          </w:p>
          <w:p w:rsidR="0015396C" w:rsidRPr="00A84D7F" w:rsidRDefault="0015396C" w:rsidP="00A84D7F">
            <w:pPr>
              <w:autoSpaceDE w:val="0"/>
              <w:autoSpaceDN w:val="0"/>
              <w:rPr>
                <w:rFonts w:ascii="Arial" w:hAnsi="Arial" w:cs="Arial"/>
              </w:rPr>
            </w:pPr>
            <w:r w:rsidRPr="00A84D7F">
              <w:rPr>
                <w:rFonts w:ascii="Arial" w:hAnsi="Arial" w:cs="Arial"/>
              </w:rPr>
              <w:t>PIP Code</w:t>
            </w:r>
          </w:p>
          <w:p w:rsidR="0015396C" w:rsidRPr="00A84D7F" w:rsidRDefault="0015396C" w:rsidP="00A84D7F">
            <w:pPr>
              <w:rPr>
                <w:rFonts w:ascii="Arial" w:hAnsi="Arial" w:cs="Arial"/>
              </w:rPr>
            </w:pPr>
            <w:r w:rsidRPr="00A84D7F">
              <w:rPr>
                <w:rFonts w:ascii="Arial" w:hAnsi="Arial" w:cs="Arial"/>
              </w:rPr>
              <w:t>271-7221</w:t>
            </w:r>
          </w:p>
          <w:p w:rsidR="0015396C" w:rsidRPr="006C6947" w:rsidRDefault="0015396C" w:rsidP="006C6947">
            <w:pPr>
              <w:autoSpaceDE w:val="0"/>
              <w:autoSpaceDN w:val="0"/>
              <w:rPr>
                <w:rFonts w:ascii="Arial" w:hAnsi="Arial" w:cs="Arial"/>
              </w:rPr>
            </w:pPr>
          </w:p>
        </w:tc>
      </w:tr>
      <w:tr w:rsidR="0015396C" w:rsidTr="0030283F">
        <w:tc>
          <w:tcPr>
            <w:tcW w:w="2235" w:type="dxa"/>
            <w:shd w:val="clear" w:color="auto" w:fill="92D050"/>
          </w:tcPr>
          <w:p w:rsidR="00714211" w:rsidRPr="001F029E" w:rsidRDefault="0015396C" w:rsidP="00A84D7F">
            <w:pPr>
              <w:autoSpaceDE w:val="0"/>
              <w:autoSpaceDN w:val="0"/>
              <w:rPr>
                <w:rFonts w:ascii="Frutiger-Roman" w:hAnsi="Frutiger-Roman"/>
                <w:noProof/>
                <w:sz w:val="16"/>
                <w:szCs w:val="16"/>
                <w:lang w:eastAsia="en-GB"/>
              </w:rPr>
            </w:pPr>
            <w:r>
              <w:rPr>
                <w:rFonts w:ascii="Frutiger-Roman" w:hAnsi="Frutiger-Roman"/>
                <w:noProof/>
                <w:sz w:val="16"/>
                <w:szCs w:val="16"/>
                <w:lang w:eastAsia="en-GB"/>
              </w:rPr>
              <w:drawing>
                <wp:inline distT="0" distB="0" distL="0" distR="0" wp14:anchorId="3EEDC9D8" wp14:editId="436537D7">
                  <wp:extent cx="1304925" cy="1076563"/>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11105" cy="1081661"/>
                          </a:xfrm>
                          <a:prstGeom prst="rect">
                            <a:avLst/>
                          </a:prstGeom>
                          <a:noFill/>
                        </pic:spPr>
                      </pic:pic>
                    </a:graphicData>
                  </a:graphic>
                </wp:inline>
              </w:drawing>
            </w:r>
          </w:p>
          <w:p w:rsidR="0015396C" w:rsidRPr="00A7048C" w:rsidRDefault="0015396C" w:rsidP="00A84D7F">
            <w:pPr>
              <w:autoSpaceDE w:val="0"/>
              <w:autoSpaceDN w:val="0"/>
              <w:rPr>
                <w:rFonts w:ascii="Arial" w:hAnsi="Arial" w:cs="Arial"/>
                <w:noProof/>
                <w:lang w:eastAsia="en-GB"/>
              </w:rPr>
            </w:pPr>
            <w:r w:rsidRPr="00A7048C">
              <w:rPr>
                <w:rFonts w:ascii="Arial" w:hAnsi="Arial" w:cs="Arial"/>
                <w:b/>
                <w:bCs/>
              </w:rPr>
              <w:t>Lady Jug</w:t>
            </w:r>
          </w:p>
        </w:tc>
        <w:tc>
          <w:tcPr>
            <w:tcW w:w="3969" w:type="dxa"/>
            <w:shd w:val="clear" w:color="auto" w:fill="92D050"/>
          </w:tcPr>
          <w:p w:rsidR="0015396C" w:rsidRPr="00A7048C" w:rsidRDefault="0015396C" w:rsidP="00A7048C">
            <w:pPr>
              <w:autoSpaceDE w:val="0"/>
              <w:autoSpaceDN w:val="0"/>
              <w:rPr>
                <w:rFonts w:ascii="Arial" w:hAnsi="Arial" w:cs="Arial"/>
              </w:rPr>
            </w:pPr>
            <w:r w:rsidRPr="00A7048C">
              <w:rPr>
                <w:rFonts w:ascii="Arial" w:hAnsi="Arial" w:cs="Arial"/>
              </w:rPr>
              <w:t>Must be used with the</w:t>
            </w:r>
            <w:r w:rsidR="00A619FB">
              <w:rPr>
                <w:rFonts w:ascii="Arial" w:hAnsi="Arial" w:cs="Arial"/>
              </w:rPr>
              <w:t xml:space="preserve"> </w:t>
            </w:r>
            <w:r w:rsidRPr="00A7048C">
              <w:rPr>
                <w:rFonts w:ascii="Arial" w:hAnsi="Arial" w:cs="Arial"/>
              </w:rPr>
              <w:t>lady sitting on the edge of the bed or chair.</w:t>
            </w:r>
          </w:p>
          <w:p w:rsidR="0015396C" w:rsidRPr="00A84D7F" w:rsidRDefault="0015396C" w:rsidP="00A84D7F">
            <w:pPr>
              <w:autoSpaceDE w:val="0"/>
              <w:autoSpaceDN w:val="0"/>
              <w:rPr>
                <w:rFonts w:ascii="Arial" w:hAnsi="Arial" w:cs="Arial"/>
              </w:rPr>
            </w:pPr>
          </w:p>
        </w:tc>
        <w:tc>
          <w:tcPr>
            <w:tcW w:w="2835" w:type="dxa"/>
            <w:shd w:val="clear" w:color="auto" w:fill="92D050"/>
          </w:tcPr>
          <w:p w:rsidR="0015396C" w:rsidRPr="00A7048C" w:rsidRDefault="0015396C" w:rsidP="00A7048C">
            <w:pPr>
              <w:autoSpaceDE w:val="0"/>
              <w:autoSpaceDN w:val="0"/>
              <w:rPr>
                <w:rFonts w:ascii="Arial" w:hAnsi="Arial" w:cs="Arial"/>
              </w:rPr>
            </w:pPr>
            <w:r w:rsidRPr="00A7048C">
              <w:rPr>
                <w:rFonts w:ascii="Arial" w:hAnsi="Arial" w:cs="Arial"/>
              </w:rPr>
              <w:t>Beambridge Medical</w:t>
            </w:r>
          </w:p>
          <w:p w:rsidR="0015396C" w:rsidRPr="00A7048C" w:rsidRDefault="0015396C" w:rsidP="00A7048C">
            <w:pPr>
              <w:autoSpaceDE w:val="0"/>
              <w:autoSpaceDN w:val="0"/>
              <w:rPr>
                <w:rFonts w:ascii="Arial" w:hAnsi="Arial" w:cs="Arial"/>
              </w:rPr>
            </w:pPr>
            <w:r w:rsidRPr="00A7048C">
              <w:rPr>
                <w:rFonts w:ascii="Arial" w:hAnsi="Arial" w:cs="Arial"/>
              </w:rPr>
              <w:t>6-45</w:t>
            </w:r>
          </w:p>
          <w:p w:rsidR="0015396C" w:rsidRPr="00A7048C" w:rsidRDefault="0015396C" w:rsidP="00A7048C">
            <w:pPr>
              <w:autoSpaceDE w:val="0"/>
              <w:autoSpaceDN w:val="0"/>
              <w:rPr>
                <w:rFonts w:ascii="Arial" w:hAnsi="Arial" w:cs="Arial"/>
              </w:rPr>
            </w:pPr>
          </w:p>
          <w:p w:rsidR="0015396C" w:rsidRPr="00A7048C" w:rsidRDefault="0015396C" w:rsidP="00A7048C">
            <w:pPr>
              <w:autoSpaceDE w:val="0"/>
              <w:autoSpaceDN w:val="0"/>
              <w:rPr>
                <w:rFonts w:ascii="Arial" w:hAnsi="Arial" w:cs="Arial"/>
              </w:rPr>
            </w:pPr>
            <w:r w:rsidRPr="00A7048C">
              <w:rPr>
                <w:rFonts w:ascii="Arial" w:hAnsi="Arial" w:cs="Arial"/>
              </w:rPr>
              <w:t>PIP Code</w:t>
            </w:r>
          </w:p>
          <w:p w:rsidR="0015396C" w:rsidRPr="00A7048C" w:rsidRDefault="0015396C" w:rsidP="00A7048C">
            <w:pPr>
              <w:rPr>
                <w:rFonts w:ascii="Arial" w:hAnsi="Arial" w:cs="Arial"/>
              </w:rPr>
            </w:pPr>
            <w:r w:rsidRPr="00A7048C">
              <w:rPr>
                <w:rFonts w:ascii="Arial" w:hAnsi="Arial" w:cs="Arial"/>
              </w:rPr>
              <w:t>237-6291</w:t>
            </w:r>
          </w:p>
          <w:p w:rsidR="0015396C" w:rsidRPr="00A84D7F" w:rsidRDefault="0015396C" w:rsidP="00A84D7F">
            <w:pPr>
              <w:autoSpaceDE w:val="0"/>
              <w:autoSpaceDN w:val="0"/>
              <w:rPr>
                <w:rFonts w:ascii="Arial" w:hAnsi="Arial" w:cs="Arial"/>
              </w:rPr>
            </w:pPr>
          </w:p>
        </w:tc>
      </w:tr>
      <w:tr w:rsidR="0015396C" w:rsidTr="0030283F">
        <w:tc>
          <w:tcPr>
            <w:tcW w:w="2235" w:type="dxa"/>
            <w:shd w:val="clear" w:color="auto" w:fill="92D050"/>
          </w:tcPr>
          <w:p w:rsidR="0015396C" w:rsidRDefault="0015396C" w:rsidP="00A7048C">
            <w:pPr>
              <w:autoSpaceDE w:val="0"/>
              <w:autoSpaceDN w:val="0"/>
              <w:rPr>
                <w:rFonts w:ascii="Frutiger-Bold" w:hAnsi="Frutiger-Bold"/>
                <w:b/>
                <w:bCs/>
                <w:sz w:val="16"/>
                <w:szCs w:val="16"/>
              </w:rPr>
            </w:pPr>
            <w:r>
              <w:rPr>
                <w:rFonts w:ascii="Frutiger-Roman" w:hAnsi="Frutiger-Roman"/>
                <w:noProof/>
                <w:sz w:val="16"/>
                <w:szCs w:val="16"/>
                <w:lang w:eastAsia="en-GB"/>
              </w:rPr>
              <w:drawing>
                <wp:inline distT="0" distB="0" distL="0" distR="0" wp14:anchorId="1D1BFAD0" wp14:editId="5571D0E2">
                  <wp:extent cx="1152525" cy="2074545"/>
                  <wp:effectExtent l="0" t="0" r="9525" b="190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52525" cy="2074545"/>
                          </a:xfrm>
                          <a:prstGeom prst="rect">
                            <a:avLst/>
                          </a:prstGeom>
                          <a:noFill/>
                        </pic:spPr>
                      </pic:pic>
                    </a:graphicData>
                  </a:graphic>
                </wp:inline>
              </w:drawing>
            </w:r>
            <w:r>
              <w:rPr>
                <w:rFonts w:ascii="Frutiger-Bold" w:hAnsi="Frutiger-Bold"/>
                <w:b/>
                <w:bCs/>
                <w:sz w:val="16"/>
                <w:szCs w:val="16"/>
              </w:rPr>
              <w:t xml:space="preserve"> </w:t>
            </w:r>
          </w:p>
          <w:p w:rsidR="00714211" w:rsidRDefault="00714211" w:rsidP="00A7048C">
            <w:pPr>
              <w:autoSpaceDE w:val="0"/>
              <w:autoSpaceDN w:val="0"/>
              <w:rPr>
                <w:rFonts w:ascii="Arial" w:hAnsi="Arial" w:cs="Arial"/>
                <w:b/>
                <w:bCs/>
              </w:rPr>
            </w:pPr>
          </w:p>
          <w:p w:rsidR="0015396C" w:rsidRPr="00A7048C" w:rsidRDefault="0015396C" w:rsidP="00A7048C">
            <w:pPr>
              <w:autoSpaceDE w:val="0"/>
              <w:autoSpaceDN w:val="0"/>
              <w:rPr>
                <w:rFonts w:ascii="Arial" w:hAnsi="Arial" w:cs="Arial"/>
                <w:b/>
                <w:bCs/>
              </w:rPr>
            </w:pPr>
            <w:r w:rsidRPr="00A7048C">
              <w:rPr>
                <w:rFonts w:ascii="Arial" w:hAnsi="Arial" w:cs="Arial"/>
                <w:b/>
                <w:bCs/>
              </w:rPr>
              <w:t>Urine</w:t>
            </w:r>
            <w:r>
              <w:rPr>
                <w:rFonts w:ascii="Arial" w:hAnsi="Arial" w:cs="Arial"/>
                <w:b/>
                <w:bCs/>
              </w:rPr>
              <w:t xml:space="preserve"> </w:t>
            </w:r>
            <w:r w:rsidRPr="00A7048C">
              <w:rPr>
                <w:rFonts w:ascii="Arial" w:hAnsi="Arial" w:cs="Arial"/>
                <w:b/>
                <w:bCs/>
              </w:rPr>
              <w:t>directors /</w:t>
            </w:r>
          </w:p>
          <w:p w:rsidR="0015396C" w:rsidRPr="00A7048C" w:rsidRDefault="0015396C" w:rsidP="00A7048C">
            <w:pPr>
              <w:autoSpaceDE w:val="0"/>
              <w:autoSpaceDN w:val="0"/>
              <w:rPr>
                <w:rFonts w:ascii="Arial" w:hAnsi="Arial" w:cs="Arial"/>
                <w:b/>
                <w:bCs/>
              </w:rPr>
            </w:pPr>
            <w:r w:rsidRPr="00A7048C">
              <w:rPr>
                <w:rFonts w:ascii="Arial" w:hAnsi="Arial" w:cs="Arial"/>
                <w:b/>
                <w:bCs/>
              </w:rPr>
              <w:t>Positioners</w:t>
            </w:r>
            <w:r>
              <w:rPr>
                <w:rFonts w:ascii="Arial" w:hAnsi="Arial" w:cs="Arial"/>
                <w:b/>
                <w:bCs/>
              </w:rPr>
              <w:t xml:space="preserve"> </w:t>
            </w:r>
            <w:r w:rsidRPr="00A7048C">
              <w:rPr>
                <w:rFonts w:ascii="Arial" w:hAnsi="Arial" w:cs="Arial"/>
                <w:b/>
                <w:bCs/>
              </w:rPr>
              <w:t>Male</w:t>
            </w:r>
          </w:p>
          <w:p w:rsidR="0015396C" w:rsidRDefault="0015396C" w:rsidP="00A84D7F">
            <w:pPr>
              <w:autoSpaceDE w:val="0"/>
              <w:autoSpaceDN w:val="0"/>
              <w:rPr>
                <w:rFonts w:ascii="Frutiger-Roman" w:hAnsi="Frutiger-Roman"/>
                <w:noProof/>
                <w:sz w:val="16"/>
                <w:szCs w:val="16"/>
                <w:lang w:eastAsia="en-GB"/>
              </w:rPr>
            </w:pPr>
          </w:p>
        </w:tc>
        <w:tc>
          <w:tcPr>
            <w:tcW w:w="3969" w:type="dxa"/>
            <w:shd w:val="clear" w:color="auto" w:fill="92D050"/>
          </w:tcPr>
          <w:p w:rsidR="0015396C" w:rsidRPr="00A7048C" w:rsidRDefault="0015396C" w:rsidP="00A7048C">
            <w:pPr>
              <w:autoSpaceDE w:val="0"/>
              <w:autoSpaceDN w:val="0"/>
              <w:rPr>
                <w:rFonts w:ascii="Arial" w:hAnsi="Arial" w:cs="Arial"/>
              </w:rPr>
            </w:pPr>
            <w:r w:rsidRPr="00A7048C">
              <w:rPr>
                <w:rFonts w:ascii="Arial" w:hAnsi="Arial" w:cs="Arial"/>
              </w:rPr>
              <w:t>• Male Funnel</w:t>
            </w:r>
          </w:p>
          <w:p w:rsidR="0015396C" w:rsidRPr="00A7048C" w:rsidRDefault="0015396C" w:rsidP="00A7048C">
            <w:pPr>
              <w:autoSpaceDE w:val="0"/>
              <w:autoSpaceDN w:val="0"/>
              <w:rPr>
                <w:rFonts w:ascii="Arial" w:hAnsi="Arial" w:cs="Arial"/>
              </w:rPr>
            </w:pPr>
            <w:r w:rsidRPr="00A7048C">
              <w:rPr>
                <w:rFonts w:ascii="Arial" w:hAnsi="Arial" w:cs="Arial"/>
              </w:rPr>
              <w:t>• Useful for men with</w:t>
            </w:r>
            <w:r w:rsidR="00A619FB">
              <w:rPr>
                <w:rFonts w:ascii="Arial" w:hAnsi="Arial" w:cs="Arial"/>
              </w:rPr>
              <w:t xml:space="preserve"> </w:t>
            </w:r>
            <w:r w:rsidRPr="00A7048C">
              <w:rPr>
                <w:rFonts w:ascii="Arial" w:hAnsi="Arial" w:cs="Arial"/>
              </w:rPr>
              <w:t>retracted penis or</w:t>
            </w:r>
            <w:r w:rsidR="00A619FB">
              <w:rPr>
                <w:rFonts w:ascii="Arial" w:hAnsi="Arial" w:cs="Arial"/>
              </w:rPr>
              <w:t xml:space="preserve"> </w:t>
            </w:r>
            <w:r w:rsidRPr="00A7048C">
              <w:rPr>
                <w:rFonts w:ascii="Arial" w:hAnsi="Arial" w:cs="Arial"/>
              </w:rPr>
              <w:t>difficulty in directing flow</w:t>
            </w:r>
          </w:p>
          <w:p w:rsidR="0015396C" w:rsidRPr="00A7048C" w:rsidRDefault="0015396C" w:rsidP="00A7048C">
            <w:pPr>
              <w:autoSpaceDE w:val="0"/>
              <w:autoSpaceDN w:val="0"/>
              <w:rPr>
                <w:rFonts w:ascii="Arial" w:hAnsi="Arial" w:cs="Arial"/>
              </w:rPr>
            </w:pPr>
            <w:r w:rsidRPr="00A7048C">
              <w:rPr>
                <w:rFonts w:ascii="Arial" w:hAnsi="Arial" w:cs="Arial"/>
              </w:rPr>
              <w:t>• Helpful for males with</w:t>
            </w:r>
            <w:r w:rsidR="00A619FB">
              <w:rPr>
                <w:rFonts w:ascii="Arial" w:hAnsi="Arial" w:cs="Arial"/>
              </w:rPr>
              <w:t xml:space="preserve"> </w:t>
            </w:r>
            <w:r w:rsidRPr="00A7048C">
              <w:rPr>
                <w:rFonts w:ascii="Arial" w:hAnsi="Arial" w:cs="Arial"/>
              </w:rPr>
              <w:t>mobility problems</w:t>
            </w:r>
          </w:p>
          <w:p w:rsidR="0015396C" w:rsidRPr="00A7048C" w:rsidRDefault="0015396C" w:rsidP="00A7048C">
            <w:pPr>
              <w:autoSpaceDE w:val="0"/>
              <w:autoSpaceDN w:val="0"/>
              <w:rPr>
                <w:rFonts w:ascii="Arial" w:hAnsi="Arial" w:cs="Arial"/>
              </w:rPr>
            </w:pPr>
            <w:r w:rsidRPr="00A7048C">
              <w:rPr>
                <w:rFonts w:ascii="Arial" w:hAnsi="Arial" w:cs="Arial"/>
              </w:rPr>
              <w:t>• Can be used to aid</w:t>
            </w:r>
            <w:r w:rsidR="00A619FB">
              <w:rPr>
                <w:rFonts w:ascii="Arial" w:hAnsi="Arial" w:cs="Arial"/>
              </w:rPr>
              <w:t xml:space="preserve"> </w:t>
            </w:r>
            <w:r w:rsidRPr="00A7048C">
              <w:rPr>
                <w:rFonts w:ascii="Arial" w:hAnsi="Arial" w:cs="Arial"/>
              </w:rPr>
              <w:t>toileting where there</w:t>
            </w:r>
            <w:r w:rsidR="00A619FB">
              <w:rPr>
                <w:rFonts w:ascii="Arial" w:hAnsi="Arial" w:cs="Arial"/>
              </w:rPr>
              <w:t xml:space="preserve"> </w:t>
            </w:r>
            <w:r w:rsidRPr="00A7048C">
              <w:rPr>
                <w:rFonts w:ascii="Arial" w:hAnsi="Arial" w:cs="Arial"/>
              </w:rPr>
              <w:t>is difficulty managing a</w:t>
            </w:r>
          </w:p>
          <w:p w:rsidR="0015396C" w:rsidRPr="00A7048C" w:rsidRDefault="0015396C" w:rsidP="00A7048C">
            <w:pPr>
              <w:autoSpaceDE w:val="0"/>
              <w:autoSpaceDN w:val="0"/>
              <w:rPr>
                <w:rFonts w:ascii="Arial" w:hAnsi="Arial" w:cs="Arial"/>
              </w:rPr>
            </w:pPr>
            <w:r w:rsidRPr="00A7048C">
              <w:rPr>
                <w:rFonts w:ascii="Arial" w:hAnsi="Arial" w:cs="Arial"/>
              </w:rPr>
              <w:t>urinal by attaching a 2</w:t>
            </w:r>
            <w:r w:rsidR="00A619FB">
              <w:rPr>
                <w:rFonts w:ascii="Arial" w:hAnsi="Arial" w:cs="Arial"/>
              </w:rPr>
              <w:t xml:space="preserve"> </w:t>
            </w:r>
            <w:r w:rsidRPr="00A7048C">
              <w:rPr>
                <w:rFonts w:ascii="Arial" w:hAnsi="Arial" w:cs="Arial"/>
              </w:rPr>
              <w:t>litre drainage bag</w:t>
            </w:r>
          </w:p>
          <w:p w:rsidR="0015396C" w:rsidRPr="00A7048C" w:rsidRDefault="0015396C" w:rsidP="00A7048C">
            <w:pPr>
              <w:autoSpaceDE w:val="0"/>
              <w:autoSpaceDN w:val="0"/>
              <w:rPr>
                <w:rFonts w:ascii="Arial" w:hAnsi="Arial" w:cs="Arial"/>
              </w:rPr>
            </w:pPr>
            <w:r w:rsidRPr="00A7048C">
              <w:rPr>
                <w:rFonts w:ascii="Arial" w:hAnsi="Arial" w:cs="Arial"/>
              </w:rPr>
              <w:t>• Available in 4 sizes</w:t>
            </w:r>
          </w:p>
        </w:tc>
        <w:tc>
          <w:tcPr>
            <w:tcW w:w="2835" w:type="dxa"/>
            <w:shd w:val="clear" w:color="auto" w:fill="92D050"/>
          </w:tcPr>
          <w:p w:rsidR="0015396C" w:rsidRPr="00EC132C" w:rsidRDefault="0015396C" w:rsidP="00EC132C">
            <w:pPr>
              <w:autoSpaceDE w:val="0"/>
              <w:autoSpaceDN w:val="0"/>
              <w:rPr>
                <w:rFonts w:ascii="Arial" w:hAnsi="Arial" w:cs="Arial"/>
              </w:rPr>
            </w:pPr>
            <w:r w:rsidRPr="00EC132C">
              <w:rPr>
                <w:rFonts w:ascii="Arial" w:hAnsi="Arial" w:cs="Arial"/>
              </w:rPr>
              <w:t>Beambridge</w:t>
            </w:r>
          </w:p>
          <w:p w:rsidR="0015396C" w:rsidRPr="00EC132C" w:rsidRDefault="0015396C" w:rsidP="00EC132C">
            <w:pPr>
              <w:autoSpaceDE w:val="0"/>
              <w:autoSpaceDN w:val="0"/>
              <w:rPr>
                <w:rFonts w:ascii="Arial" w:hAnsi="Arial" w:cs="Arial"/>
              </w:rPr>
            </w:pPr>
            <w:r w:rsidRPr="00EC132C">
              <w:rPr>
                <w:rFonts w:ascii="Arial" w:hAnsi="Arial" w:cs="Arial"/>
              </w:rPr>
              <w:t>Medical</w:t>
            </w:r>
            <w:r w:rsidR="001F029E">
              <w:rPr>
                <w:rFonts w:ascii="Arial" w:hAnsi="Arial" w:cs="Arial"/>
              </w:rPr>
              <w:t>:</w:t>
            </w:r>
          </w:p>
          <w:p w:rsidR="0015396C" w:rsidRPr="00EC132C" w:rsidRDefault="0015396C" w:rsidP="00EC132C">
            <w:pPr>
              <w:autoSpaceDE w:val="0"/>
              <w:autoSpaceDN w:val="0"/>
              <w:rPr>
                <w:rFonts w:ascii="Arial" w:hAnsi="Arial" w:cs="Arial"/>
              </w:rPr>
            </w:pPr>
            <w:r w:rsidRPr="00EC132C">
              <w:rPr>
                <w:rFonts w:ascii="Arial" w:hAnsi="Arial" w:cs="Arial"/>
              </w:rPr>
              <w:t>Male funnel</w:t>
            </w:r>
          </w:p>
          <w:p w:rsidR="0015396C" w:rsidRPr="00EC132C" w:rsidRDefault="0015396C" w:rsidP="00EC132C">
            <w:pPr>
              <w:autoSpaceDE w:val="0"/>
              <w:autoSpaceDN w:val="0"/>
              <w:rPr>
                <w:rFonts w:ascii="Arial" w:hAnsi="Arial" w:cs="Arial"/>
              </w:rPr>
            </w:pPr>
            <w:r w:rsidRPr="00EC132C">
              <w:rPr>
                <w:rFonts w:ascii="Arial" w:hAnsi="Arial" w:cs="Arial"/>
              </w:rPr>
              <w:t>Male funnel</w:t>
            </w:r>
          </w:p>
          <w:p w:rsidR="0015396C" w:rsidRPr="00EC132C" w:rsidRDefault="0015396C" w:rsidP="00EC132C">
            <w:pPr>
              <w:autoSpaceDE w:val="0"/>
              <w:autoSpaceDN w:val="0"/>
              <w:rPr>
                <w:rFonts w:ascii="Arial" w:hAnsi="Arial" w:cs="Arial"/>
              </w:rPr>
            </w:pPr>
            <w:r w:rsidRPr="00EC132C">
              <w:rPr>
                <w:rFonts w:ascii="Arial" w:hAnsi="Arial" w:cs="Arial"/>
              </w:rPr>
              <w:t>mini</w:t>
            </w:r>
          </w:p>
          <w:p w:rsidR="0015396C" w:rsidRPr="00EC132C" w:rsidRDefault="0015396C" w:rsidP="00EC132C">
            <w:pPr>
              <w:autoSpaceDE w:val="0"/>
              <w:autoSpaceDN w:val="0"/>
              <w:rPr>
                <w:rFonts w:ascii="Arial" w:hAnsi="Arial" w:cs="Arial"/>
              </w:rPr>
            </w:pPr>
            <w:r w:rsidRPr="00EC132C">
              <w:rPr>
                <w:rFonts w:ascii="Arial" w:hAnsi="Arial" w:cs="Arial"/>
              </w:rPr>
              <w:t>Youth funnel</w:t>
            </w:r>
          </w:p>
          <w:p w:rsidR="0015396C" w:rsidRDefault="001F029E" w:rsidP="00EC132C">
            <w:pPr>
              <w:autoSpaceDE w:val="0"/>
              <w:autoSpaceDN w:val="0"/>
              <w:rPr>
                <w:rFonts w:ascii="Arial" w:hAnsi="Arial" w:cs="Arial"/>
              </w:rPr>
            </w:pPr>
            <w:r>
              <w:rPr>
                <w:rFonts w:ascii="Arial" w:hAnsi="Arial" w:cs="Arial"/>
              </w:rPr>
              <w:t>Adult funnel</w:t>
            </w:r>
          </w:p>
          <w:p w:rsidR="0015396C" w:rsidRPr="00EC132C" w:rsidRDefault="0015396C" w:rsidP="00EC132C">
            <w:pPr>
              <w:autoSpaceDE w:val="0"/>
              <w:autoSpaceDN w:val="0"/>
              <w:rPr>
                <w:rFonts w:ascii="Arial" w:hAnsi="Arial" w:cs="Arial"/>
              </w:rPr>
            </w:pPr>
            <w:r w:rsidRPr="00EC132C">
              <w:rPr>
                <w:rFonts w:ascii="Arial" w:hAnsi="Arial" w:cs="Arial"/>
              </w:rPr>
              <w:t>Product</w:t>
            </w:r>
          </w:p>
          <w:p w:rsidR="0015396C" w:rsidRPr="00EC132C" w:rsidRDefault="0015396C" w:rsidP="00EC132C">
            <w:pPr>
              <w:autoSpaceDE w:val="0"/>
              <w:autoSpaceDN w:val="0"/>
              <w:rPr>
                <w:rFonts w:ascii="Arial" w:hAnsi="Arial" w:cs="Arial"/>
              </w:rPr>
            </w:pPr>
            <w:r w:rsidRPr="00EC132C">
              <w:rPr>
                <w:rFonts w:ascii="Arial" w:hAnsi="Arial" w:cs="Arial"/>
              </w:rPr>
              <w:t>code</w:t>
            </w:r>
          </w:p>
          <w:p w:rsidR="0015396C" w:rsidRPr="00EC132C" w:rsidRDefault="0015396C" w:rsidP="00EC132C">
            <w:pPr>
              <w:autoSpaceDE w:val="0"/>
              <w:autoSpaceDN w:val="0"/>
              <w:rPr>
                <w:rFonts w:ascii="Arial" w:hAnsi="Arial" w:cs="Arial"/>
              </w:rPr>
            </w:pPr>
            <w:r w:rsidRPr="00EC132C">
              <w:rPr>
                <w:rFonts w:ascii="Arial" w:hAnsi="Arial" w:cs="Arial"/>
              </w:rPr>
              <w:t>6- 35</w:t>
            </w:r>
          </w:p>
          <w:p w:rsidR="0015396C" w:rsidRPr="00EC132C" w:rsidRDefault="0015396C" w:rsidP="00EC132C">
            <w:pPr>
              <w:autoSpaceDE w:val="0"/>
              <w:autoSpaceDN w:val="0"/>
              <w:rPr>
                <w:rFonts w:ascii="Arial" w:hAnsi="Arial" w:cs="Arial"/>
              </w:rPr>
            </w:pPr>
            <w:r w:rsidRPr="00EC132C">
              <w:rPr>
                <w:rFonts w:ascii="Arial" w:hAnsi="Arial" w:cs="Arial"/>
              </w:rPr>
              <w:t>6-35M</w:t>
            </w:r>
          </w:p>
          <w:p w:rsidR="0015396C" w:rsidRPr="00EC132C" w:rsidRDefault="0015396C" w:rsidP="00EC132C">
            <w:pPr>
              <w:autoSpaceDE w:val="0"/>
              <w:autoSpaceDN w:val="0"/>
              <w:rPr>
                <w:rFonts w:ascii="Arial" w:hAnsi="Arial" w:cs="Arial"/>
              </w:rPr>
            </w:pPr>
            <w:r w:rsidRPr="00EC132C">
              <w:rPr>
                <w:rFonts w:ascii="Arial" w:hAnsi="Arial" w:cs="Arial"/>
              </w:rPr>
              <w:t>6- 38</w:t>
            </w:r>
          </w:p>
          <w:p w:rsidR="0015396C" w:rsidRDefault="0015396C" w:rsidP="00EC132C">
            <w:pPr>
              <w:autoSpaceDE w:val="0"/>
              <w:autoSpaceDN w:val="0"/>
              <w:rPr>
                <w:rFonts w:ascii="Arial" w:hAnsi="Arial" w:cs="Arial"/>
              </w:rPr>
            </w:pPr>
            <w:r w:rsidRPr="00EC132C">
              <w:rPr>
                <w:rFonts w:ascii="Arial" w:hAnsi="Arial" w:cs="Arial"/>
              </w:rPr>
              <w:t>6-37</w:t>
            </w:r>
          </w:p>
          <w:p w:rsidR="0015396C" w:rsidRPr="00EC132C" w:rsidRDefault="0015396C" w:rsidP="00EC132C">
            <w:pPr>
              <w:autoSpaceDE w:val="0"/>
              <w:autoSpaceDN w:val="0"/>
              <w:rPr>
                <w:rFonts w:ascii="Arial" w:hAnsi="Arial" w:cs="Arial"/>
              </w:rPr>
            </w:pPr>
          </w:p>
          <w:p w:rsidR="0015396C" w:rsidRPr="00EC132C" w:rsidRDefault="0015396C" w:rsidP="00EC132C">
            <w:pPr>
              <w:autoSpaceDE w:val="0"/>
              <w:autoSpaceDN w:val="0"/>
              <w:rPr>
                <w:rFonts w:ascii="Arial" w:hAnsi="Arial" w:cs="Arial"/>
              </w:rPr>
            </w:pPr>
            <w:r w:rsidRPr="00EC132C">
              <w:rPr>
                <w:rFonts w:ascii="Arial" w:hAnsi="Arial" w:cs="Arial"/>
              </w:rPr>
              <w:t>(PIP code)</w:t>
            </w:r>
          </w:p>
          <w:p w:rsidR="0015396C" w:rsidRPr="00EC132C" w:rsidRDefault="0015396C" w:rsidP="00EC132C">
            <w:pPr>
              <w:autoSpaceDE w:val="0"/>
              <w:autoSpaceDN w:val="0"/>
              <w:rPr>
                <w:rFonts w:ascii="Arial" w:hAnsi="Arial" w:cs="Arial"/>
              </w:rPr>
            </w:pPr>
            <w:r w:rsidRPr="00EC132C">
              <w:rPr>
                <w:rFonts w:ascii="Arial" w:hAnsi="Arial" w:cs="Arial"/>
              </w:rPr>
              <w:t>262-5960</w:t>
            </w:r>
          </w:p>
          <w:p w:rsidR="0015396C" w:rsidRPr="00EC132C" w:rsidRDefault="0015396C" w:rsidP="00EC132C">
            <w:pPr>
              <w:autoSpaceDE w:val="0"/>
              <w:autoSpaceDN w:val="0"/>
              <w:rPr>
                <w:rFonts w:ascii="Arial" w:hAnsi="Arial" w:cs="Arial"/>
              </w:rPr>
            </w:pPr>
            <w:r w:rsidRPr="00EC132C">
              <w:rPr>
                <w:rFonts w:ascii="Arial" w:hAnsi="Arial" w:cs="Arial"/>
              </w:rPr>
              <w:t>301-0667</w:t>
            </w:r>
          </w:p>
          <w:p w:rsidR="0015396C" w:rsidRPr="00EC132C" w:rsidRDefault="0015396C" w:rsidP="00EC132C">
            <w:pPr>
              <w:autoSpaceDE w:val="0"/>
              <w:autoSpaceDN w:val="0"/>
              <w:rPr>
                <w:rFonts w:ascii="Arial" w:hAnsi="Arial" w:cs="Arial"/>
              </w:rPr>
            </w:pPr>
            <w:r w:rsidRPr="00EC132C">
              <w:rPr>
                <w:rFonts w:ascii="Arial" w:hAnsi="Arial" w:cs="Arial"/>
              </w:rPr>
              <w:t>340-0934</w:t>
            </w:r>
          </w:p>
          <w:p w:rsidR="0015396C" w:rsidRPr="00EC132C" w:rsidRDefault="0015396C" w:rsidP="00EC132C">
            <w:pPr>
              <w:autoSpaceDE w:val="0"/>
              <w:autoSpaceDN w:val="0"/>
              <w:rPr>
                <w:rFonts w:ascii="Arial" w:hAnsi="Arial" w:cs="Arial"/>
              </w:rPr>
            </w:pPr>
            <w:r w:rsidRPr="00EC132C">
              <w:rPr>
                <w:rFonts w:ascii="Arial" w:hAnsi="Arial" w:cs="Arial"/>
              </w:rPr>
              <w:t>340-1007</w:t>
            </w:r>
          </w:p>
          <w:p w:rsidR="0015396C" w:rsidRPr="00A7048C" w:rsidRDefault="0015396C" w:rsidP="00A7048C">
            <w:pPr>
              <w:autoSpaceDE w:val="0"/>
              <w:autoSpaceDN w:val="0"/>
              <w:rPr>
                <w:rFonts w:ascii="Arial" w:hAnsi="Arial" w:cs="Arial"/>
              </w:rPr>
            </w:pPr>
          </w:p>
        </w:tc>
      </w:tr>
      <w:tr w:rsidR="0015396C" w:rsidTr="0030283F">
        <w:tc>
          <w:tcPr>
            <w:tcW w:w="2235" w:type="dxa"/>
            <w:shd w:val="clear" w:color="auto" w:fill="92D050"/>
          </w:tcPr>
          <w:p w:rsidR="0015396C" w:rsidRDefault="0015396C" w:rsidP="0056038B">
            <w:pPr>
              <w:autoSpaceDE w:val="0"/>
              <w:autoSpaceDN w:val="0"/>
              <w:rPr>
                <w:rFonts w:ascii="Frutiger-Bold" w:hAnsi="Frutiger-Bold" w:cs="Times New Roman"/>
                <w:b/>
                <w:bCs/>
                <w:sz w:val="16"/>
                <w:szCs w:val="16"/>
              </w:rPr>
            </w:pPr>
            <w:r>
              <w:rPr>
                <w:rFonts w:ascii="Frutiger-Roman" w:hAnsi="Frutiger-Roman"/>
                <w:noProof/>
                <w:sz w:val="16"/>
                <w:szCs w:val="16"/>
                <w:lang w:eastAsia="en-GB"/>
              </w:rPr>
              <w:drawing>
                <wp:inline distT="0" distB="0" distL="0" distR="0" wp14:anchorId="0A674758" wp14:editId="3728BB42">
                  <wp:extent cx="1353207" cy="98107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76125" cy="997691"/>
                          </a:xfrm>
                          <a:prstGeom prst="rect">
                            <a:avLst/>
                          </a:prstGeom>
                          <a:noFill/>
                        </pic:spPr>
                      </pic:pic>
                    </a:graphicData>
                  </a:graphic>
                </wp:inline>
              </w:drawing>
            </w:r>
            <w:r w:rsidRPr="0056038B">
              <w:rPr>
                <w:rFonts w:ascii="Frutiger-Bold" w:hAnsi="Frutiger-Bold" w:cs="Times New Roman"/>
                <w:b/>
                <w:bCs/>
                <w:sz w:val="16"/>
                <w:szCs w:val="16"/>
              </w:rPr>
              <w:t xml:space="preserve"> </w:t>
            </w:r>
          </w:p>
          <w:p w:rsidR="0015396C" w:rsidRPr="0015396C" w:rsidRDefault="0015396C" w:rsidP="0056038B">
            <w:pPr>
              <w:autoSpaceDE w:val="0"/>
              <w:autoSpaceDN w:val="0"/>
              <w:rPr>
                <w:rFonts w:ascii="Arial" w:hAnsi="Arial" w:cs="Arial"/>
                <w:b/>
                <w:bCs/>
                <w:noProof/>
                <w:lang w:eastAsia="en-GB"/>
              </w:rPr>
            </w:pPr>
            <w:r w:rsidRPr="0015396C">
              <w:rPr>
                <w:rFonts w:ascii="Arial" w:hAnsi="Arial" w:cs="Arial"/>
                <w:b/>
                <w:bCs/>
                <w:noProof/>
                <w:lang w:eastAsia="en-GB"/>
              </w:rPr>
              <w:t>Male draining jug with</w:t>
            </w:r>
            <w:r>
              <w:rPr>
                <w:rFonts w:ascii="Arial" w:hAnsi="Arial" w:cs="Arial"/>
                <w:b/>
                <w:bCs/>
                <w:noProof/>
                <w:lang w:eastAsia="en-GB"/>
              </w:rPr>
              <w:t xml:space="preserve"> </w:t>
            </w:r>
            <w:r w:rsidRPr="0015396C">
              <w:rPr>
                <w:rFonts w:ascii="Arial" w:hAnsi="Arial" w:cs="Arial"/>
                <w:b/>
                <w:bCs/>
                <w:noProof/>
                <w:lang w:eastAsia="en-GB"/>
              </w:rPr>
              <w:t>tap</w:t>
            </w:r>
          </w:p>
          <w:p w:rsidR="0015396C" w:rsidRDefault="0015396C" w:rsidP="00A7048C">
            <w:pPr>
              <w:autoSpaceDE w:val="0"/>
              <w:autoSpaceDN w:val="0"/>
              <w:rPr>
                <w:rFonts w:ascii="Frutiger-Roman" w:hAnsi="Frutiger-Roman"/>
                <w:noProof/>
                <w:sz w:val="16"/>
                <w:szCs w:val="16"/>
                <w:lang w:eastAsia="en-GB"/>
              </w:rPr>
            </w:pPr>
          </w:p>
        </w:tc>
        <w:tc>
          <w:tcPr>
            <w:tcW w:w="3969" w:type="dxa"/>
            <w:shd w:val="clear" w:color="auto" w:fill="92D050"/>
          </w:tcPr>
          <w:p w:rsidR="0015396C" w:rsidRPr="0015396C" w:rsidRDefault="0015396C" w:rsidP="0015396C">
            <w:pPr>
              <w:autoSpaceDE w:val="0"/>
              <w:autoSpaceDN w:val="0"/>
              <w:rPr>
                <w:rFonts w:ascii="Arial" w:hAnsi="Arial" w:cs="Arial"/>
              </w:rPr>
            </w:pPr>
            <w:r w:rsidRPr="0015396C">
              <w:rPr>
                <w:rFonts w:ascii="Arial" w:hAnsi="Arial" w:cs="Arial"/>
              </w:rPr>
              <w:t>• Helpful with patients</w:t>
            </w:r>
            <w:r w:rsidR="00A619FB">
              <w:rPr>
                <w:rFonts w:ascii="Arial" w:hAnsi="Arial" w:cs="Arial"/>
              </w:rPr>
              <w:t xml:space="preserve"> </w:t>
            </w:r>
            <w:r w:rsidRPr="0015396C">
              <w:rPr>
                <w:rFonts w:ascii="Arial" w:hAnsi="Arial" w:cs="Arial"/>
              </w:rPr>
              <w:t>with mobility problems</w:t>
            </w:r>
          </w:p>
          <w:p w:rsidR="0015396C" w:rsidRPr="00A7048C" w:rsidRDefault="0015396C" w:rsidP="00A619FB">
            <w:pPr>
              <w:autoSpaceDE w:val="0"/>
              <w:autoSpaceDN w:val="0"/>
              <w:rPr>
                <w:rFonts w:ascii="Arial" w:hAnsi="Arial" w:cs="Arial"/>
              </w:rPr>
            </w:pPr>
            <w:r w:rsidRPr="0015396C">
              <w:rPr>
                <w:rFonts w:ascii="Arial" w:hAnsi="Arial" w:cs="Arial"/>
              </w:rPr>
              <w:t>• For men who void large</w:t>
            </w:r>
            <w:r>
              <w:rPr>
                <w:rFonts w:ascii="Arial" w:hAnsi="Arial" w:cs="Arial"/>
              </w:rPr>
              <w:t xml:space="preserve"> </w:t>
            </w:r>
            <w:r w:rsidRPr="0015396C">
              <w:rPr>
                <w:rFonts w:ascii="Arial" w:hAnsi="Arial" w:cs="Arial"/>
              </w:rPr>
              <w:t>volumes of urine a 2 litre</w:t>
            </w:r>
            <w:r>
              <w:rPr>
                <w:rFonts w:ascii="Arial" w:hAnsi="Arial" w:cs="Arial"/>
              </w:rPr>
              <w:t xml:space="preserve"> </w:t>
            </w:r>
            <w:r w:rsidRPr="0015396C">
              <w:rPr>
                <w:rFonts w:ascii="Arial" w:hAnsi="Arial" w:cs="Arial"/>
              </w:rPr>
              <w:t>drainage bag may be</w:t>
            </w:r>
            <w:r>
              <w:rPr>
                <w:rFonts w:ascii="Arial" w:hAnsi="Arial" w:cs="Arial"/>
              </w:rPr>
              <w:t xml:space="preserve"> </w:t>
            </w:r>
            <w:r w:rsidRPr="0015396C">
              <w:rPr>
                <w:rFonts w:ascii="Arial" w:hAnsi="Arial" w:cs="Arial"/>
              </w:rPr>
              <w:t>used to accommodate</w:t>
            </w:r>
            <w:r w:rsidR="00A619FB">
              <w:rPr>
                <w:rFonts w:ascii="Arial" w:hAnsi="Arial" w:cs="Arial"/>
              </w:rPr>
              <w:t xml:space="preserve"> </w:t>
            </w:r>
            <w:r w:rsidRPr="0015396C">
              <w:rPr>
                <w:rFonts w:ascii="Arial" w:hAnsi="Arial" w:cs="Arial"/>
              </w:rPr>
              <w:t>larger volumes of urine</w:t>
            </w:r>
          </w:p>
        </w:tc>
        <w:tc>
          <w:tcPr>
            <w:tcW w:w="2835" w:type="dxa"/>
            <w:shd w:val="clear" w:color="auto" w:fill="92D050"/>
          </w:tcPr>
          <w:p w:rsidR="0015396C" w:rsidRPr="0015396C" w:rsidRDefault="0015396C" w:rsidP="0015396C">
            <w:pPr>
              <w:autoSpaceDE w:val="0"/>
              <w:autoSpaceDN w:val="0"/>
              <w:rPr>
                <w:rFonts w:ascii="Arial" w:hAnsi="Arial" w:cs="Arial"/>
              </w:rPr>
            </w:pPr>
            <w:r w:rsidRPr="0015396C">
              <w:rPr>
                <w:rFonts w:ascii="Arial" w:hAnsi="Arial" w:cs="Arial"/>
              </w:rPr>
              <w:t>Beambridge</w:t>
            </w:r>
          </w:p>
          <w:p w:rsidR="0015396C" w:rsidRPr="0015396C" w:rsidRDefault="0015396C" w:rsidP="0015396C">
            <w:pPr>
              <w:autoSpaceDE w:val="0"/>
              <w:autoSpaceDN w:val="0"/>
              <w:rPr>
                <w:rFonts w:ascii="Arial" w:hAnsi="Arial" w:cs="Arial"/>
              </w:rPr>
            </w:pPr>
            <w:r w:rsidRPr="0015396C">
              <w:rPr>
                <w:rFonts w:ascii="Arial" w:hAnsi="Arial" w:cs="Arial"/>
              </w:rPr>
              <w:t>Medical</w:t>
            </w:r>
          </w:p>
          <w:p w:rsidR="0015396C" w:rsidRDefault="0015396C" w:rsidP="0015396C">
            <w:pPr>
              <w:autoSpaceDE w:val="0"/>
              <w:autoSpaceDN w:val="0"/>
              <w:rPr>
                <w:rFonts w:ascii="Arial" w:hAnsi="Arial" w:cs="Arial"/>
              </w:rPr>
            </w:pPr>
            <w:r w:rsidRPr="0015396C">
              <w:rPr>
                <w:rFonts w:ascii="Arial" w:hAnsi="Arial" w:cs="Arial"/>
              </w:rPr>
              <w:t>6-50T</w:t>
            </w:r>
          </w:p>
          <w:p w:rsidR="006B319D" w:rsidRDefault="006B319D" w:rsidP="0015396C">
            <w:pPr>
              <w:autoSpaceDE w:val="0"/>
              <w:autoSpaceDN w:val="0"/>
              <w:rPr>
                <w:rFonts w:ascii="Arial" w:hAnsi="Arial" w:cs="Arial"/>
              </w:rPr>
            </w:pPr>
          </w:p>
          <w:p w:rsidR="006B319D" w:rsidRPr="0015396C" w:rsidRDefault="006B319D" w:rsidP="0015396C">
            <w:pPr>
              <w:autoSpaceDE w:val="0"/>
              <w:autoSpaceDN w:val="0"/>
              <w:rPr>
                <w:rFonts w:ascii="Arial" w:hAnsi="Arial" w:cs="Arial"/>
              </w:rPr>
            </w:pPr>
            <w:r>
              <w:rPr>
                <w:rFonts w:ascii="Arial" w:hAnsi="Arial" w:cs="Arial"/>
              </w:rPr>
              <w:t>(PIP code)</w:t>
            </w:r>
          </w:p>
          <w:p w:rsidR="0015396C" w:rsidRPr="00EC132C" w:rsidRDefault="006B319D" w:rsidP="00EC132C">
            <w:pPr>
              <w:autoSpaceDE w:val="0"/>
              <w:autoSpaceDN w:val="0"/>
              <w:rPr>
                <w:rFonts w:ascii="Arial" w:hAnsi="Arial" w:cs="Arial"/>
              </w:rPr>
            </w:pPr>
            <w:r>
              <w:rPr>
                <w:rFonts w:ascii="Arial" w:hAnsi="Arial" w:cs="Arial"/>
              </w:rPr>
              <w:t>6-5OT</w:t>
            </w:r>
          </w:p>
        </w:tc>
      </w:tr>
      <w:tr w:rsidR="0015396C" w:rsidTr="0030283F">
        <w:tc>
          <w:tcPr>
            <w:tcW w:w="2235" w:type="dxa"/>
            <w:shd w:val="clear" w:color="auto" w:fill="92D050"/>
          </w:tcPr>
          <w:p w:rsidR="00714211" w:rsidRDefault="00714211" w:rsidP="00714211">
            <w:pPr>
              <w:autoSpaceDE w:val="0"/>
              <w:autoSpaceDN w:val="0"/>
              <w:rPr>
                <w:rFonts w:ascii="Frutiger-Bold" w:hAnsi="Frutiger-Bold"/>
                <w:b/>
                <w:bCs/>
                <w:sz w:val="16"/>
                <w:szCs w:val="16"/>
              </w:rPr>
            </w:pPr>
            <w:r>
              <w:rPr>
                <w:rFonts w:ascii="Frutiger-Roman" w:hAnsi="Frutiger-Roman"/>
                <w:noProof/>
                <w:sz w:val="16"/>
                <w:szCs w:val="16"/>
                <w:lang w:eastAsia="en-GB"/>
              </w:rPr>
              <w:drawing>
                <wp:inline distT="0" distB="0" distL="0" distR="0">
                  <wp:extent cx="1285875" cy="771525"/>
                  <wp:effectExtent l="0" t="0" r="9525" b="9525"/>
                  <wp:docPr id="29" name="Picture 29" descr="cid:image018.png@01D3E849.52F263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18.png@01D3E849.52F263F0"/>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1285875" cy="771525"/>
                          </a:xfrm>
                          <a:prstGeom prst="rect">
                            <a:avLst/>
                          </a:prstGeom>
                          <a:noFill/>
                          <a:ln>
                            <a:noFill/>
                          </a:ln>
                        </pic:spPr>
                      </pic:pic>
                    </a:graphicData>
                  </a:graphic>
                </wp:inline>
              </w:drawing>
            </w:r>
          </w:p>
          <w:p w:rsidR="00714211" w:rsidRDefault="00714211" w:rsidP="00714211">
            <w:pPr>
              <w:autoSpaceDE w:val="0"/>
              <w:autoSpaceDN w:val="0"/>
              <w:rPr>
                <w:rFonts w:ascii="Frutiger-Bold" w:hAnsi="Frutiger-Bold"/>
                <w:b/>
                <w:bCs/>
                <w:sz w:val="16"/>
                <w:szCs w:val="16"/>
              </w:rPr>
            </w:pPr>
          </w:p>
          <w:p w:rsidR="00714211" w:rsidRPr="00714211" w:rsidRDefault="00714211" w:rsidP="00714211">
            <w:pPr>
              <w:autoSpaceDE w:val="0"/>
              <w:autoSpaceDN w:val="0"/>
              <w:rPr>
                <w:rFonts w:ascii="Arial" w:hAnsi="Arial" w:cs="Arial"/>
                <w:b/>
                <w:bCs/>
              </w:rPr>
            </w:pPr>
            <w:r>
              <w:rPr>
                <w:rFonts w:ascii="Frutiger-Bold" w:hAnsi="Frutiger-Bold"/>
                <w:b/>
                <w:bCs/>
                <w:sz w:val="16"/>
                <w:szCs w:val="16"/>
              </w:rPr>
              <w:t xml:space="preserve"> </w:t>
            </w:r>
            <w:r w:rsidRPr="00714211">
              <w:rPr>
                <w:rFonts w:ascii="Arial" w:hAnsi="Arial" w:cs="Arial"/>
                <w:b/>
                <w:bCs/>
              </w:rPr>
              <w:t>Male Pocket Urinal</w:t>
            </w:r>
          </w:p>
          <w:p w:rsidR="0015396C" w:rsidRDefault="0015396C" w:rsidP="0056038B">
            <w:pPr>
              <w:autoSpaceDE w:val="0"/>
              <w:autoSpaceDN w:val="0"/>
              <w:rPr>
                <w:rFonts w:ascii="Frutiger-Roman" w:hAnsi="Frutiger-Roman"/>
                <w:noProof/>
                <w:sz w:val="16"/>
                <w:szCs w:val="16"/>
                <w:lang w:eastAsia="en-GB"/>
              </w:rPr>
            </w:pPr>
          </w:p>
        </w:tc>
        <w:tc>
          <w:tcPr>
            <w:tcW w:w="3969" w:type="dxa"/>
            <w:shd w:val="clear" w:color="auto" w:fill="92D050"/>
          </w:tcPr>
          <w:p w:rsidR="00B92408" w:rsidRPr="00B92408" w:rsidRDefault="00B92408" w:rsidP="00B92408">
            <w:pPr>
              <w:autoSpaceDE w:val="0"/>
              <w:autoSpaceDN w:val="0"/>
              <w:rPr>
                <w:rFonts w:ascii="Arial" w:hAnsi="Arial" w:cs="Arial"/>
              </w:rPr>
            </w:pPr>
            <w:r w:rsidRPr="00B92408">
              <w:rPr>
                <w:rFonts w:ascii="Arial" w:hAnsi="Arial" w:cs="Arial"/>
              </w:rPr>
              <w:t>• Useful for men when</w:t>
            </w:r>
            <w:r>
              <w:rPr>
                <w:rFonts w:ascii="Arial" w:hAnsi="Arial" w:cs="Arial"/>
              </w:rPr>
              <w:t xml:space="preserve"> </w:t>
            </w:r>
            <w:r w:rsidRPr="00B92408">
              <w:rPr>
                <w:rFonts w:ascii="Arial" w:hAnsi="Arial" w:cs="Arial"/>
              </w:rPr>
              <w:t>travelling</w:t>
            </w:r>
          </w:p>
          <w:p w:rsidR="00B92408" w:rsidRPr="00B92408" w:rsidRDefault="00B92408" w:rsidP="00B92408">
            <w:pPr>
              <w:autoSpaceDE w:val="0"/>
              <w:autoSpaceDN w:val="0"/>
              <w:rPr>
                <w:rFonts w:ascii="Arial" w:hAnsi="Arial" w:cs="Arial"/>
              </w:rPr>
            </w:pPr>
            <w:r w:rsidRPr="00B92408">
              <w:rPr>
                <w:rFonts w:ascii="Arial" w:hAnsi="Arial" w:cs="Arial"/>
              </w:rPr>
              <w:t>• Small enough to put in</w:t>
            </w:r>
            <w:r>
              <w:rPr>
                <w:rFonts w:ascii="Arial" w:hAnsi="Arial" w:cs="Arial"/>
              </w:rPr>
              <w:t xml:space="preserve"> </w:t>
            </w:r>
            <w:r w:rsidRPr="00B92408">
              <w:rPr>
                <w:rFonts w:ascii="Arial" w:hAnsi="Arial" w:cs="Arial"/>
              </w:rPr>
              <w:t>pocket</w:t>
            </w:r>
          </w:p>
          <w:p w:rsidR="00B92408" w:rsidRPr="00B92408" w:rsidRDefault="00B92408" w:rsidP="00B92408">
            <w:pPr>
              <w:autoSpaceDE w:val="0"/>
              <w:autoSpaceDN w:val="0"/>
              <w:rPr>
                <w:rFonts w:ascii="Arial" w:hAnsi="Arial" w:cs="Arial"/>
              </w:rPr>
            </w:pPr>
            <w:r w:rsidRPr="00B92408">
              <w:rPr>
                <w:rFonts w:ascii="Arial" w:hAnsi="Arial" w:cs="Arial"/>
              </w:rPr>
              <w:t>• Advise re washing using</w:t>
            </w:r>
            <w:r>
              <w:rPr>
                <w:rFonts w:ascii="Arial" w:hAnsi="Arial" w:cs="Arial"/>
              </w:rPr>
              <w:t xml:space="preserve"> </w:t>
            </w:r>
            <w:r w:rsidRPr="00B92408">
              <w:rPr>
                <w:rFonts w:ascii="Arial" w:hAnsi="Arial" w:cs="Arial"/>
              </w:rPr>
              <w:t>soapy water, do NOT use</w:t>
            </w:r>
            <w:r>
              <w:rPr>
                <w:rFonts w:ascii="Arial" w:hAnsi="Arial" w:cs="Arial"/>
              </w:rPr>
              <w:t xml:space="preserve"> </w:t>
            </w:r>
            <w:r w:rsidRPr="00B92408">
              <w:rPr>
                <w:rFonts w:ascii="Arial" w:hAnsi="Arial" w:cs="Arial"/>
              </w:rPr>
              <w:t>disinfectant or bleach.</w:t>
            </w:r>
          </w:p>
          <w:p w:rsidR="00B92408" w:rsidRPr="00B92408" w:rsidRDefault="00B92408" w:rsidP="00B92408">
            <w:pPr>
              <w:autoSpaceDE w:val="0"/>
              <w:autoSpaceDN w:val="0"/>
              <w:rPr>
                <w:rFonts w:ascii="Arial" w:hAnsi="Arial" w:cs="Arial"/>
              </w:rPr>
            </w:pPr>
            <w:r w:rsidRPr="00B92408">
              <w:rPr>
                <w:rFonts w:ascii="Arial" w:hAnsi="Arial" w:cs="Arial"/>
              </w:rPr>
              <w:t>• Advise re turning urinal</w:t>
            </w:r>
            <w:r>
              <w:rPr>
                <w:rFonts w:ascii="Arial" w:hAnsi="Arial" w:cs="Arial"/>
              </w:rPr>
              <w:t xml:space="preserve"> </w:t>
            </w:r>
            <w:r w:rsidRPr="00B92408">
              <w:rPr>
                <w:rFonts w:ascii="Arial" w:hAnsi="Arial" w:cs="Arial"/>
              </w:rPr>
              <w:t>inside out to wash &amp; dry</w:t>
            </w:r>
          </w:p>
          <w:p w:rsidR="00B92408" w:rsidRPr="00B92408" w:rsidRDefault="00B92408" w:rsidP="00B92408">
            <w:pPr>
              <w:autoSpaceDE w:val="0"/>
              <w:autoSpaceDN w:val="0"/>
              <w:rPr>
                <w:rFonts w:ascii="Arial" w:hAnsi="Arial" w:cs="Arial"/>
              </w:rPr>
            </w:pPr>
            <w:r w:rsidRPr="00B92408">
              <w:rPr>
                <w:rFonts w:ascii="Arial" w:hAnsi="Arial" w:cs="Arial"/>
              </w:rPr>
              <w:t>• Advise re-checking rubber</w:t>
            </w:r>
          </w:p>
          <w:p w:rsidR="0015396C" w:rsidRPr="0015396C" w:rsidRDefault="00B92408" w:rsidP="0015396C">
            <w:pPr>
              <w:autoSpaceDE w:val="0"/>
              <w:autoSpaceDN w:val="0"/>
              <w:rPr>
                <w:rFonts w:ascii="Arial" w:hAnsi="Arial" w:cs="Arial"/>
              </w:rPr>
            </w:pPr>
            <w:r w:rsidRPr="00B92408">
              <w:rPr>
                <w:rFonts w:ascii="Arial" w:hAnsi="Arial" w:cs="Arial"/>
              </w:rPr>
              <w:t>lining is not perished to</w:t>
            </w:r>
            <w:r>
              <w:rPr>
                <w:rFonts w:ascii="Arial" w:hAnsi="Arial" w:cs="Arial"/>
              </w:rPr>
              <w:t xml:space="preserve"> </w:t>
            </w:r>
            <w:r w:rsidR="001F029E">
              <w:rPr>
                <w:rFonts w:ascii="Arial" w:hAnsi="Arial" w:cs="Arial"/>
              </w:rPr>
              <w:t>avoid accidents.</w:t>
            </w:r>
          </w:p>
        </w:tc>
        <w:tc>
          <w:tcPr>
            <w:tcW w:w="2835" w:type="dxa"/>
            <w:shd w:val="clear" w:color="auto" w:fill="92D050"/>
          </w:tcPr>
          <w:p w:rsidR="00B92408" w:rsidRPr="00B92408" w:rsidRDefault="00B92408" w:rsidP="00B92408">
            <w:pPr>
              <w:autoSpaceDE w:val="0"/>
              <w:autoSpaceDN w:val="0"/>
              <w:rPr>
                <w:rFonts w:ascii="Arial" w:hAnsi="Arial" w:cs="Arial"/>
              </w:rPr>
            </w:pPr>
            <w:r w:rsidRPr="00B92408">
              <w:rPr>
                <w:rFonts w:ascii="Arial" w:hAnsi="Arial" w:cs="Arial"/>
              </w:rPr>
              <w:t>Manfred</w:t>
            </w:r>
          </w:p>
          <w:p w:rsidR="00B92408" w:rsidRDefault="00B92408" w:rsidP="00B92408">
            <w:pPr>
              <w:autoSpaceDE w:val="0"/>
              <w:autoSpaceDN w:val="0"/>
              <w:rPr>
                <w:rFonts w:ascii="Arial" w:hAnsi="Arial" w:cs="Arial"/>
              </w:rPr>
            </w:pPr>
            <w:r w:rsidRPr="00B92408">
              <w:rPr>
                <w:rFonts w:ascii="Arial" w:hAnsi="Arial" w:cs="Arial"/>
              </w:rPr>
              <w:t>Sauer</w:t>
            </w:r>
          </w:p>
          <w:p w:rsidR="00B92408" w:rsidRPr="00B92408" w:rsidRDefault="00B92408" w:rsidP="00B92408">
            <w:pPr>
              <w:autoSpaceDE w:val="0"/>
              <w:autoSpaceDN w:val="0"/>
              <w:rPr>
                <w:rFonts w:ascii="Arial" w:hAnsi="Arial" w:cs="Arial"/>
              </w:rPr>
            </w:pPr>
          </w:p>
          <w:p w:rsidR="00B92408" w:rsidRPr="00B92408" w:rsidRDefault="00B92408" w:rsidP="00B92408">
            <w:pPr>
              <w:autoSpaceDE w:val="0"/>
              <w:autoSpaceDN w:val="0"/>
              <w:rPr>
                <w:rFonts w:ascii="Arial" w:hAnsi="Arial" w:cs="Arial"/>
              </w:rPr>
            </w:pPr>
            <w:r w:rsidRPr="00B92408">
              <w:rPr>
                <w:rFonts w:ascii="Arial" w:hAnsi="Arial" w:cs="Arial"/>
              </w:rPr>
              <w:t>URIbag</w:t>
            </w:r>
          </w:p>
          <w:p w:rsidR="00B92408" w:rsidRPr="00B92408" w:rsidRDefault="00B92408" w:rsidP="00B92408">
            <w:pPr>
              <w:autoSpaceDE w:val="0"/>
              <w:autoSpaceDN w:val="0"/>
              <w:rPr>
                <w:rFonts w:ascii="Arial" w:hAnsi="Arial" w:cs="Arial"/>
              </w:rPr>
            </w:pPr>
            <w:r w:rsidRPr="00B92408">
              <w:rPr>
                <w:rFonts w:ascii="Arial" w:hAnsi="Arial" w:cs="Arial"/>
              </w:rPr>
              <w:t>Male</w:t>
            </w:r>
          </w:p>
          <w:p w:rsidR="0015396C" w:rsidRPr="0015396C" w:rsidRDefault="0015396C" w:rsidP="0015396C">
            <w:pPr>
              <w:autoSpaceDE w:val="0"/>
              <w:autoSpaceDN w:val="0"/>
              <w:rPr>
                <w:rFonts w:ascii="Arial" w:hAnsi="Arial" w:cs="Arial"/>
              </w:rPr>
            </w:pPr>
          </w:p>
        </w:tc>
      </w:tr>
      <w:tr w:rsidR="00B92408" w:rsidTr="0030283F">
        <w:tc>
          <w:tcPr>
            <w:tcW w:w="2235" w:type="dxa"/>
            <w:shd w:val="clear" w:color="auto" w:fill="92D050"/>
          </w:tcPr>
          <w:p w:rsidR="00B92408" w:rsidRDefault="00B92408" w:rsidP="00714211">
            <w:pPr>
              <w:autoSpaceDE w:val="0"/>
              <w:autoSpaceDN w:val="0"/>
              <w:rPr>
                <w:rFonts w:ascii="Frutiger-Roman" w:hAnsi="Frutiger-Roman"/>
                <w:noProof/>
                <w:sz w:val="16"/>
                <w:szCs w:val="16"/>
                <w:lang w:eastAsia="en-GB"/>
              </w:rPr>
            </w:pPr>
            <w:r>
              <w:rPr>
                <w:rFonts w:ascii="Frutiger-Roman" w:hAnsi="Frutiger-Roman"/>
                <w:noProof/>
                <w:sz w:val="16"/>
                <w:szCs w:val="16"/>
                <w:lang w:eastAsia="en-GB"/>
              </w:rPr>
              <w:drawing>
                <wp:inline distT="0" distB="0" distL="0" distR="0" wp14:anchorId="7C407D30">
                  <wp:extent cx="1238250" cy="980281"/>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48313" cy="988248"/>
                          </a:xfrm>
                          <a:prstGeom prst="rect">
                            <a:avLst/>
                          </a:prstGeom>
                          <a:noFill/>
                        </pic:spPr>
                      </pic:pic>
                    </a:graphicData>
                  </a:graphic>
                </wp:inline>
              </w:drawing>
            </w:r>
          </w:p>
          <w:p w:rsidR="00B92408" w:rsidRDefault="00B92408" w:rsidP="00714211">
            <w:pPr>
              <w:autoSpaceDE w:val="0"/>
              <w:autoSpaceDN w:val="0"/>
              <w:rPr>
                <w:rFonts w:ascii="Frutiger-Roman" w:hAnsi="Frutiger-Roman"/>
                <w:noProof/>
                <w:sz w:val="16"/>
                <w:szCs w:val="16"/>
                <w:lang w:eastAsia="en-GB"/>
              </w:rPr>
            </w:pPr>
          </w:p>
          <w:p w:rsidR="00B92408" w:rsidRPr="00B92408" w:rsidRDefault="00B92408" w:rsidP="00B92408">
            <w:pPr>
              <w:autoSpaceDE w:val="0"/>
              <w:autoSpaceDN w:val="0"/>
              <w:rPr>
                <w:rFonts w:ascii="Arial" w:hAnsi="Arial" w:cs="Arial"/>
                <w:b/>
                <w:bCs/>
                <w:noProof/>
                <w:lang w:eastAsia="en-GB"/>
              </w:rPr>
            </w:pPr>
            <w:r w:rsidRPr="00B92408">
              <w:rPr>
                <w:rFonts w:ascii="Arial" w:hAnsi="Arial" w:cs="Arial"/>
                <w:b/>
                <w:bCs/>
                <w:noProof/>
                <w:lang w:eastAsia="en-GB"/>
              </w:rPr>
              <w:t>Female</w:t>
            </w:r>
            <w:r>
              <w:rPr>
                <w:rFonts w:ascii="Arial" w:hAnsi="Arial" w:cs="Arial"/>
                <w:b/>
                <w:bCs/>
                <w:noProof/>
                <w:lang w:eastAsia="en-GB"/>
              </w:rPr>
              <w:t xml:space="preserve"> </w:t>
            </w:r>
            <w:r w:rsidRPr="00B92408">
              <w:rPr>
                <w:rFonts w:ascii="Arial" w:hAnsi="Arial" w:cs="Arial"/>
                <w:b/>
                <w:bCs/>
                <w:noProof/>
                <w:lang w:eastAsia="en-GB"/>
              </w:rPr>
              <w:t>Pocket</w:t>
            </w:r>
          </w:p>
          <w:p w:rsidR="00B92408" w:rsidRPr="00B92408" w:rsidRDefault="00B92408" w:rsidP="00B92408">
            <w:pPr>
              <w:autoSpaceDE w:val="0"/>
              <w:autoSpaceDN w:val="0"/>
              <w:rPr>
                <w:rFonts w:ascii="Arial" w:hAnsi="Arial" w:cs="Arial"/>
                <w:noProof/>
                <w:lang w:eastAsia="en-GB"/>
              </w:rPr>
            </w:pPr>
            <w:r w:rsidRPr="00B92408">
              <w:rPr>
                <w:rFonts w:ascii="Arial" w:hAnsi="Arial" w:cs="Arial"/>
                <w:b/>
                <w:bCs/>
                <w:noProof/>
                <w:lang w:eastAsia="en-GB"/>
              </w:rPr>
              <w:t>Urinal</w:t>
            </w:r>
          </w:p>
          <w:p w:rsidR="00B92408" w:rsidRDefault="00B92408" w:rsidP="00714211">
            <w:pPr>
              <w:autoSpaceDE w:val="0"/>
              <w:autoSpaceDN w:val="0"/>
              <w:rPr>
                <w:rFonts w:ascii="Frutiger-Roman" w:hAnsi="Frutiger-Roman"/>
                <w:noProof/>
                <w:sz w:val="16"/>
                <w:szCs w:val="16"/>
                <w:lang w:eastAsia="en-GB"/>
              </w:rPr>
            </w:pPr>
          </w:p>
        </w:tc>
        <w:tc>
          <w:tcPr>
            <w:tcW w:w="3969" w:type="dxa"/>
            <w:shd w:val="clear" w:color="auto" w:fill="92D050"/>
          </w:tcPr>
          <w:p w:rsidR="00B92408" w:rsidRPr="00B92408" w:rsidRDefault="00B92408" w:rsidP="00B92408">
            <w:pPr>
              <w:autoSpaceDE w:val="0"/>
              <w:autoSpaceDN w:val="0"/>
              <w:rPr>
                <w:rFonts w:ascii="Arial" w:hAnsi="Arial" w:cs="Arial"/>
              </w:rPr>
            </w:pPr>
            <w:r w:rsidRPr="00B92408">
              <w:rPr>
                <w:rFonts w:ascii="Arial" w:hAnsi="Arial" w:cs="Arial"/>
              </w:rPr>
              <w:t>• Useful for women when</w:t>
            </w:r>
            <w:r>
              <w:rPr>
                <w:rFonts w:ascii="Arial" w:hAnsi="Arial" w:cs="Arial"/>
              </w:rPr>
              <w:t xml:space="preserve"> </w:t>
            </w:r>
            <w:r w:rsidRPr="00B92408">
              <w:rPr>
                <w:rFonts w:ascii="Arial" w:hAnsi="Arial" w:cs="Arial"/>
              </w:rPr>
              <w:t>travelling</w:t>
            </w:r>
          </w:p>
          <w:p w:rsidR="00B92408" w:rsidRPr="00B92408" w:rsidRDefault="00B92408" w:rsidP="00B92408">
            <w:pPr>
              <w:autoSpaceDE w:val="0"/>
              <w:autoSpaceDN w:val="0"/>
              <w:rPr>
                <w:rFonts w:ascii="Arial" w:hAnsi="Arial" w:cs="Arial"/>
              </w:rPr>
            </w:pPr>
            <w:r w:rsidRPr="00B92408">
              <w:rPr>
                <w:rFonts w:ascii="Arial" w:hAnsi="Arial" w:cs="Arial"/>
              </w:rPr>
              <w:t>• Small enough to put in</w:t>
            </w:r>
            <w:r>
              <w:rPr>
                <w:rFonts w:ascii="Arial" w:hAnsi="Arial" w:cs="Arial"/>
              </w:rPr>
              <w:t xml:space="preserve"> </w:t>
            </w:r>
            <w:r w:rsidRPr="00B92408">
              <w:rPr>
                <w:rFonts w:ascii="Arial" w:hAnsi="Arial" w:cs="Arial"/>
              </w:rPr>
              <w:t>pocket</w:t>
            </w:r>
          </w:p>
          <w:p w:rsidR="00B92408" w:rsidRPr="00B92408" w:rsidRDefault="00B92408" w:rsidP="00B92408">
            <w:pPr>
              <w:autoSpaceDE w:val="0"/>
              <w:autoSpaceDN w:val="0"/>
              <w:rPr>
                <w:rFonts w:ascii="Arial" w:hAnsi="Arial" w:cs="Arial"/>
              </w:rPr>
            </w:pPr>
            <w:r w:rsidRPr="00B92408">
              <w:rPr>
                <w:rFonts w:ascii="Arial" w:hAnsi="Arial" w:cs="Arial"/>
              </w:rPr>
              <w:t>• Advise re washing using</w:t>
            </w:r>
            <w:r>
              <w:rPr>
                <w:rFonts w:ascii="Arial" w:hAnsi="Arial" w:cs="Arial"/>
              </w:rPr>
              <w:t xml:space="preserve"> </w:t>
            </w:r>
            <w:r w:rsidRPr="00B92408">
              <w:rPr>
                <w:rFonts w:ascii="Arial" w:hAnsi="Arial" w:cs="Arial"/>
              </w:rPr>
              <w:t>soapy water, do NOT use</w:t>
            </w:r>
            <w:r>
              <w:rPr>
                <w:rFonts w:ascii="Arial" w:hAnsi="Arial" w:cs="Arial"/>
              </w:rPr>
              <w:t xml:space="preserve"> </w:t>
            </w:r>
            <w:r w:rsidRPr="00B92408">
              <w:rPr>
                <w:rFonts w:ascii="Arial" w:hAnsi="Arial" w:cs="Arial"/>
              </w:rPr>
              <w:t>disinfectant or bleach.</w:t>
            </w:r>
          </w:p>
          <w:p w:rsidR="00B92408" w:rsidRPr="00B92408" w:rsidRDefault="00B92408" w:rsidP="00B92408">
            <w:pPr>
              <w:autoSpaceDE w:val="0"/>
              <w:autoSpaceDN w:val="0"/>
              <w:rPr>
                <w:rFonts w:ascii="Arial" w:hAnsi="Arial" w:cs="Arial"/>
              </w:rPr>
            </w:pPr>
            <w:r w:rsidRPr="00B92408">
              <w:rPr>
                <w:rFonts w:ascii="Arial" w:hAnsi="Arial" w:cs="Arial"/>
              </w:rPr>
              <w:t>• Advise re turning urinal</w:t>
            </w:r>
            <w:r>
              <w:rPr>
                <w:rFonts w:ascii="Arial" w:hAnsi="Arial" w:cs="Arial"/>
              </w:rPr>
              <w:t xml:space="preserve"> </w:t>
            </w:r>
            <w:r w:rsidRPr="00B92408">
              <w:rPr>
                <w:rFonts w:ascii="Arial" w:hAnsi="Arial" w:cs="Arial"/>
              </w:rPr>
              <w:t>inside out to wash &amp; dry</w:t>
            </w:r>
          </w:p>
          <w:p w:rsidR="00B92408" w:rsidRPr="00B92408" w:rsidRDefault="00B92408" w:rsidP="00B92408">
            <w:pPr>
              <w:autoSpaceDE w:val="0"/>
              <w:autoSpaceDN w:val="0"/>
              <w:rPr>
                <w:rFonts w:ascii="Arial" w:hAnsi="Arial" w:cs="Arial"/>
              </w:rPr>
            </w:pPr>
            <w:r w:rsidRPr="00B92408">
              <w:rPr>
                <w:rFonts w:ascii="Arial" w:hAnsi="Arial" w:cs="Arial"/>
              </w:rPr>
              <w:t>• Advise re-checking rubber</w:t>
            </w:r>
            <w:r>
              <w:rPr>
                <w:rFonts w:ascii="Arial" w:hAnsi="Arial" w:cs="Arial"/>
              </w:rPr>
              <w:t xml:space="preserve"> </w:t>
            </w:r>
            <w:r w:rsidRPr="00B92408">
              <w:rPr>
                <w:rFonts w:ascii="Arial" w:hAnsi="Arial" w:cs="Arial"/>
              </w:rPr>
              <w:t>lining is not perished to</w:t>
            </w:r>
            <w:r>
              <w:rPr>
                <w:rFonts w:ascii="Arial" w:hAnsi="Arial" w:cs="Arial"/>
              </w:rPr>
              <w:t xml:space="preserve"> </w:t>
            </w:r>
            <w:r w:rsidRPr="00B92408">
              <w:rPr>
                <w:rFonts w:ascii="Arial" w:hAnsi="Arial" w:cs="Arial"/>
              </w:rPr>
              <w:t>avoid accidents.</w:t>
            </w:r>
          </w:p>
          <w:p w:rsidR="00B92408" w:rsidRPr="00B92408" w:rsidRDefault="00B92408" w:rsidP="00B92408">
            <w:pPr>
              <w:autoSpaceDE w:val="0"/>
              <w:autoSpaceDN w:val="0"/>
              <w:rPr>
                <w:rFonts w:ascii="Arial" w:hAnsi="Arial" w:cs="Arial"/>
              </w:rPr>
            </w:pPr>
          </w:p>
        </w:tc>
        <w:tc>
          <w:tcPr>
            <w:tcW w:w="2835" w:type="dxa"/>
            <w:shd w:val="clear" w:color="auto" w:fill="92D050"/>
          </w:tcPr>
          <w:p w:rsidR="00B92408" w:rsidRPr="00B92408" w:rsidRDefault="00B92408" w:rsidP="00B92408">
            <w:pPr>
              <w:autoSpaceDE w:val="0"/>
              <w:autoSpaceDN w:val="0"/>
              <w:rPr>
                <w:rFonts w:ascii="Arial" w:hAnsi="Arial" w:cs="Arial"/>
              </w:rPr>
            </w:pPr>
            <w:r w:rsidRPr="00B92408">
              <w:rPr>
                <w:rFonts w:ascii="Arial" w:hAnsi="Arial" w:cs="Arial"/>
              </w:rPr>
              <w:t>Manfred</w:t>
            </w:r>
          </w:p>
          <w:p w:rsidR="00B92408" w:rsidRDefault="00B92408" w:rsidP="00B92408">
            <w:pPr>
              <w:autoSpaceDE w:val="0"/>
              <w:autoSpaceDN w:val="0"/>
              <w:rPr>
                <w:rFonts w:ascii="Arial" w:hAnsi="Arial" w:cs="Arial"/>
              </w:rPr>
            </w:pPr>
            <w:r w:rsidRPr="00B92408">
              <w:rPr>
                <w:rFonts w:ascii="Arial" w:hAnsi="Arial" w:cs="Arial"/>
              </w:rPr>
              <w:t>Sauer</w:t>
            </w:r>
          </w:p>
          <w:p w:rsidR="00B92408" w:rsidRPr="00B92408" w:rsidRDefault="00B92408" w:rsidP="00B92408">
            <w:pPr>
              <w:autoSpaceDE w:val="0"/>
              <w:autoSpaceDN w:val="0"/>
              <w:rPr>
                <w:rFonts w:ascii="Arial" w:hAnsi="Arial" w:cs="Arial"/>
              </w:rPr>
            </w:pPr>
          </w:p>
          <w:p w:rsidR="00B92408" w:rsidRPr="00B92408" w:rsidRDefault="00B92408" w:rsidP="00B92408">
            <w:pPr>
              <w:autoSpaceDE w:val="0"/>
              <w:autoSpaceDN w:val="0"/>
              <w:rPr>
                <w:rFonts w:ascii="Arial" w:hAnsi="Arial" w:cs="Arial"/>
              </w:rPr>
            </w:pPr>
            <w:r w:rsidRPr="00B92408">
              <w:rPr>
                <w:rFonts w:ascii="Arial" w:hAnsi="Arial" w:cs="Arial"/>
              </w:rPr>
              <w:t>URIbag F</w:t>
            </w:r>
          </w:p>
          <w:p w:rsidR="00B92408" w:rsidRPr="00B92408" w:rsidRDefault="00B92408" w:rsidP="00B92408">
            <w:pPr>
              <w:autoSpaceDE w:val="0"/>
              <w:autoSpaceDN w:val="0"/>
              <w:rPr>
                <w:rFonts w:ascii="Arial" w:hAnsi="Arial" w:cs="Arial"/>
              </w:rPr>
            </w:pPr>
          </w:p>
        </w:tc>
      </w:tr>
    </w:tbl>
    <w:p w:rsidR="00D768DE" w:rsidRPr="00D768DE" w:rsidRDefault="00D768DE" w:rsidP="00D768DE">
      <w:pPr>
        <w:spacing w:after="0"/>
        <w:jc w:val="center"/>
        <w:rPr>
          <w:rFonts w:ascii="Arial" w:hAnsi="Arial" w:cs="Arial"/>
          <w:b/>
        </w:rPr>
      </w:pPr>
      <w:r w:rsidRPr="00D768DE">
        <w:rPr>
          <w:rFonts w:ascii="Arial" w:hAnsi="Arial" w:cs="Arial"/>
          <w:b/>
        </w:rPr>
        <w:t>Guidelines for the use of Trans Anal Irrigation (TAI) as a Treatment for Chronic Constipation or Faecal Incontinence Refractory to Standard Treatments in Adults</w:t>
      </w:r>
    </w:p>
    <w:p w:rsidR="00D768DE" w:rsidRPr="00D768DE" w:rsidRDefault="00D768DE" w:rsidP="00D768DE">
      <w:pPr>
        <w:spacing w:after="0"/>
        <w:jc w:val="center"/>
        <w:rPr>
          <w:rFonts w:ascii="Arial" w:hAnsi="Arial" w:cs="Arial"/>
          <w:b/>
        </w:rPr>
      </w:pPr>
    </w:p>
    <w:p w:rsidR="00D768DE" w:rsidRPr="00D768DE" w:rsidRDefault="00D768DE" w:rsidP="00D768DE">
      <w:pPr>
        <w:spacing w:after="0"/>
        <w:jc w:val="both"/>
        <w:rPr>
          <w:rFonts w:ascii="Arial" w:hAnsi="Arial" w:cs="Arial"/>
          <w:b/>
        </w:rPr>
      </w:pPr>
      <w:r w:rsidRPr="00D768DE">
        <w:rPr>
          <w:rFonts w:ascii="Arial" w:hAnsi="Arial" w:cs="Arial"/>
          <w:b/>
        </w:rPr>
        <w:t>What is Trans Anal Irrigation (TAI)?</w:t>
      </w:r>
    </w:p>
    <w:p w:rsidR="00D768DE" w:rsidRPr="00D768DE" w:rsidRDefault="00D768DE" w:rsidP="00D768DE">
      <w:pPr>
        <w:spacing w:after="0"/>
        <w:jc w:val="both"/>
        <w:rPr>
          <w:rFonts w:ascii="Arial" w:hAnsi="Arial" w:cs="Arial"/>
          <w:b/>
        </w:rPr>
      </w:pPr>
      <w:r w:rsidRPr="00D768DE">
        <w:rPr>
          <w:rFonts w:ascii="Arial" w:hAnsi="Arial" w:cs="Arial"/>
        </w:rPr>
        <w:t>TAI is a treatment for constipation or faecal incontinence which allows washout of the lower bowel.  Instillation of water produces rectal distension and is thought to stimulate peristalsis.  It is self-administered by the patient at home, after adequate training in the use of equipment designed for this purpose. This is minimally invasive, safe and effective for the management of bowel dysfunction which is refractory to standard treatments. The purpose of this document is to provide criteria for the use of TAI.</w:t>
      </w:r>
    </w:p>
    <w:p w:rsidR="00D768DE" w:rsidRPr="00D768DE" w:rsidRDefault="00D768DE" w:rsidP="00D768DE">
      <w:pPr>
        <w:spacing w:after="0"/>
        <w:jc w:val="both"/>
        <w:rPr>
          <w:rFonts w:ascii="Arial" w:hAnsi="Arial" w:cs="Arial"/>
          <w:b/>
        </w:rPr>
      </w:pPr>
    </w:p>
    <w:p w:rsidR="00D768DE" w:rsidRPr="00D768DE" w:rsidRDefault="00D768DE" w:rsidP="00D768DE">
      <w:pPr>
        <w:spacing w:after="0"/>
        <w:jc w:val="both"/>
        <w:rPr>
          <w:rFonts w:ascii="Arial" w:hAnsi="Arial" w:cs="Arial"/>
          <w:b/>
        </w:rPr>
      </w:pPr>
      <w:r w:rsidRPr="00D768DE">
        <w:rPr>
          <w:rFonts w:ascii="Arial" w:hAnsi="Arial" w:cs="Arial"/>
          <w:b/>
        </w:rPr>
        <w:t>Efficacy &amp; Safety</w:t>
      </w:r>
    </w:p>
    <w:p w:rsidR="00D768DE" w:rsidRPr="00D768DE" w:rsidRDefault="00D768DE" w:rsidP="00D768DE">
      <w:pPr>
        <w:autoSpaceDE w:val="0"/>
        <w:autoSpaceDN w:val="0"/>
        <w:adjustRightInd w:val="0"/>
        <w:spacing w:after="0" w:line="240" w:lineRule="auto"/>
        <w:jc w:val="both"/>
        <w:rPr>
          <w:rFonts w:ascii="Arial" w:hAnsi="Arial" w:cs="Arial"/>
        </w:rPr>
      </w:pPr>
      <w:r w:rsidRPr="00D768DE">
        <w:rPr>
          <w:rFonts w:ascii="Arial" w:hAnsi="Arial" w:cs="Arial"/>
        </w:rPr>
        <w:t>A review by Emmett et al (2015) concluded the success rate of TAI in the management of constipation is around 50%. This can be considered adequate given the chronic, refractory nature of symptoms and the simple, reversible nature of this treatment (Christensen et al, 2010). Etherson et al (2016) found around 60% of patients with chronic constipation refractory to all other non-surgical treatments used TAI for an extended period of time (1-2 years or more) and felt their symptoms were significantly improved.</w:t>
      </w:r>
    </w:p>
    <w:p w:rsidR="00D768DE" w:rsidRPr="00D768DE" w:rsidRDefault="00D768DE" w:rsidP="00D768DE">
      <w:pPr>
        <w:autoSpaceDE w:val="0"/>
        <w:autoSpaceDN w:val="0"/>
        <w:adjustRightInd w:val="0"/>
        <w:spacing w:after="0" w:line="240" w:lineRule="auto"/>
        <w:jc w:val="both"/>
        <w:rPr>
          <w:rFonts w:ascii="Arial" w:hAnsi="Arial" w:cs="Arial"/>
        </w:rPr>
      </w:pPr>
    </w:p>
    <w:p w:rsidR="00D768DE" w:rsidRPr="00D768DE" w:rsidRDefault="00D768DE" w:rsidP="00D768DE">
      <w:pPr>
        <w:spacing w:after="0"/>
        <w:jc w:val="both"/>
        <w:rPr>
          <w:rFonts w:ascii="Arial" w:hAnsi="Arial" w:cs="Arial"/>
          <w:b/>
        </w:rPr>
      </w:pPr>
      <w:r w:rsidRPr="00D768DE">
        <w:rPr>
          <w:rFonts w:ascii="Arial" w:hAnsi="Arial" w:cs="Arial"/>
        </w:rPr>
        <w:t>TAI has been extensively reported as simple to perform and safe (Christensen et al, 2009), with the estimated risk of the most serious complication (TAI induced colonic perforation) being less than 0.0002% per irrigation (Emmanuel et al 2013). A systematic review and meta-analysis by Emmett et al (2015) found that minor side-effects (abdominal cramps, ano-rectal pain, anal canal bleeding, leakage of irrigation fluid and expulsion of rectal catheter) were experienced by some patients.</w:t>
      </w:r>
    </w:p>
    <w:p w:rsidR="00D768DE" w:rsidRPr="00D768DE" w:rsidRDefault="00D768DE" w:rsidP="00D768DE">
      <w:pPr>
        <w:autoSpaceDE w:val="0"/>
        <w:autoSpaceDN w:val="0"/>
        <w:adjustRightInd w:val="0"/>
        <w:spacing w:after="0" w:line="240" w:lineRule="auto"/>
        <w:jc w:val="both"/>
        <w:rPr>
          <w:rFonts w:ascii="Arial" w:hAnsi="Arial" w:cs="Arial"/>
        </w:rPr>
      </w:pPr>
    </w:p>
    <w:p w:rsidR="00D768DE" w:rsidRPr="00D768DE" w:rsidRDefault="00D768DE" w:rsidP="00D768DE">
      <w:pPr>
        <w:spacing w:after="0"/>
        <w:jc w:val="both"/>
        <w:rPr>
          <w:rFonts w:ascii="Arial" w:hAnsi="Arial" w:cs="Arial"/>
          <w:b/>
        </w:rPr>
      </w:pPr>
      <w:r w:rsidRPr="00D768DE">
        <w:rPr>
          <w:rFonts w:ascii="Arial" w:hAnsi="Arial" w:cs="Arial"/>
          <w:b/>
        </w:rPr>
        <w:t xml:space="preserve">Eligibility for use </w:t>
      </w:r>
    </w:p>
    <w:p w:rsidR="00D768DE" w:rsidRPr="00D768DE" w:rsidRDefault="00D768DE" w:rsidP="00D768DE">
      <w:pPr>
        <w:spacing w:after="0"/>
        <w:jc w:val="both"/>
        <w:rPr>
          <w:rFonts w:ascii="Arial" w:hAnsi="Arial" w:cs="Arial"/>
          <w:b/>
        </w:rPr>
      </w:pPr>
    </w:p>
    <w:tbl>
      <w:tblPr>
        <w:tblStyle w:val="TableGrid"/>
        <w:tblW w:w="0" w:type="auto"/>
        <w:tblLook w:val="04A0" w:firstRow="1" w:lastRow="0" w:firstColumn="1" w:lastColumn="0" w:noHBand="0" w:noVBand="1"/>
      </w:tblPr>
      <w:tblGrid>
        <w:gridCol w:w="4509"/>
        <w:gridCol w:w="4507"/>
      </w:tblGrid>
      <w:tr w:rsidR="00D768DE" w:rsidRPr="00D768DE" w:rsidTr="00DE2F54">
        <w:tc>
          <w:tcPr>
            <w:tcW w:w="5341" w:type="dxa"/>
          </w:tcPr>
          <w:p w:rsidR="00D768DE" w:rsidRPr="00D768DE" w:rsidRDefault="00D768DE" w:rsidP="00DE2F54">
            <w:pPr>
              <w:pStyle w:val="NoSpacing"/>
              <w:rPr>
                <w:rFonts w:ascii="Arial" w:hAnsi="Arial" w:cs="Arial"/>
                <w:b/>
              </w:rPr>
            </w:pPr>
            <w:r w:rsidRPr="00D768DE">
              <w:rPr>
                <w:rFonts w:ascii="Arial" w:hAnsi="Arial" w:cs="Arial"/>
                <w:b/>
              </w:rPr>
              <w:t>Chronic constipation (in absence of red flags)</w:t>
            </w:r>
          </w:p>
        </w:tc>
        <w:tc>
          <w:tcPr>
            <w:tcW w:w="5341" w:type="dxa"/>
          </w:tcPr>
          <w:p w:rsidR="00D768DE" w:rsidRPr="00D768DE" w:rsidRDefault="00D768DE" w:rsidP="00DE2F54">
            <w:pPr>
              <w:pStyle w:val="NoSpacing"/>
              <w:rPr>
                <w:rFonts w:ascii="Arial" w:hAnsi="Arial" w:cs="Arial"/>
                <w:b/>
              </w:rPr>
            </w:pPr>
            <w:r w:rsidRPr="00D768DE">
              <w:rPr>
                <w:rFonts w:ascii="Arial" w:hAnsi="Arial" w:cs="Arial"/>
                <w:b/>
              </w:rPr>
              <w:t>Chronic faecal incontinence: (in absence of red flags)</w:t>
            </w:r>
          </w:p>
          <w:p w:rsidR="00D768DE" w:rsidRPr="00D768DE" w:rsidRDefault="00D768DE" w:rsidP="00DE2F54">
            <w:pPr>
              <w:jc w:val="both"/>
              <w:rPr>
                <w:rFonts w:ascii="Arial" w:hAnsi="Arial" w:cs="Arial"/>
                <w:b/>
              </w:rPr>
            </w:pPr>
          </w:p>
        </w:tc>
      </w:tr>
      <w:tr w:rsidR="00D768DE" w:rsidRPr="00D768DE" w:rsidTr="00DE2F54">
        <w:tc>
          <w:tcPr>
            <w:tcW w:w="5341" w:type="dxa"/>
          </w:tcPr>
          <w:p w:rsidR="00D768DE" w:rsidRPr="00D768DE" w:rsidRDefault="00D768DE" w:rsidP="00DE2F54">
            <w:pPr>
              <w:jc w:val="both"/>
              <w:rPr>
                <w:rFonts w:ascii="Arial" w:hAnsi="Arial" w:cs="Arial"/>
                <w:b/>
              </w:rPr>
            </w:pPr>
            <w:r w:rsidRPr="00D768DE">
              <w:rPr>
                <w:rFonts w:ascii="Arial" w:hAnsi="Arial" w:cs="Arial"/>
                <w:b/>
              </w:rPr>
              <w:t>Patient fulfils all of the following:</w:t>
            </w:r>
          </w:p>
          <w:p w:rsidR="00D768DE" w:rsidRPr="00D768DE" w:rsidRDefault="00D768DE" w:rsidP="00D768DE">
            <w:pPr>
              <w:pStyle w:val="ListParagraph"/>
              <w:numPr>
                <w:ilvl w:val="0"/>
                <w:numId w:val="15"/>
              </w:numPr>
              <w:jc w:val="both"/>
              <w:rPr>
                <w:rFonts w:ascii="Arial" w:hAnsi="Arial" w:cs="Arial"/>
              </w:rPr>
            </w:pPr>
            <w:r w:rsidRPr="00D768DE">
              <w:rPr>
                <w:rFonts w:ascii="Arial" w:hAnsi="Arial" w:cs="Arial"/>
              </w:rPr>
              <w:t>Diagnosis (following bowel assessment) of  constipation which may be idiopathic, IBS-C, opioid induced, neurological or result from obstructive defaecation syndrome</w:t>
            </w:r>
          </w:p>
          <w:p w:rsidR="00D768DE" w:rsidRPr="00D768DE" w:rsidRDefault="00D768DE" w:rsidP="00D768DE">
            <w:pPr>
              <w:pStyle w:val="ListParagraph"/>
              <w:numPr>
                <w:ilvl w:val="0"/>
                <w:numId w:val="15"/>
              </w:numPr>
              <w:jc w:val="both"/>
              <w:rPr>
                <w:rFonts w:ascii="Arial" w:hAnsi="Arial" w:cs="Arial"/>
              </w:rPr>
            </w:pPr>
            <w:r w:rsidRPr="00D768DE">
              <w:rPr>
                <w:rFonts w:ascii="Arial" w:hAnsi="Arial" w:cs="Arial"/>
              </w:rPr>
              <w:t>Inadequate response to at least 2 types of laxatives used at maximum tolerated dose</w:t>
            </w:r>
          </w:p>
          <w:p w:rsidR="00D768DE" w:rsidRPr="00D768DE" w:rsidRDefault="00D768DE" w:rsidP="00D768DE">
            <w:pPr>
              <w:pStyle w:val="ListParagraph"/>
              <w:numPr>
                <w:ilvl w:val="0"/>
                <w:numId w:val="15"/>
              </w:numPr>
              <w:jc w:val="both"/>
              <w:rPr>
                <w:rFonts w:ascii="Arial" w:hAnsi="Arial" w:cs="Arial"/>
              </w:rPr>
            </w:pPr>
            <w:r w:rsidRPr="00D768DE">
              <w:rPr>
                <w:rFonts w:ascii="Arial" w:hAnsi="Arial" w:cs="Arial"/>
              </w:rPr>
              <w:t>Inadequate response to biofeedback therapy and /or lifestyle changes</w:t>
            </w:r>
          </w:p>
          <w:p w:rsidR="00D768DE" w:rsidRPr="00D768DE" w:rsidRDefault="00D768DE" w:rsidP="00D768DE">
            <w:pPr>
              <w:pStyle w:val="ListParagraph"/>
              <w:numPr>
                <w:ilvl w:val="0"/>
                <w:numId w:val="15"/>
              </w:numPr>
              <w:jc w:val="both"/>
              <w:rPr>
                <w:rFonts w:ascii="Arial" w:hAnsi="Arial" w:cs="Arial"/>
              </w:rPr>
            </w:pPr>
            <w:r w:rsidRPr="00D768DE">
              <w:rPr>
                <w:rFonts w:ascii="Arial" w:hAnsi="Arial" w:cs="Arial"/>
              </w:rPr>
              <w:t xml:space="preserve">Inadequate response to specialist initiated drugs if indicated and available locally e.g. Prucalopride, , Linaclotide, Naloxegol  </w:t>
            </w:r>
          </w:p>
          <w:p w:rsidR="00D768DE" w:rsidRPr="00D768DE" w:rsidRDefault="00D768DE" w:rsidP="00D768DE">
            <w:pPr>
              <w:pStyle w:val="ListParagraph"/>
              <w:numPr>
                <w:ilvl w:val="0"/>
                <w:numId w:val="15"/>
              </w:numPr>
              <w:jc w:val="both"/>
              <w:rPr>
                <w:rFonts w:ascii="Arial" w:hAnsi="Arial" w:cs="Arial"/>
              </w:rPr>
            </w:pPr>
            <w:r w:rsidRPr="00D768DE">
              <w:rPr>
                <w:rFonts w:ascii="Arial" w:hAnsi="Arial" w:cs="Arial"/>
              </w:rPr>
              <w:t>Symptoms present &gt; 6 months</w:t>
            </w:r>
          </w:p>
          <w:p w:rsidR="00D768DE" w:rsidRPr="00D768DE" w:rsidRDefault="00D768DE" w:rsidP="00DE2F54">
            <w:pPr>
              <w:pStyle w:val="NoSpacing"/>
              <w:rPr>
                <w:rFonts w:ascii="Arial" w:hAnsi="Arial" w:cs="Arial"/>
                <w:b/>
              </w:rPr>
            </w:pPr>
          </w:p>
        </w:tc>
        <w:tc>
          <w:tcPr>
            <w:tcW w:w="5341" w:type="dxa"/>
          </w:tcPr>
          <w:p w:rsidR="00D768DE" w:rsidRPr="00D768DE" w:rsidRDefault="00D768DE" w:rsidP="00DE2F54">
            <w:pPr>
              <w:jc w:val="both"/>
              <w:rPr>
                <w:rFonts w:ascii="Arial" w:hAnsi="Arial" w:cs="Arial"/>
                <w:b/>
              </w:rPr>
            </w:pPr>
            <w:r w:rsidRPr="00D768DE">
              <w:rPr>
                <w:rFonts w:ascii="Arial" w:hAnsi="Arial" w:cs="Arial"/>
                <w:b/>
              </w:rPr>
              <w:t>Patient fulfils all of the following:</w:t>
            </w:r>
          </w:p>
          <w:p w:rsidR="00D768DE" w:rsidRPr="00D768DE" w:rsidRDefault="00D768DE" w:rsidP="00D768DE">
            <w:pPr>
              <w:pStyle w:val="NoSpacing"/>
              <w:numPr>
                <w:ilvl w:val="0"/>
                <w:numId w:val="31"/>
              </w:numPr>
              <w:rPr>
                <w:rFonts w:ascii="Arial" w:hAnsi="Arial" w:cs="Arial"/>
              </w:rPr>
            </w:pPr>
            <w:r w:rsidRPr="00D768DE">
              <w:rPr>
                <w:rFonts w:ascii="Arial" w:hAnsi="Arial" w:cs="Arial"/>
              </w:rPr>
              <w:t>Diagnosis (following bowel assessment) of faecal incontinence which may be idiopathic, IBS-D, neurological or result from obstructive defaecation syndrome or low anterior resection syndrome (LARS)</w:t>
            </w:r>
          </w:p>
          <w:p w:rsidR="00D768DE" w:rsidRPr="00D768DE" w:rsidRDefault="00D768DE" w:rsidP="00D768DE">
            <w:pPr>
              <w:pStyle w:val="NoSpacing"/>
              <w:numPr>
                <w:ilvl w:val="0"/>
                <w:numId w:val="31"/>
              </w:numPr>
              <w:rPr>
                <w:rFonts w:ascii="Arial" w:hAnsi="Arial" w:cs="Arial"/>
              </w:rPr>
            </w:pPr>
            <w:r w:rsidRPr="00D768DE">
              <w:rPr>
                <w:rFonts w:ascii="Arial" w:hAnsi="Arial" w:cs="Arial"/>
              </w:rPr>
              <w:t>Inadequate response to biofeedback therapy and /or lifestyle changes</w:t>
            </w:r>
          </w:p>
          <w:p w:rsidR="00D768DE" w:rsidRPr="00D768DE" w:rsidRDefault="00D768DE" w:rsidP="00D768DE">
            <w:pPr>
              <w:pStyle w:val="NoSpacing"/>
              <w:numPr>
                <w:ilvl w:val="0"/>
                <w:numId w:val="21"/>
              </w:numPr>
              <w:rPr>
                <w:rFonts w:ascii="Arial" w:hAnsi="Arial" w:cs="Arial"/>
              </w:rPr>
            </w:pPr>
            <w:r w:rsidRPr="00D768DE">
              <w:rPr>
                <w:rFonts w:ascii="Arial" w:hAnsi="Arial" w:cs="Arial"/>
              </w:rPr>
              <w:t>Inadequate response to constipating medication</w:t>
            </w:r>
          </w:p>
          <w:p w:rsidR="00D768DE" w:rsidRPr="00D768DE" w:rsidRDefault="00D768DE" w:rsidP="00D768DE">
            <w:pPr>
              <w:pStyle w:val="NoSpacing"/>
              <w:numPr>
                <w:ilvl w:val="0"/>
                <w:numId w:val="21"/>
              </w:numPr>
              <w:rPr>
                <w:rFonts w:ascii="Arial" w:hAnsi="Arial" w:cs="Arial"/>
              </w:rPr>
            </w:pPr>
            <w:r w:rsidRPr="00D768DE">
              <w:rPr>
                <w:rFonts w:ascii="Arial" w:hAnsi="Arial" w:cs="Arial"/>
              </w:rPr>
              <w:t>Symptoms present &gt;6 months</w:t>
            </w:r>
          </w:p>
          <w:p w:rsidR="00D768DE" w:rsidRPr="00D768DE" w:rsidRDefault="00D768DE" w:rsidP="00DE2F54">
            <w:pPr>
              <w:jc w:val="both"/>
              <w:rPr>
                <w:rFonts w:ascii="Arial" w:hAnsi="Arial" w:cs="Arial"/>
                <w:b/>
              </w:rPr>
            </w:pPr>
          </w:p>
        </w:tc>
      </w:tr>
    </w:tbl>
    <w:p w:rsidR="00D768DE" w:rsidRDefault="00D768DE" w:rsidP="00D768DE">
      <w:pPr>
        <w:spacing w:after="0"/>
        <w:rPr>
          <w:rFonts w:ascii="Arial" w:hAnsi="Arial" w:cs="Arial"/>
          <w:b/>
        </w:rPr>
      </w:pPr>
    </w:p>
    <w:p w:rsidR="00D768DE" w:rsidRPr="00D768DE" w:rsidRDefault="00D768DE" w:rsidP="00D768DE">
      <w:pPr>
        <w:spacing w:after="0"/>
        <w:rPr>
          <w:rFonts w:ascii="Arial" w:hAnsi="Arial" w:cs="Arial"/>
          <w:b/>
        </w:rPr>
      </w:pPr>
      <w:r w:rsidRPr="00D768DE">
        <w:rPr>
          <w:rFonts w:ascii="Arial" w:hAnsi="Arial" w:cs="Arial"/>
          <w:b/>
        </w:rPr>
        <w:t>NB Patients with severe (bed-bound) neuro-constipation need not fulfil severity criteria, biofeedback &amp; lifestyle measures. Those at risk of faecal incontinence need not have full trials of laxatives or specialist initiated drugs.</w:t>
      </w:r>
    </w:p>
    <w:p w:rsidR="00D768DE" w:rsidRPr="00D768DE" w:rsidRDefault="00D768DE" w:rsidP="00D768DE">
      <w:pPr>
        <w:spacing w:after="0"/>
        <w:rPr>
          <w:rFonts w:ascii="Arial" w:hAnsi="Arial" w:cs="Arial"/>
          <w:b/>
        </w:rPr>
      </w:pPr>
    </w:p>
    <w:p w:rsidR="00D768DE" w:rsidRPr="00D768DE" w:rsidRDefault="00D768DE" w:rsidP="00D768DE">
      <w:pPr>
        <w:spacing w:after="0"/>
        <w:rPr>
          <w:rFonts w:ascii="Arial" w:hAnsi="Arial" w:cs="Arial"/>
        </w:rPr>
      </w:pPr>
      <w:r w:rsidRPr="00D768DE">
        <w:rPr>
          <w:rFonts w:ascii="Arial" w:hAnsi="Arial" w:cs="Arial"/>
        </w:rPr>
        <w:t>There are a range of products available which may benefit different clinical presentations. Where patients can manage any product, the most cost effective option should be used. Patients are reviewed and supported by their specialist healthcare professional (HCP) until an effective regime is established. They are then discharged back to the care of their GP.</w:t>
      </w:r>
    </w:p>
    <w:p w:rsidR="00D768DE" w:rsidRPr="00D768DE" w:rsidRDefault="00D768DE" w:rsidP="00D768DE">
      <w:pPr>
        <w:spacing w:after="0"/>
        <w:rPr>
          <w:rFonts w:ascii="Arial" w:hAnsi="Arial" w:cs="Arial"/>
          <w:b/>
        </w:rPr>
      </w:pPr>
    </w:p>
    <w:p w:rsidR="00D768DE" w:rsidRPr="00D768DE" w:rsidRDefault="00D768DE" w:rsidP="00D768DE">
      <w:pPr>
        <w:spacing w:after="0"/>
        <w:jc w:val="both"/>
        <w:rPr>
          <w:rFonts w:ascii="Arial" w:hAnsi="Arial" w:cs="Arial"/>
          <w:b/>
        </w:rPr>
      </w:pPr>
      <w:r w:rsidRPr="00D768DE">
        <w:rPr>
          <w:rFonts w:ascii="Arial" w:hAnsi="Arial" w:cs="Arial"/>
          <w:b/>
        </w:rPr>
        <w:t>How to prescribe</w:t>
      </w:r>
    </w:p>
    <w:p w:rsidR="00D768DE" w:rsidRPr="00D768DE" w:rsidRDefault="00D768DE" w:rsidP="00D768DE">
      <w:pPr>
        <w:spacing w:after="0"/>
        <w:jc w:val="both"/>
        <w:rPr>
          <w:rFonts w:ascii="Arial" w:hAnsi="Arial" w:cs="Arial"/>
        </w:rPr>
      </w:pPr>
      <w:r w:rsidRPr="00D768DE">
        <w:rPr>
          <w:rFonts w:ascii="Arial" w:hAnsi="Arial" w:cs="Arial"/>
        </w:rPr>
        <w:t>The Specialist HCP will advise the GP, in writing, of what to prescribe (including name and codes) and frequency of ordering. Please note, initial prescriptions may be requested before or after initiation of TAI depending on local arrangements within services. On-going prescriptions are the responsibility of the GP. In the event of any queries, the patients and / or GP should contact the Specialist Service for advice.</w:t>
      </w:r>
    </w:p>
    <w:p w:rsidR="00D768DE" w:rsidRPr="00D768DE" w:rsidRDefault="00D768DE" w:rsidP="00D768DE">
      <w:pPr>
        <w:spacing w:after="0"/>
        <w:jc w:val="both"/>
        <w:rPr>
          <w:rFonts w:ascii="Arial" w:hAnsi="Arial" w:cs="Arial"/>
        </w:rPr>
      </w:pPr>
    </w:p>
    <w:p w:rsidR="00D768DE" w:rsidRPr="00D768DE" w:rsidRDefault="00D768DE" w:rsidP="00D768DE">
      <w:pPr>
        <w:spacing w:after="0"/>
        <w:jc w:val="both"/>
        <w:rPr>
          <w:rFonts w:ascii="Arial" w:hAnsi="Arial" w:cs="Arial"/>
          <w:b/>
        </w:rPr>
      </w:pPr>
      <w:r w:rsidRPr="00D768DE">
        <w:rPr>
          <w:rFonts w:ascii="Arial" w:hAnsi="Arial" w:cs="Arial"/>
          <w:b/>
        </w:rPr>
        <w:t>When to stop TAI</w:t>
      </w:r>
    </w:p>
    <w:p w:rsidR="00D768DE" w:rsidRPr="00D768DE" w:rsidRDefault="00D768DE" w:rsidP="00D768DE">
      <w:pPr>
        <w:spacing w:after="0"/>
        <w:jc w:val="both"/>
        <w:rPr>
          <w:rFonts w:ascii="Arial" w:hAnsi="Arial" w:cs="Arial"/>
          <w:b/>
          <w:i/>
        </w:rPr>
      </w:pPr>
      <w:r w:rsidRPr="00D768DE">
        <w:rPr>
          <w:rFonts w:ascii="Arial" w:hAnsi="Arial" w:cs="Arial"/>
        </w:rPr>
        <w:t>For those patients with refractory bowel dysfunction whose symptoms improve with TAI, it should be considered as a long term management solution. The therapeutic effect may reduce over time and treatment should be discontinued if it becomes ineffective (following adjustments from the specialist team).  If any of the following occur, TAI should be discontinued and the Specialist HCP consulted for further advice:</w:t>
      </w:r>
      <w:r w:rsidRPr="00D768DE">
        <w:rPr>
          <w:rFonts w:ascii="Arial" w:hAnsi="Arial" w:cs="Arial"/>
          <w:b/>
        </w:rPr>
        <w:t xml:space="preserve"> </w:t>
      </w:r>
      <w:r w:rsidRPr="00D768DE">
        <w:rPr>
          <w:rFonts w:ascii="Arial" w:hAnsi="Arial" w:cs="Arial"/>
          <w:b/>
          <w:i/>
        </w:rPr>
        <w:t>Pregnancy, colorectal cancer, change in bowel habit until cancer is excluded, during chemotherapy, during episodes of active IBD, anal /colo-rectal stenosis, active diverticulitis, ischaemic colitis, for 3 months post rectal /colo-rectal surgery, for 12 months post radical prostatectomy, for 4 weeks post polypectomy.</w:t>
      </w:r>
    </w:p>
    <w:p w:rsidR="00D768DE" w:rsidRPr="00D768DE" w:rsidRDefault="00D768DE" w:rsidP="00D768DE">
      <w:pPr>
        <w:spacing w:after="0"/>
        <w:jc w:val="both"/>
        <w:rPr>
          <w:rFonts w:ascii="Arial" w:hAnsi="Arial" w:cs="Arial"/>
          <w:b/>
          <w:i/>
        </w:rPr>
      </w:pPr>
    </w:p>
    <w:p w:rsidR="00D768DE" w:rsidRPr="00D768DE" w:rsidRDefault="00D768DE" w:rsidP="00D768DE">
      <w:pPr>
        <w:autoSpaceDE w:val="0"/>
        <w:autoSpaceDN w:val="0"/>
        <w:adjustRightInd w:val="0"/>
        <w:spacing w:after="0" w:line="240" w:lineRule="auto"/>
        <w:jc w:val="both"/>
        <w:rPr>
          <w:rFonts w:ascii="Arial" w:hAnsi="Arial" w:cs="Arial"/>
          <w:sz w:val="16"/>
          <w:szCs w:val="16"/>
        </w:rPr>
      </w:pPr>
      <w:r w:rsidRPr="00D768DE">
        <w:rPr>
          <w:rFonts w:ascii="Arial" w:hAnsi="Arial" w:cs="Arial"/>
          <w:b/>
          <w:sz w:val="16"/>
          <w:szCs w:val="16"/>
        </w:rPr>
        <w:t>References:</w:t>
      </w:r>
      <w:r w:rsidRPr="00D768DE">
        <w:rPr>
          <w:rFonts w:ascii="Arial" w:hAnsi="Arial" w:cs="Arial"/>
          <w:sz w:val="16"/>
          <w:szCs w:val="16"/>
        </w:rPr>
        <w:t xml:space="preserve"> </w:t>
      </w:r>
    </w:p>
    <w:p w:rsidR="00D768DE" w:rsidRPr="00D768DE" w:rsidRDefault="00D768DE" w:rsidP="00D768DE">
      <w:pPr>
        <w:autoSpaceDE w:val="0"/>
        <w:autoSpaceDN w:val="0"/>
        <w:adjustRightInd w:val="0"/>
        <w:spacing w:after="0" w:line="240" w:lineRule="auto"/>
        <w:jc w:val="both"/>
        <w:rPr>
          <w:rFonts w:ascii="Arial" w:hAnsi="Arial" w:cs="Arial"/>
          <w:sz w:val="16"/>
          <w:szCs w:val="16"/>
        </w:rPr>
      </w:pPr>
      <w:r w:rsidRPr="00D768DE">
        <w:rPr>
          <w:rFonts w:ascii="Arial" w:hAnsi="Arial" w:cs="Arial"/>
          <w:sz w:val="16"/>
          <w:szCs w:val="16"/>
        </w:rPr>
        <w:t>Christensen P, Krogh K, Buntzen S, Payandeh F, Laurberg S, (2009)</w:t>
      </w:r>
    </w:p>
    <w:p w:rsidR="00D768DE" w:rsidRPr="00D768DE" w:rsidRDefault="00D768DE" w:rsidP="00D768DE">
      <w:pPr>
        <w:autoSpaceDE w:val="0"/>
        <w:autoSpaceDN w:val="0"/>
        <w:adjustRightInd w:val="0"/>
        <w:spacing w:after="0" w:line="240" w:lineRule="auto"/>
        <w:jc w:val="both"/>
        <w:rPr>
          <w:rFonts w:ascii="Arial" w:hAnsi="Arial" w:cs="Arial"/>
          <w:sz w:val="16"/>
          <w:szCs w:val="16"/>
        </w:rPr>
      </w:pPr>
      <w:r w:rsidRPr="00D768DE">
        <w:rPr>
          <w:rFonts w:ascii="Arial" w:hAnsi="Arial" w:cs="Arial"/>
          <w:i/>
          <w:sz w:val="16"/>
          <w:szCs w:val="16"/>
        </w:rPr>
        <w:t>“Long-term outcome and safety of transanal irrigation for constipation and faecal incontinence</w:t>
      </w:r>
      <w:r w:rsidRPr="00D768DE">
        <w:rPr>
          <w:rFonts w:ascii="Arial" w:hAnsi="Arial" w:cs="Arial"/>
          <w:sz w:val="16"/>
          <w:szCs w:val="16"/>
        </w:rPr>
        <w:t xml:space="preserve">,” </w:t>
      </w:r>
      <w:r w:rsidRPr="00D768DE">
        <w:rPr>
          <w:rFonts w:ascii="Arial" w:hAnsi="Arial" w:cs="Arial"/>
          <w:iCs/>
          <w:sz w:val="16"/>
          <w:szCs w:val="16"/>
        </w:rPr>
        <w:t>Diseases of the Colon</w:t>
      </w:r>
      <w:r w:rsidRPr="00D768DE">
        <w:rPr>
          <w:rFonts w:ascii="Arial" w:hAnsi="Arial" w:cs="Arial"/>
          <w:sz w:val="16"/>
          <w:szCs w:val="16"/>
        </w:rPr>
        <w:t xml:space="preserve"> </w:t>
      </w:r>
      <w:r w:rsidRPr="00D768DE">
        <w:rPr>
          <w:rFonts w:ascii="Arial" w:hAnsi="Arial" w:cs="Arial"/>
          <w:iCs/>
          <w:sz w:val="16"/>
          <w:szCs w:val="16"/>
        </w:rPr>
        <w:t>and Rectum</w:t>
      </w:r>
      <w:r w:rsidRPr="00D768DE">
        <w:rPr>
          <w:rFonts w:ascii="Arial" w:hAnsi="Arial" w:cs="Arial"/>
          <w:sz w:val="16"/>
          <w:szCs w:val="16"/>
        </w:rPr>
        <w:t>, vol. 52, no. 2, pp. 286–292</w:t>
      </w:r>
    </w:p>
    <w:p w:rsidR="00D768DE" w:rsidRPr="00D768DE" w:rsidRDefault="00D768DE" w:rsidP="00D768DE">
      <w:pPr>
        <w:autoSpaceDE w:val="0"/>
        <w:autoSpaceDN w:val="0"/>
        <w:adjustRightInd w:val="0"/>
        <w:spacing w:after="0" w:line="240" w:lineRule="auto"/>
        <w:jc w:val="both"/>
        <w:rPr>
          <w:rFonts w:ascii="Arial" w:hAnsi="Arial" w:cs="Arial"/>
          <w:i/>
          <w:sz w:val="16"/>
          <w:szCs w:val="16"/>
        </w:rPr>
      </w:pPr>
      <w:r w:rsidRPr="00D768DE">
        <w:rPr>
          <w:rFonts w:ascii="Arial" w:hAnsi="Arial" w:cs="Arial"/>
          <w:sz w:val="16"/>
          <w:szCs w:val="16"/>
        </w:rPr>
        <w:t xml:space="preserve">Christensen P, Krogh K. (2010) </w:t>
      </w:r>
      <w:r w:rsidRPr="00D768DE">
        <w:rPr>
          <w:rFonts w:ascii="Arial" w:hAnsi="Arial" w:cs="Arial"/>
          <w:i/>
          <w:sz w:val="16"/>
          <w:szCs w:val="16"/>
        </w:rPr>
        <w:t>Transanal irrigation for disordered defecation: a systematic review</w:t>
      </w:r>
      <w:r w:rsidRPr="00D768DE">
        <w:rPr>
          <w:rFonts w:ascii="Arial" w:hAnsi="Arial" w:cs="Arial"/>
          <w:sz w:val="16"/>
          <w:szCs w:val="16"/>
        </w:rPr>
        <w:t>. Scandinavian Journal of Gastroenterology. 45(5): pp517–27</w:t>
      </w:r>
    </w:p>
    <w:p w:rsidR="00D768DE" w:rsidRPr="00D768DE" w:rsidRDefault="00D768DE" w:rsidP="00D768DE">
      <w:pPr>
        <w:autoSpaceDE w:val="0"/>
        <w:autoSpaceDN w:val="0"/>
        <w:adjustRightInd w:val="0"/>
        <w:spacing w:after="0" w:line="240" w:lineRule="auto"/>
        <w:jc w:val="both"/>
        <w:rPr>
          <w:rFonts w:ascii="Arial" w:hAnsi="Arial" w:cs="Arial"/>
          <w:i/>
          <w:sz w:val="16"/>
          <w:szCs w:val="16"/>
        </w:rPr>
      </w:pPr>
      <w:r w:rsidRPr="00D768DE">
        <w:rPr>
          <w:rFonts w:ascii="Arial" w:hAnsi="Arial" w:cs="Arial"/>
          <w:sz w:val="16"/>
          <w:szCs w:val="16"/>
        </w:rPr>
        <w:t xml:space="preserve">Emmanuel A.V, Krogh K, Bazzocchi G et al. (2013) </w:t>
      </w:r>
      <w:r w:rsidRPr="00D768DE">
        <w:rPr>
          <w:rFonts w:ascii="Arial" w:hAnsi="Arial" w:cs="Arial"/>
          <w:i/>
          <w:sz w:val="16"/>
          <w:szCs w:val="16"/>
        </w:rPr>
        <w:t>“Consensus review of best practice of transanal irrigation in adults</w:t>
      </w:r>
      <w:r w:rsidRPr="00D768DE">
        <w:rPr>
          <w:rFonts w:ascii="Arial" w:hAnsi="Arial" w:cs="Arial"/>
          <w:sz w:val="16"/>
          <w:szCs w:val="16"/>
        </w:rPr>
        <w:t xml:space="preserve">,” </w:t>
      </w:r>
      <w:r w:rsidRPr="00D768DE">
        <w:rPr>
          <w:rFonts w:ascii="Arial" w:hAnsi="Arial" w:cs="Arial"/>
          <w:iCs/>
          <w:sz w:val="16"/>
          <w:szCs w:val="16"/>
        </w:rPr>
        <w:t>Spinal</w:t>
      </w:r>
      <w:r w:rsidRPr="00D768DE">
        <w:rPr>
          <w:rFonts w:ascii="Arial" w:hAnsi="Arial" w:cs="Arial"/>
          <w:i/>
          <w:sz w:val="16"/>
          <w:szCs w:val="16"/>
        </w:rPr>
        <w:t xml:space="preserve"> </w:t>
      </w:r>
      <w:r w:rsidRPr="00D768DE">
        <w:rPr>
          <w:rFonts w:ascii="Arial" w:hAnsi="Arial" w:cs="Arial"/>
          <w:iCs/>
          <w:sz w:val="16"/>
          <w:szCs w:val="16"/>
        </w:rPr>
        <w:t>Cord</w:t>
      </w:r>
      <w:r w:rsidRPr="00D768DE">
        <w:rPr>
          <w:rFonts w:ascii="Arial" w:hAnsi="Arial" w:cs="Arial"/>
          <w:sz w:val="16"/>
          <w:szCs w:val="16"/>
        </w:rPr>
        <w:t>, vol. 51, no. 10, pp. 732–738</w:t>
      </w:r>
    </w:p>
    <w:p w:rsidR="00D768DE" w:rsidRPr="00D768DE" w:rsidRDefault="00D768DE" w:rsidP="00D768DE">
      <w:pPr>
        <w:spacing w:after="0"/>
        <w:jc w:val="both"/>
        <w:rPr>
          <w:rFonts w:ascii="Arial" w:hAnsi="Arial" w:cs="Arial"/>
          <w:sz w:val="16"/>
          <w:szCs w:val="16"/>
        </w:rPr>
      </w:pPr>
      <w:r w:rsidRPr="00D768DE">
        <w:rPr>
          <w:rFonts w:ascii="Arial" w:hAnsi="Arial" w:cs="Arial"/>
          <w:sz w:val="16"/>
          <w:szCs w:val="16"/>
        </w:rPr>
        <w:t>Emmett C.D, Close H.J, Yiannakou Y, Mason J.M (2015): “</w:t>
      </w:r>
      <w:r w:rsidRPr="00D768DE">
        <w:rPr>
          <w:rFonts w:ascii="Arial" w:hAnsi="Arial" w:cs="Arial"/>
          <w:i/>
          <w:sz w:val="16"/>
          <w:szCs w:val="16"/>
        </w:rPr>
        <w:t>Trans-anal irrigation therapy to treat adult chronic functional constipation: systematic review and meta-analysis”</w:t>
      </w:r>
      <w:r w:rsidRPr="00D768DE">
        <w:rPr>
          <w:rFonts w:ascii="Arial" w:hAnsi="Arial" w:cs="Arial"/>
          <w:sz w:val="16"/>
          <w:szCs w:val="16"/>
        </w:rPr>
        <w:t xml:space="preserve"> BMC Gastroenterology 15:139</w:t>
      </w:r>
      <w:r w:rsidRPr="00D768DE">
        <w:rPr>
          <w:rFonts w:ascii="Arial" w:hAnsi="Arial" w:cs="Arial"/>
          <w:i/>
          <w:sz w:val="16"/>
          <w:szCs w:val="16"/>
        </w:rPr>
        <w:t xml:space="preserve"> </w:t>
      </w:r>
      <w:r w:rsidRPr="00D768DE">
        <w:rPr>
          <w:rFonts w:ascii="Arial" w:hAnsi="Arial" w:cs="Arial"/>
          <w:sz w:val="16"/>
          <w:szCs w:val="16"/>
        </w:rPr>
        <w:t>DOI 10.1186/s12876-015-0354-7</w:t>
      </w:r>
    </w:p>
    <w:p w:rsidR="00D768DE" w:rsidRPr="00D768DE" w:rsidRDefault="00D768DE" w:rsidP="00D768DE">
      <w:pPr>
        <w:spacing w:after="0"/>
        <w:jc w:val="both"/>
        <w:rPr>
          <w:rStyle w:val="Hyperlink"/>
          <w:rFonts w:ascii="Arial" w:hAnsi="Arial" w:cs="Arial"/>
          <w:sz w:val="16"/>
          <w:szCs w:val="16"/>
        </w:rPr>
      </w:pPr>
      <w:r w:rsidRPr="00D768DE">
        <w:rPr>
          <w:rFonts w:ascii="Arial" w:hAnsi="Arial" w:cs="Arial"/>
          <w:bCs/>
          <w:sz w:val="16"/>
          <w:szCs w:val="16"/>
        </w:rPr>
        <w:t xml:space="preserve">Etherson K.J, Minty I, Bain I. M, Cundall J,Yiannakou Y (2017) </w:t>
      </w:r>
      <w:r w:rsidRPr="00D768DE">
        <w:rPr>
          <w:rFonts w:ascii="Arial" w:hAnsi="Arial" w:cs="Arial"/>
          <w:bCs/>
          <w:i/>
          <w:sz w:val="16"/>
          <w:szCs w:val="16"/>
        </w:rPr>
        <w:t>“Transanal Irrigation for Refractory Chronic Idiopathic Constipation: Patients Perceive a Safe and Effective Therapy”</w:t>
      </w:r>
      <w:r w:rsidRPr="00D768DE">
        <w:rPr>
          <w:rFonts w:ascii="Arial" w:hAnsi="Arial" w:cs="Arial"/>
          <w:bCs/>
          <w:sz w:val="16"/>
          <w:szCs w:val="16"/>
        </w:rPr>
        <w:t xml:space="preserve"> </w:t>
      </w:r>
      <w:r w:rsidRPr="00D768DE">
        <w:rPr>
          <w:rFonts w:ascii="Arial" w:hAnsi="Arial" w:cs="Arial"/>
          <w:sz w:val="16"/>
          <w:szCs w:val="16"/>
        </w:rPr>
        <w:t>Gastroenterology Research and Practice</w:t>
      </w:r>
      <w:r w:rsidRPr="00D768DE">
        <w:rPr>
          <w:rFonts w:ascii="Arial" w:hAnsi="Arial" w:cs="Arial"/>
          <w:bCs/>
          <w:sz w:val="16"/>
          <w:szCs w:val="16"/>
        </w:rPr>
        <w:t xml:space="preserve">, </w:t>
      </w:r>
      <w:r w:rsidRPr="00D768DE">
        <w:rPr>
          <w:rFonts w:ascii="Arial" w:hAnsi="Arial" w:cs="Arial"/>
          <w:sz w:val="16"/>
          <w:szCs w:val="16"/>
        </w:rPr>
        <w:t xml:space="preserve">Volume 2017, Article ID 3826087, 6 pages Hindawi Publishing Corporation </w:t>
      </w:r>
      <w:hyperlink r:id="rId24" w:history="1">
        <w:r w:rsidRPr="00D768DE">
          <w:rPr>
            <w:rStyle w:val="Hyperlink"/>
            <w:rFonts w:ascii="Arial" w:hAnsi="Arial" w:cs="Arial"/>
            <w:sz w:val="16"/>
            <w:szCs w:val="16"/>
          </w:rPr>
          <w:t>https://doi.org/10.1155/2017/3826087</w:t>
        </w:r>
      </w:hyperlink>
    </w:p>
    <w:p w:rsidR="00D768DE" w:rsidRPr="00D768DE" w:rsidRDefault="00D768DE" w:rsidP="00D768DE">
      <w:pPr>
        <w:spacing w:after="0"/>
        <w:jc w:val="both"/>
        <w:rPr>
          <w:rStyle w:val="Hyperlink"/>
          <w:rFonts w:ascii="Arial" w:hAnsi="Arial" w:cs="Arial"/>
        </w:rPr>
      </w:pPr>
    </w:p>
    <w:p w:rsidR="00D768DE" w:rsidRDefault="00D768DE" w:rsidP="00D768DE">
      <w:pPr>
        <w:spacing w:after="0"/>
        <w:jc w:val="center"/>
        <w:rPr>
          <w:rStyle w:val="Hyperlink"/>
          <w:rFonts w:ascii="Arial" w:hAnsi="Arial" w:cs="Arial"/>
          <w:b/>
        </w:rPr>
      </w:pPr>
    </w:p>
    <w:p w:rsidR="00D768DE" w:rsidRDefault="00D768DE" w:rsidP="00D768DE">
      <w:pPr>
        <w:spacing w:after="0"/>
        <w:jc w:val="center"/>
        <w:rPr>
          <w:rStyle w:val="Hyperlink"/>
          <w:rFonts w:ascii="Arial" w:hAnsi="Arial" w:cs="Arial"/>
          <w:b/>
        </w:rPr>
      </w:pPr>
    </w:p>
    <w:p w:rsidR="00D768DE" w:rsidRDefault="00D768DE" w:rsidP="00D768DE">
      <w:pPr>
        <w:spacing w:after="0"/>
        <w:jc w:val="center"/>
        <w:rPr>
          <w:rStyle w:val="Hyperlink"/>
          <w:rFonts w:ascii="Arial" w:hAnsi="Arial" w:cs="Arial"/>
          <w:b/>
        </w:rPr>
      </w:pPr>
    </w:p>
    <w:p w:rsidR="004D2DF5" w:rsidRDefault="004D2DF5" w:rsidP="00D768DE">
      <w:pPr>
        <w:spacing w:after="0"/>
        <w:jc w:val="center"/>
        <w:rPr>
          <w:rStyle w:val="Hyperlink"/>
          <w:rFonts w:ascii="Arial" w:hAnsi="Arial" w:cs="Arial"/>
          <w:b/>
        </w:rPr>
      </w:pPr>
    </w:p>
    <w:p w:rsidR="004D2DF5" w:rsidRDefault="004D2DF5" w:rsidP="00D768DE">
      <w:pPr>
        <w:spacing w:after="0"/>
        <w:jc w:val="center"/>
        <w:rPr>
          <w:rStyle w:val="Hyperlink"/>
          <w:rFonts w:ascii="Arial" w:hAnsi="Arial" w:cs="Arial"/>
          <w:b/>
        </w:rPr>
      </w:pPr>
    </w:p>
    <w:p w:rsidR="004D2DF5" w:rsidRDefault="004D2DF5" w:rsidP="00D768DE">
      <w:pPr>
        <w:spacing w:after="0"/>
        <w:jc w:val="center"/>
        <w:rPr>
          <w:rStyle w:val="Hyperlink"/>
          <w:rFonts w:ascii="Arial" w:hAnsi="Arial" w:cs="Arial"/>
          <w:b/>
        </w:rPr>
      </w:pPr>
    </w:p>
    <w:p w:rsidR="004D2DF5" w:rsidRDefault="004D2DF5" w:rsidP="00D768DE">
      <w:pPr>
        <w:spacing w:after="0"/>
        <w:jc w:val="center"/>
        <w:rPr>
          <w:rStyle w:val="Hyperlink"/>
          <w:rFonts w:ascii="Arial" w:hAnsi="Arial" w:cs="Arial"/>
          <w:b/>
        </w:rPr>
      </w:pPr>
    </w:p>
    <w:p w:rsidR="004D2DF5" w:rsidRDefault="004D2DF5" w:rsidP="00D768DE">
      <w:pPr>
        <w:spacing w:after="0"/>
        <w:jc w:val="center"/>
        <w:rPr>
          <w:rStyle w:val="Hyperlink"/>
          <w:rFonts w:ascii="Arial" w:hAnsi="Arial" w:cs="Arial"/>
          <w:b/>
        </w:rPr>
      </w:pPr>
    </w:p>
    <w:p w:rsidR="004D2DF5" w:rsidRDefault="004D2DF5" w:rsidP="00D768DE">
      <w:pPr>
        <w:spacing w:after="0"/>
        <w:jc w:val="center"/>
        <w:rPr>
          <w:rStyle w:val="Hyperlink"/>
          <w:rFonts w:ascii="Arial" w:hAnsi="Arial" w:cs="Arial"/>
          <w:b/>
        </w:rPr>
      </w:pPr>
    </w:p>
    <w:p w:rsidR="004D2DF5" w:rsidRDefault="004D2DF5" w:rsidP="00D768DE">
      <w:pPr>
        <w:spacing w:after="0"/>
        <w:jc w:val="center"/>
        <w:rPr>
          <w:rStyle w:val="Hyperlink"/>
          <w:rFonts w:ascii="Arial" w:hAnsi="Arial" w:cs="Arial"/>
          <w:b/>
        </w:rPr>
      </w:pPr>
    </w:p>
    <w:p w:rsidR="004D2DF5" w:rsidRDefault="004D2DF5" w:rsidP="00D768DE">
      <w:pPr>
        <w:spacing w:after="0"/>
        <w:jc w:val="center"/>
        <w:rPr>
          <w:rStyle w:val="Hyperlink"/>
          <w:rFonts w:ascii="Arial" w:hAnsi="Arial" w:cs="Arial"/>
          <w:b/>
        </w:rPr>
      </w:pPr>
    </w:p>
    <w:p w:rsidR="004D2DF5" w:rsidRDefault="004D2DF5" w:rsidP="00D768DE">
      <w:pPr>
        <w:spacing w:after="0"/>
        <w:jc w:val="center"/>
        <w:rPr>
          <w:rStyle w:val="Hyperlink"/>
          <w:rFonts w:ascii="Arial" w:hAnsi="Arial" w:cs="Arial"/>
          <w:b/>
        </w:rPr>
      </w:pPr>
    </w:p>
    <w:p w:rsidR="004D2DF5" w:rsidRDefault="004D2DF5" w:rsidP="00D768DE">
      <w:pPr>
        <w:spacing w:after="0"/>
        <w:jc w:val="center"/>
        <w:rPr>
          <w:rStyle w:val="Hyperlink"/>
          <w:rFonts w:ascii="Arial" w:hAnsi="Arial" w:cs="Arial"/>
          <w:b/>
        </w:rPr>
      </w:pPr>
    </w:p>
    <w:p w:rsidR="004D2DF5" w:rsidRDefault="004D2DF5" w:rsidP="00D768DE">
      <w:pPr>
        <w:spacing w:after="0"/>
        <w:jc w:val="center"/>
        <w:rPr>
          <w:rStyle w:val="Hyperlink"/>
          <w:rFonts w:ascii="Arial" w:hAnsi="Arial" w:cs="Arial"/>
          <w:b/>
        </w:rPr>
      </w:pPr>
    </w:p>
    <w:p w:rsidR="00D768DE" w:rsidRDefault="00D768DE" w:rsidP="00D768DE">
      <w:pPr>
        <w:spacing w:after="0"/>
        <w:jc w:val="center"/>
        <w:rPr>
          <w:rStyle w:val="Hyperlink"/>
          <w:rFonts w:ascii="Arial" w:hAnsi="Arial" w:cs="Arial"/>
          <w:b/>
        </w:rPr>
      </w:pPr>
    </w:p>
    <w:p w:rsidR="00D768DE" w:rsidRDefault="00D768DE" w:rsidP="00D768DE">
      <w:pPr>
        <w:spacing w:after="0"/>
        <w:jc w:val="center"/>
        <w:rPr>
          <w:rStyle w:val="Hyperlink"/>
          <w:rFonts w:ascii="Arial" w:hAnsi="Arial" w:cs="Arial"/>
          <w:b/>
        </w:rPr>
      </w:pPr>
    </w:p>
    <w:p w:rsidR="00D768DE" w:rsidRDefault="00D768DE" w:rsidP="00D768DE">
      <w:pPr>
        <w:spacing w:after="0"/>
        <w:jc w:val="center"/>
        <w:rPr>
          <w:rStyle w:val="Hyperlink"/>
          <w:rFonts w:ascii="Arial" w:hAnsi="Arial" w:cs="Arial"/>
          <w:b/>
        </w:rPr>
      </w:pPr>
    </w:p>
    <w:p w:rsidR="00D768DE" w:rsidRPr="00D768DE" w:rsidRDefault="00D768DE" w:rsidP="00D768DE">
      <w:pPr>
        <w:spacing w:after="0"/>
        <w:jc w:val="center"/>
        <w:rPr>
          <w:rStyle w:val="Hyperlink"/>
          <w:rFonts w:ascii="Arial" w:hAnsi="Arial" w:cs="Arial"/>
          <w:b/>
        </w:rPr>
      </w:pPr>
      <w:r w:rsidRPr="00D768DE">
        <w:rPr>
          <w:rStyle w:val="Hyperlink"/>
          <w:rFonts w:ascii="Arial" w:hAnsi="Arial" w:cs="Arial"/>
          <w:b/>
        </w:rPr>
        <w:t>PRODUCT INFORMATION</w:t>
      </w:r>
    </w:p>
    <w:p w:rsidR="00D768DE" w:rsidRPr="00D768DE" w:rsidRDefault="00D768DE" w:rsidP="00D768DE">
      <w:pPr>
        <w:spacing w:after="0"/>
        <w:jc w:val="center"/>
        <w:rPr>
          <w:rStyle w:val="Hyperlink"/>
          <w:rFonts w:ascii="Arial" w:hAnsi="Arial" w:cs="Arial"/>
          <w:b/>
        </w:rPr>
      </w:pPr>
    </w:p>
    <w:tbl>
      <w:tblPr>
        <w:tblStyle w:val="TableGrid"/>
        <w:tblW w:w="10598" w:type="dxa"/>
        <w:tblInd w:w="-787" w:type="dxa"/>
        <w:tblLook w:val="04A0" w:firstRow="1" w:lastRow="0" w:firstColumn="1" w:lastColumn="0" w:noHBand="0" w:noVBand="1"/>
      </w:tblPr>
      <w:tblGrid>
        <w:gridCol w:w="3085"/>
        <w:gridCol w:w="3119"/>
        <w:gridCol w:w="2126"/>
        <w:gridCol w:w="2268"/>
      </w:tblGrid>
      <w:tr w:rsidR="00D768DE" w:rsidRPr="00D768DE" w:rsidTr="00D768DE">
        <w:trPr>
          <w:trHeight w:val="923"/>
        </w:trPr>
        <w:tc>
          <w:tcPr>
            <w:tcW w:w="3085" w:type="dxa"/>
          </w:tcPr>
          <w:p w:rsidR="00D768DE" w:rsidRPr="00D768DE" w:rsidRDefault="00D768DE" w:rsidP="00DE2F54">
            <w:pPr>
              <w:jc w:val="center"/>
              <w:rPr>
                <w:rFonts w:ascii="Arial" w:hAnsi="Arial" w:cs="Arial"/>
                <w:b/>
              </w:rPr>
            </w:pPr>
            <w:r w:rsidRPr="00D768DE">
              <w:rPr>
                <w:rFonts w:ascii="Arial" w:hAnsi="Arial" w:cs="Arial"/>
                <w:b/>
              </w:rPr>
              <w:t>PRODUCT</w:t>
            </w:r>
          </w:p>
        </w:tc>
        <w:tc>
          <w:tcPr>
            <w:tcW w:w="3119" w:type="dxa"/>
          </w:tcPr>
          <w:p w:rsidR="00D768DE" w:rsidRPr="00D768DE" w:rsidRDefault="00D768DE" w:rsidP="00DE2F54">
            <w:pPr>
              <w:jc w:val="center"/>
              <w:rPr>
                <w:rFonts w:ascii="Arial" w:hAnsi="Arial" w:cs="Arial"/>
                <w:b/>
              </w:rPr>
            </w:pPr>
            <w:r w:rsidRPr="00D768DE">
              <w:rPr>
                <w:rFonts w:ascii="Arial" w:hAnsi="Arial" w:cs="Arial"/>
                <w:b/>
              </w:rPr>
              <w:t>PACK CONTENTS</w:t>
            </w:r>
          </w:p>
        </w:tc>
        <w:tc>
          <w:tcPr>
            <w:tcW w:w="2126" w:type="dxa"/>
          </w:tcPr>
          <w:p w:rsidR="00D768DE" w:rsidRPr="00D768DE" w:rsidRDefault="00D768DE" w:rsidP="00DE2F54">
            <w:pPr>
              <w:jc w:val="center"/>
              <w:rPr>
                <w:rFonts w:ascii="Arial" w:hAnsi="Arial" w:cs="Arial"/>
                <w:b/>
              </w:rPr>
            </w:pPr>
            <w:r w:rsidRPr="00D768DE">
              <w:rPr>
                <w:rFonts w:ascii="Arial" w:hAnsi="Arial" w:cs="Arial"/>
                <w:b/>
              </w:rPr>
              <w:t xml:space="preserve">CODE </w:t>
            </w:r>
          </w:p>
        </w:tc>
        <w:tc>
          <w:tcPr>
            <w:tcW w:w="2268" w:type="dxa"/>
          </w:tcPr>
          <w:p w:rsidR="00D768DE" w:rsidRPr="00D768DE" w:rsidRDefault="00D768DE" w:rsidP="00DE2F54">
            <w:pPr>
              <w:jc w:val="center"/>
              <w:rPr>
                <w:rFonts w:ascii="Arial" w:hAnsi="Arial" w:cs="Arial"/>
                <w:b/>
              </w:rPr>
            </w:pPr>
            <w:r w:rsidRPr="00D768DE">
              <w:rPr>
                <w:rFonts w:ascii="Arial" w:hAnsi="Arial" w:cs="Arial"/>
                <w:b/>
              </w:rPr>
              <w:t>FREQUENCY</w:t>
            </w:r>
          </w:p>
          <w:p w:rsidR="00D768DE" w:rsidRPr="00D768DE" w:rsidRDefault="00D768DE" w:rsidP="00DE2F54">
            <w:pPr>
              <w:jc w:val="center"/>
              <w:rPr>
                <w:rFonts w:ascii="Arial" w:hAnsi="Arial" w:cs="Arial"/>
                <w:b/>
              </w:rPr>
            </w:pPr>
            <w:r w:rsidRPr="00D768DE">
              <w:rPr>
                <w:rFonts w:ascii="Arial" w:hAnsi="Arial" w:cs="Arial"/>
                <w:b/>
              </w:rPr>
              <w:t xml:space="preserve"> (based on 15 irrigations per month)</w:t>
            </w:r>
          </w:p>
          <w:p w:rsidR="00D768DE" w:rsidRPr="00D768DE" w:rsidRDefault="00D768DE" w:rsidP="00DE2F54">
            <w:pPr>
              <w:jc w:val="center"/>
              <w:rPr>
                <w:rFonts w:ascii="Arial" w:hAnsi="Arial" w:cs="Arial"/>
                <w:b/>
              </w:rPr>
            </w:pPr>
          </w:p>
        </w:tc>
      </w:tr>
      <w:tr w:rsidR="00D768DE" w:rsidRPr="00D768DE" w:rsidTr="00D768DE">
        <w:trPr>
          <w:trHeight w:val="694"/>
        </w:trPr>
        <w:tc>
          <w:tcPr>
            <w:tcW w:w="3085" w:type="dxa"/>
          </w:tcPr>
          <w:p w:rsidR="00D768DE" w:rsidRPr="00D768DE" w:rsidRDefault="00D768DE" w:rsidP="00DE2F54">
            <w:pPr>
              <w:rPr>
                <w:rFonts w:ascii="Arial" w:hAnsi="Arial" w:cs="Arial"/>
              </w:rPr>
            </w:pPr>
            <w:r w:rsidRPr="00D768DE">
              <w:rPr>
                <w:rFonts w:ascii="Arial" w:hAnsi="Arial" w:cs="Arial"/>
              </w:rPr>
              <w:t>Aquaflush Compact</w:t>
            </w:r>
          </w:p>
        </w:tc>
        <w:tc>
          <w:tcPr>
            <w:tcW w:w="3119" w:type="dxa"/>
          </w:tcPr>
          <w:p w:rsidR="00D768DE" w:rsidRPr="00D768DE" w:rsidRDefault="00D768DE" w:rsidP="00DE2F54">
            <w:pPr>
              <w:rPr>
                <w:rFonts w:ascii="Arial" w:hAnsi="Arial" w:cs="Arial"/>
              </w:rPr>
            </w:pPr>
            <w:r w:rsidRPr="00D768DE">
              <w:rPr>
                <w:rFonts w:ascii="Arial" w:hAnsi="Arial" w:cs="Arial"/>
              </w:rPr>
              <w:t>1 hand pump, 15 cones</w:t>
            </w:r>
          </w:p>
        </w:tc>
        <w:tc>
          <w:tcPr>
            <w:tcW w:w="2126" w:type="dxa"/>
          </w:tcPr>
          <w:p w:rsidR="00D768DE" w:rsidRPr="00D768DE" w:rsidRDefault="00D768DE" w:rsidP="00DE2F54">
            <w:pPr>
              <w:rPr>
                <w:rFonts w:ascii="Arial" w:hAnsi="Arial" w:cs="Arial"/>
              </w:rPr>
            </w:pPr>
            <w:r w:rsidRPr="00D768DE">
              <w:rPr>
                <w:rFonts w:ascii="Arial" w:hAnsi="Arial" w:cs="Arial"/>
              </w:rPr>
              <w:t xml:space="preserve">AFCM </w:t>
            </w:r>
          </w:p>
        </w:tc>
        <w:tc>
          <w:tcPr>
            <w:tcW w:w="2268" w:type="dxa"/>
          </w:tcPr>
          <w:p w:rsidR="00D768DE" w:rsidRPr="00D768DE" w:rsidRDefault="00D768DE" w:rsidP="00DE2F54">
            <w:pPr>
              <w:rPr>
                <w:rFonts w:ascii="Arial" w:hAnsi="Arial" w:cs="Arial"/>
              </w:rPr>
            </w:pPr>
            <w:r w:rsidRPr="00D768DE">
              <w:rPr>
                <w:rFonts w:ascii="Arial" w:hAnsi="Arial" w:cs="Arial"/>
              </w:rPr>
              <w:t>1 per month</w:t>
            </w:r>
          </w:p>
        </w:tc>
      </w:tr>
      <w:tr w:rsidR="00D768DE" w:rsidRPr="00D768DE" w:rsidTr="00D768DE">
        <w:trPr>
          <w:trHeight w:val="704"/>
        </w:trPr>
        <w:tc>
          <w:tcPr>
            <w:tcW w:w="3085" w:type="dxa"/>
          </w:tcPr>
          <w:p w:rsidR="00D768DE" w:rsidRPr="00D768DE" w:rsidRDefault="00D768DE" w:rsidP="00DE2F54">
            <w:pPr>
              <w:pStyle w:val="NoSpacing"/>
              <w:rPr>
                <w:rFonts w:ascii="Arial" w:hAnsi="Arial" w:cs="Arial"/>
              </w:rPr>
            </w:pPr>
            <w:r w:rsidRPr="00D768DE">
              <w:rPr>
                <w:rFonts w:ascii="Arial" w:hAnsi="Arial" w:cs="Arial"/>
              </w:rPr>
              <w:t>Qufora Irrisedo MiniGo  System</w:t>
            </w:r>
          </w:p>
          <w:p w:rsidR="00D768DE" w:rsidRPr="00D768DE" w:rsidRDefault="00D768DE" w:rsidP="00DE2F54">
            <w:pPr>
              <w:pStyle w:val="NoSpacing"/>
              <w:rPr>
                <w:rFonts w:ascii="Arial" w:hAnsi="Arial" w:cs="Arial"/>
              </w:rPr>
            </w:pPr>
          </w:p>
        </w:tc>
        <w:tc>
          <w:tcPr>
            <w:tcW w:w="3119" w:type="dxa"/>
          </w:tcPr>
          <w:p w:rsidR="00D768DE" w:rsidRPr="00D768DE" w:rsidRDefault="00D768DE" w:rsidP="00DE2F54">
            <w:pPr>
              <w:pStyle w:val="NoSpacing"/>
              <w:rPr>
                <w:rFonts w:ascii="Arial" w:hAnsi="Arial" w:cs="Arial"/>
              </w:rPr>
            </w:pPr>
            <w:r w:rsidRPr="00D768DE">
              <w:rPr>
                <w:rFonts w:ascii="Arial" w:hAnsi="Arial" w:cs="Arial"/>
              </w:rPr>
              <w:t>1 hand pump, 30 cones</w:t>
            </w:r>
          </w:p>
        </w:tc>
        <w:tc>
          <w:tcPr>
            <w:tcW w:w="2126" w:type="dxa"/>
          </w:tcPr>
          <w:p w:rsidR="00D768DE" w:rsidRPr="00D768DE" w:rsidRDefault="00D768DE" w:rsidP="00DE2F54">
            <w:pPr>
              <w:pStyle w:val="NoSpacing"/>
              <w:rPr>
                <w:rFonts w:ascii="Arial" w:hAnsi="Arial" w:cs="Arial"/>
              </w:rPr>
            </w:pPr>
            <w:r w:rsidRPr="00D768DE">
              <w:rPr>
                <w:rFonts w:ascii="Arial" w:hAnsi="Arial" w:cs="Arial"/>
              </w:rPr>
              <w:t>QMGO</w:t>
            </w:r>
          </w:p>
          <w:p w:rsidR="00D768DE" w:rsidRPr="00D768DE" w:rsidRDefault="00D768DE" w:rsidP="00DE2F54">
            <w:pPr>
              <w:pStyle w:val="NoSpacing"/>
              <w:rPr>
                <w:rFonts w:ascii="Arial" w:hAnsi="Arial" w:cs="Arial"/>
              </w:rPr>
            </w:pPr>
          </w:p>
          <w:p w:rsidR="00D768DE" w:rsidRPr="00D768DE" w:rsidRDefault="00D768DE" w:rsidP="00DE2F54">
            <w:pPr>
              <w:pStyle w:val="NoSpacing"/>
              <w:rPr>
                <w:rFonts w:ascii="Arial" w:hAnsi="Arial" w:cs="Arial"/>
              </w:rPr>
            </w:pPr>
          </w:p>
        </w:tc>
        <w:tc>
          <w:tcPr>
            <w:tcW w:w="2268" w:type="dxa"/>
          </w:tcPr>
          <w:p w:rsidR="00D768DE" w:rsidRPr="00D768DE" w:rsidRDefault="00D768DE" w:rsidP="00DE2F54">
            <w:pPr>
              <w:pStyle w:val="NoSpacing"/>
              <w:rPr>
                <w:rFonts w:ascii="Arial" w:hAnsi="Arial" w:cs="Arial"/>
              </w:rPr>
            </w:pPr>
            <w:r w:rsidRPr="00D768DE">
              <w:rPr>
                <w:rFonts w:ascii="Arial" w:hAnsi="Arial" w:cs="Arial"/>
              </w:rPr>
              <w:t>1 per 2 months</w:t>
            </w:r>
          </w:p>
        </w:tc>
      </w:tr>
      <w:tr w:rsidR="00D768DE" w:rsidRPr="00D768DE" w:rsidTr="00D768DE">
        <w:trPr>
          <w:trHeight w:val="704"/>
        </w:trPr>
        <w:tc>
          <w:tcPr>
            <w:tcW w:w="3085" w:type="dxa"/>
          </w:tcPr>
          <w:p w:rsidR="00D768DE" w:rsidRPr="00D768DE" w:rsidRDefault="00D768DE" w:rsidP="00DE2F54">
            <w:pPr>
              <w:pStyle w:val="NoSpacing"/>
              <w:rPr>
                <w:rFonts w:ascii="Arial" w:hAnsi="Arial" w:cs="Arial"/>
              </w:rPr>
            </w:pPr>
            <w:r w:rsidRPr="00D768DE">
              <w:rPr>
                <w:rFonts w:ascii="Arial" w:hAnsi="Arial" w:cs="Arial"/>
              </w:rPr>
              <w:t>Qufora Irrisedo MiniGo Flex</w:t>
            </w:r>
          </w:p>
        </w:tc>
        <w:tc>
          <w:tcPr>
            <w:tcW w:w="3119" w:type="dxa"/>
          </w:tcPr>
          <w:p w:rsidR="00D768DE" w:rsidRPr="00D768DE" w:rsidRDefault="00D768DE" w:rsidP="00DE2F54">
            <w:pPr>
              <w:pStyle w:val="NoSpacing"/>
              <w:rPr>
                <w:rFonts w:ascii="Arial" w:hAnsi="Arial" w:cs="Arial"/>
              </w:rPr>
            </w:pPr>
            <w:r w:rsidRPr="00D768DE">
              <w:rPr>
                <w:rFonts w:ascii="Arial" w:hAnsi="Arial" w:cs="Arial"/>
              </w:rPr>
              <w:t>1 hand pump, 30 cones</w:t>
            </w:r>
          </w:p>
        </w:tc>
        <w:tc>
          <w:tcPr>
            <w:tcW w:w="2126" w:type="dxa"/>
          </w:tcPr>
          <w:p w:rsidR="00D768DE" w:rsidRPr="00D768DE" w:rsidRDefault="00D768DE" w:rsidP="00DE2F54">
            <w:pPr>
              <w:pStyle w:val="NoSpacing"/>
              <w:rPr>
                <w:rFonts w:ascii="Arial" w:hAnsi="Arial" w:cs="Arial"/>
              </w:rPr>
            </w:pPr>
            <w:r w:rsidRPr="00D768DE">
              <w:rPr>
                <w:rFonts w:ascii="Arial" w:hAnsi="Arial" w:cs="Arial"/>
              </w:rPr>
              <w:t>QMGOFLEX</w:t>
            </w:r>
          </w:p>
        </w:tc>
        <w:tc>
          <w:tcPr>
            <w:tcW w:w="2268" w:type="dxa"/>
          </w:tcPr>
          <w:p w:rsidR="00D768DE" w:rsidRPr="00D768DE" w:rsidRDefault="00D768DE" w:rsidP="00DE2F54">
            <w:pPr>
              <w:pStyle w:val="NoSpacing"/>
              <w:rPr>
                <w:rFonts w:ascii="Arial" w:hAnsi="Arial" w:cs="Arial"/>
              </w:rPr>
            </w:pPr>
            <w:r w:rsidRPr="00D768DE">
              <w:rPr>
                <w:rFonts w:ascii="Arial" w:hAnsi="Arial" w:cs="Arial"/>
              </w:rPr>
              <w:t>1 per 2 months</w:t>
            </w:r>
          </w:p>
        </w:tc>
      </w:tr>
      <w:tr w:rsidR="00D768DE" w:rsidRPr="00D768DE" w:rsidTr="00D768DE">
        <w:trPr>
          <w:trHeight w:val="702"/>
        </w:trPr>
        <w:tc>
          <w:tcPr>
            <w:tcW w:w="3085" w:type="dxa"/>
          </w:tcPr>
          <w:p w:rsidR="00D768DE" w:rsidRPr="00D768DE" w:rsidRDefault="00D768DE" w:rsidP="00DE2F54">
            <w:pPr>
              <w:rPr>
                <w:rFonts w:ascii="Arial" w:hAnsi="Arial" w:cs="Arial"/>
              </w:rPr>
            </w:pPr>
            <w:r w:rsidRPr="00D768DE">
              <w:rPr>
                <w:rFonts w:ascii="Arial" w:hAnsi="Arial" w:cs="Arial"/>
              </w:rPr>
              <w:t>Aquaflush Compact Plus</w:t>
            </w:r>
          </w:p>
        </w:tc>
        <w:tc>
          <w:tcPr>
            <w:tcW w:w="3119" w:type="dxa"/>
          </w:tcPr>
          <w:p w:rsidR="00D768DE" w:rsidRPr="00D768DE" w:rsidRDefault="00D768DE" w:rsidP="00DE2F54">
            <w:pPr>
              <w:rPr>
                <w:rFonts w:ascii="Arial" w:hAnsi="Arial" w:cs="Arial"/>
              </w:rPr>
            </w:pPr>
            <w:r w:rsidRPr="00D768DE">
              <w:rPr>
                <w:rFonts w:ascii="Arial" w:hAnsi="Arial" w:cs="Arial"/>
              </w:rPr>
              <w:t>1 hand pump, 15 cones</w:t>
            </w:r>
          </w:p>
        </w:tc>
        <w:tc>
          <w:tcPr>
            <w:tcW w:w="2126" w:type="dxa"/>
          </w:tcPr>
          <w:p w:rsidR="00D768DE" w:rsidRPr="00D768DE" w:rsidRDefault="00D768DE" w:rsidP="00DE2F54">
            <w:pPr>
              <w:rPr>
                <w:rFonts w:ascii="Arial" w:hAnsi="Arial" w:cs="Arial"/>
              </w:rPr>
            </w:pPr>
            <w:r w:rsidRPr="00D768DE">
              <w:rPr>
                <w:rFonts w:ascii="Arial" w:hAnsi="Arial" w:cs="Arial"/>
              </w:rPr>
              <w:t xml:space="preserve">AFCPM </w:t>
            </w:r>
          </w:p>
        </w:tc>
        <w:tc>
          <w:tcPr>
            <w:tcW w:w="2268" w:type="dxa"/>
          </w:tcPr>
          <w:p w:rsidR="00D768DE" w:rsidRPr="00D768DE" w:rsidRDefault="00D768DE" w:rsidP="00DE2F54">
            <w:pPr>
              <w:rPr>
                <w:rFonts w:ascii="Arial" w:hAnsi="Arial" w:cs="Arial"/>
              </w:rPr>
            </w:pPr>
            <w:r w:rsidRPr="00D768DE">
              <w:rPr>
                <w:rFonts w:ascii="Arial" w:hAnsi="Arial" w:cs="Arial"/>
              </w:rPr>
              <w:t>1 per month</w:t>
            </w:r>
          </w:p>
        </w:tc>
      </w:tr>
      <w:tr w:rsidR="00D768DE" w:rsidRPr="00D768DE" w:rsidTr="00D768DE">
        <w:tc>
          <w:tcPr>
            <w:tcW w:w="3085" w:type="dxa"/>
          </w:tcPr>
          <w:p w:rsidR="00D768DE" w:rsidRPr="00D768DE" w:rsidRDefault="00D768DE" w:rsidP="00DE2F54">
            <w:pPr>
              <w:rPr>
                <w:rFonts w:ascii="Arial" w:hAnsi="Arial" w:cs="Arial"/>
              </w:rPr>
            </w:pPr>
            <w:r w:rsidRPr="00D768DE">
              <w:rPr>
                <w:rFonts w:ascii="Arial" w:hAnsi="Arial" w:cs="Arial"/>
              </w:rPr>
              <w:t xml:space="preserve">Aquaflush Lite </w:t>
            </w:r>
          </w:p>
        </w:tc>
        <w:tc>
          <w:tcPr>
            <w:tcW w:w="3119" w:type="dxa"/>
          </w:tcPr>
          <w:p w:rsidR="00D768DE" w:rsidRPr="00D768DE" w:rsidRDefault="00D768DE" w:rsidP="00DE2F54">
            <w:pPr>
              <w:rPr>
                <w:rFonts w:ascii="Arial" w:hAnsi="Arial" w:cs="Arial"/>
              </w:rPr>
            </w:pPr>
            <w:r w:rsidRPr="00D768DE">
              <w:rPr>
                <w:rFonts w:ascii="Arial" w:hAnsi="Arial" w:cs="Arial"/>
              </w:rPr>
              <w:t>1.2L water bag, pump, tube, 15 cones</w:t>
            </w:r>
          </w:p>
        </w:tc>
        <w:tc>
          <w:tcPr>
            <w:tcW w:w="2126" w:type="dxa"/>
          </w:tcPr>
          <w:p w:rsidR="00D768DE" w:rsidRPr="00D768DE" w:rsidRDefault="00D768DE" w:rsidP="00DE2F54">
            <w:pPr>
              <w:rPr>
                <w:rFonts w:ascii="Arial" w:hAnsi="Arial" w:cs="Arial"/>
              </w:rPr>
            </w:pPr>
            <w:r w:rsidRPr="00D768DE">
              <w:rPr>
                <w:rFonts w:ascii="Arial" w:hAnsi="Arial" w:cs="Arial"/>
              </w:rPr>
              <w:t xml:space="preserve">AFLM </w:t>
            </w:r>
          </w:p>
        </w:tc>
        <w:tc>
          <w:tcPr>
            <w:tcW w:w="2268" w:type="dxa"/>
          </w:tcPr>
          <w:p w:rsidR="00D768DE" w:rsidRPr="00D768DE" w:rsidRDefault="00D768DE" w:rsidP="00DE2F54">
            <w:pPr>
              <w:rPr>
                <w:rFonts w:ascii="Arial" w:hAnsi="Arial" w:cs="Arial"/>
              </w:rPr>
            </w:pPr>
            <w:r w:rsidRPr="00D768DE">
              <w:rPr>
                <w:rFonts w:ascii="Arial" w:hAnsi="Arial" w:cs="Arial"/>
              </w:rPr>
              <w:t>1 per month</w:t>
            </w:r>
          </w:p>
        </w:tc>
      </w:tr>
      <w:tr w:rsidR="00D768DE" w:rsidRPr="00D768DE" w:rsidTr="00D768DE">
        <w:trPr>
          <w:trHeight w:val="742"/>
        </w:trPr>
        <w:tc>
          <w:tcPr>
            <w:tcW w:w="3085" w:type="dxa"/>
          </w:tcPr>
          <w:p w:rsidR="00D768DE" w:rsidRPr="00D768DE" w:rsidRDefault="00D768DE" w:rsidP="00DE2F54">
            <w:pPr>
              <w:pStyle w:val="NoSpacing"/>
              <w:rPr>
                <w:rFonts w:ascii="Arial" w:hAnsi="Arial" w:cs="Arial"/>
              </w:rPr>
            </w:pPr>
            <w:r w:rsidRPr="00D768DE">
              <w:rPr>
                <w:rFonts w:ascii="Arial" w:hAnsi="Arial" w:cs="Arial"/>
              </w:rPr>
              <w:t>Qufora Irrisedo Cone System</w:t>
            </w:r>
          </w:p>
        </w:tc>
        <w:tc>
          <w:tcPr>
            <w:tcW w:w="3119" w:type="dxa"/>
          </w:tcPr>
          <w:p w:rsidR="00D768DE" w:rsidRPr="00D768DE" w:rsidRDefault="00D768DE" w:rsidP="00DE2F54">
            <w:pPr>
              <w:pStyle w:val="NoSpacing"/>
              <w:rPr>
                <w:rFonts w:ascii="Arial" w:hAnsi="Arial" w:cs="Arial"/>
              </w:rPr>
            </w:pPr>
            <w:r w:rsidRPr="00D768DE">
              <w:rPr>
                <w:rFonts w:ascii="Arial" w:hAnsi="Arial" w:cs="Arial"/>
              </w:rPr>
              <w:t>15 cones, 1 water bag with pump</w:t>
            </w:r>
          </w:p>
        </w:tc>
        <w:tc>
          <w:tcPr>
            <w:tcW w:w="2126" w:type="dxa"/>
          </w:tcPr>
          <w:p w:rsidR="00D768DE" w:rsidRPr="00D768DE" w:rsidRDefault="00D768DE" w:rsidP="00DE2F54">
            <w:pPr>
              <w:pStyle w:val="NoSpacing"/>
              <w:rPr>
                <w:rFonts w:ascii="Arial" w:hAnsi="Arial" w:cs="Arial"/>
              </w:rPr>
            </w:pPr>
            <w:r w:rsidRPr="00D768DE">
              <w:rPr>
                <w:rFonts w:ascii="Arial" w:hAnsi="Arial" w:cs="Arial"/>
              </w:rPr>
              <w:t xml:space="preserve">QTM </w:t>
            </w:r>
          </w:p>
        </w:tc>
        <w:tc>
          <w:tcPr>
            <w:tcW w:w="2268" w:type="dxa"/>
          </w:tcPr>
          <w:p w:rsidR="00D768DE" w:rsidRPr="00D768DE" w:rsidRDefault="00D768DE" w:rsidP="00DE2F54">
            <w:pPr>
              <w:pStyle w:val="NoSpacing"/>
              <w:rPr>
                <w:rFonts w:ascii="Arial" w:hAnsi="Arial" w:cs="Arial"/>
              </w:rPr>
            </w:pPr>
            <w:r w:rsidRPr="00D768DE">
              <w:rPr>
                <w:rFonts w:ascii="Arial" w:hAnsi="Arial" w:cs="Arial"/>
              </w:rPr>
              <w:t>1 per month</w:t>
            </w:r>
          </w:p>
        </w:tc>
      </w:tr>
      <w:tr w:rsidR="00D768DE" w:rsidRPr="00D768DE" w:rsidTr="00D768DE">
        <w:trPr>
          <w:trHeight w:val="742"/>
        </w:trPr>
        <w:tc>
          <w:tcPr>
            <w:tcW w:w="3085" w:type="dxa"/>
          </w:tcPr>
          <w:p w:rsidR="00D768DE" w:rsidRPr="00D768DE" w:rsidRDefault="00D768DE" w:rsidP="00DE2F54">
            <w:pPr>
              <w:pStyle w:val="NoSpacing"/>
              <w:rPr>
                <w:rFonts w:ascii="Arial" w:hAnsi="Arial" w:cs="Arial"/>
              </w:rPr>
            </w:pPr>
            <w:r w:rsidRPr="00D768DE">
              <w:rPr>
                <w:rFonts w:ascii="Arial" w:hAnsi="Arial" w:cs="Arial"/>
              </w:rPr>
              <w:t>Qufora Irrisedo Flow</w:t>
            </w:r>
          </w:p>
        </w:tc>
        <w:tc>
          <w:tcPr>
            <w:tcW w:w="3119" w:type="dxa"/>
          </w:tcPr>
          <w:p w:rsidR="00D768DE" w:rsidRPr="00D768DE" w:rsidRDefault="00D768DE" w:rsidP="00DE2F54">
            <w:pPr>
              <w:pStyle w:val="NoSpacing"/>
              <w:rPr>
                <w:rFonts w:ascii="Arial" w:hAnsi="Arial" w:cs="Arial"/>
              </w:rPr>
            </w:pPr>
            <w:r w:rsidRPr="00D768DE">
              <w:rPr>
                <w:rFonts w:ascii="Arial" w:hAnsi="Arial" w:cs="Arial"/>
              </w:rPr>
              <w:t>30 cones, 1 water bag with pump</w:t>
            </w:r>
          </w:p>
        </w:tc>
        <w:tc>
          <w:tcPr>
            <w:tcW w:w="2126" w:type="dxa"/>
          </w:tcPr>
          <w:p w:rsidR="00D768DE" w:rsidRPr="00D768DE" w:rsidRDefault="00D768DE" w:rsidP="00DE2F54">
            <w:pPr>
              <w:pStyle w:val="NoSpacing"/>
              <w:rPr>
                <w:rFonts w:ascii="Arial" w:hAnsi="Arial" w:cs="Arial"/>
              </w:rPr>
            </w:pPr>
            <w:r w:rsidRPr="00D768DE">
              <w:rPr>
                <w:rFonts w:ascii="Arial" w:hAnsi="Arial" w:cs="Arial"/>
              </w:rPr>
              <w:t>QFLOWSET</w:t>
            </w:r>
          </w:p>
        </w:tc>
        <w:tc>
          <w:tcPr>
            <w:tcW w:w="2268" w:type="dxa"/>
          </w:tcPr>
          <w:p w:rsidR="00D768DE" w:rsidRPr="00D768DE" w:rsidRDefault="00D768DE" w:rsidP="00DE2F54">
            <w:pPr>
              <w:pStyle w:val="NoSpacing"/>
              <w:rPr>
                <w:rFonts w:ascii="Arial" w:hAnsi="Arial" w:cs="Arial"/>
              </w:rPr>
            </w:pPr>
            <w:r w:rsidRPr="00D768DE">
              <w:rPr>
                <w:rFonts w:ascii="Arial" w:hAnsi="Arial" w:cs="Arial"/>
              </w:rPr>
              <w:t>1 per 2 months</w:t>
            </w:r>
          </w:p>
        </w:tc>
      </w:tr>
      <w:tr w:rsidR="00D768DE" w:rsidRPr="00D768DE" w:rsidTr="00D768DE">
        <w:trPr>
          <w:trHeight w:val="742"/>
        </w:trPr>
        <w:tc>
          <w:tcPr>
            <w:tcW w:w="3085" w:type="dxa"/>
          </w:tcPr>
          <w:p w:rsidR="00D768DE" w:rsidRPr="00D768DE" w:rsidRDefault="00D768DE" w:rsidP="00DE2F54">
            <w:pPr>
              <w:pStyle w:val="NoSpacing"/>
              <w:rPr>
                <w:rFonts w:ascii="Arial" w:hAnsi="Arial" w:cs="Arial"/>
              </w:rPr>
            </w:pPr>
            <w:r w:rsidRPr="00D768DE">
              <w:rPr>
                <w:rFonts w:ascii="Arial" w:hAnsi="Arial" w:cs="Arial"/>
              </w:rPr>
              <w:t>Peristeen Plus</w:t>
            </w:r>
          </w:p>
          <w:p w:rsidR="00D768DE" w:rsidRPr="00D768DE" w:rsidRDefault="00D768DE" w:rsidP="00DE2F54">
            <w:pPr>
              <w:pStyle w:val="NoSpacing"/>
              <w:rPr>
                <w:rFonts w:ascii="Arial" w:hAnsi="Arial" w:cs="Arial"/>
              </w:rPr>
            </w:pPr>
            <w:r w:rsidRPr="00D768DE">
              <w:rPr>
                <w:rFonts w:ascii="Arial" w:hAnsi="Arial" w:cs="Arial"/>
              </w:rPr>
              <w:t>balloon catheter System</w:t>
            </w:r>
          </w:p>
        </w:tc>
        <w:tc>
          <w:tcPr>
            <w:tcW w:w="3119" w:type="dxa"/>
          </w:tcPr>
          <w:p w:rsidR="00D768DE" w:rsidRPr="00D768DE" w:rsidRDefault="00D768DE" w:rsidP="00DE2F54">
            <w:pPr>
              <w:pStyle w:val="NoSpacing"/>
              <w:rPr>
                <w:rFonts w:ascii="Arial" w:hAnsi="Arial" w:cs="Arial"/>
              </w:rPr>
            </w:pPr>
            <w:r w:rsidRPr="00D768DE">
              <w:rPr>
                <w:rFonts w:ascii="Arial" w:hAnsi="Arial" w:cs="Arial"/>
              </w:rPr>
              <w:t>Control unit, water bag, tubing, 2 balloon catheters</w:t>
            </w:r>
          </w:p>
        </w:tc>
        <w:tc>
          <w:tcPr>
            <w:tcW w:w="2126" w:type="dxa"/>
          </w:tcPr>
          <w:p w:rsidR="00D768DE" w:rsidRPr="00D768DE" w:rsidRDefault="00D768DE" w:rsidP="00DE2F54">
            <w:pPr>
              <w:pStyle w:val="NoSpacing"/>
              <w:rPr>
                <w:rFonts w:ascii="Arial" w:hAnsi="Arial" w:cs="Arial"/>
              </w:rPr>
            </w:pPr>
            <w:r w:rsidRPr="00D768DE">
              <w:rPr>
                <w:rFonts w:ascii="Arial" w:hAnsi="Arial" w:cs="Arial"/>
              </w:rPr>
              <w:t>29140</w:t>
            </w:r>
          </w:p>
        </w:tc>
        <w:tc>
          <w:tcPr>
            <w:tcW w:w="2268" w:type="dxa"/>
          </w:tcPr>
          <w:p w:rsidR="00D768DE" w:rsidRPr="00D768DE" w:rsidRDefault="00D768DE" w:rsidP="00DE2F54">
            <w:pPr>
              <w:pStyle w:val="NoSpacing"/>
              <w:rPr>
                <w:rFonts w:ascii="Arial" w:hAnsi="Arial" w:cs="Arial"/>
              </w:rPr>
            </w:pPr>
            <w:r w:rsidRPr="00D768DE">
              <w:rPr>
                <w:rFonts w:ascii="Arial" w:hAnsi="Arial" w:cs="Arial"/>
              </w:rPr>
              <w:t>1 per 6 months</w:t>
            </w:r>
          </w:p>
        </w:tc>
      </w:tr>
      <w:tr w:rsidR="00D768DE" w:rsidRPr="00D768DE" w:rsidTr="00D768DE">
        <w:trPr>
          <w:trHeight w:val="742"/>
        </w:trPr>
        <w:tc>
          <w:tcPr>
            <w:tcW w:w="3085" w:type="dxa"/>
          </w:tcPr>
          <w:p w:rsidR="00D768DE" w:rsidRPr="00D768DE" w:rsidRDefault="00D768DE" w:rsidP="00DE2F54">
            <w:pPr>
              <w:pStyle w:val="NoSpacing"/>
              <w:rPr>
                <w:rFonts w:ascii="Arial" w:hAnsi="Arial" w:cs="Arial"/>
              </w:rPr>
            </w:pPr>
            <w:r w:rsidRPr="00D768DE">
              <w:rPr>
                <w:rFonts w:ascii="Arial" w:hAnsi="Arial" w:cs="Arial"/>
              </w:rPr>
              <w:t>Peristeen Plus Balloon catheter</w:t>
            </w:r>
          </w:p>
          <w:p w:rsidR="00D768DE" w:rsidRPr="00D768DE" w:rsidRDefault="00D768DE" w:rsidP="00DE2F54">
            <w:pPr>
              <w:pStyle w:val="NoSpacing"/>
              <w:rPr>
                <w:rFonts w:ascii="Arial" w:hAnsi="Arial" w:cs="Arial"/>
              </w:rPr>
            </w:pPr>
            <w:r w:rsidRPr="00D768DE">
              <w:rPr>
                <w:rFonts w:ascii="Arial" w:hAnsi="Arial" w:cs="Arial"/>
              </w:rPr>
              <w:t>Accessory Unit</w:t>
            </w:r>
          </w:p>
        </w:tc>
        <w:tc>
          <w:tcPr>
            <w:tcW w:w="3119" w:type="dxa"/>
          </w:tcPr>
          <w:p w:rsidR="00D768DE" w:rsidRPr="00D768DE" w:rsidRDefault="00D768DE" w:rsidP="00DE2F54">
            <w:pPr>
              <w:pStyle w:val="NoSpacing"/>
              <w:rPr>
                <w:rFonts w:ascii="Arial" w:hAnsi="Arial" w:cs="Arial"/>
              </w:rPr>
            </w:pPr>
            <w:r w:rsidRPr="00D768DE">
              <w:rPr>
                <w:rFonts w:ascii="Arial" w:hAnsi="Arial" w:cs="Arial"/>
              </w:rPr>
              <w:t>15 catheters, water bag</w:t>
            </w:r>
          </w:p>
        </w:tc>
        <w:tc>
          <w:tcPr>
            <w:tcW w:w="2126" w:type="dxa"/>
          </w:tcPr>
          <w:p w:rsidR="00D768DE" w:rsidRPr="00D768DE" w:rsidRDefault="00D768DE" w:rsidP="00DE2F54">
            <w:pPr>
              <w:pStyle w:val="NoSpacing"/>
              <w:rPr>
                <w:rFonts w:ascii="Arial" w:hAnsi="Arial" w:cs="Arial"/>
              </w:rPr>
            </w:pPr>
            <w:r w:rsidRPr="00D768DE">
              <w:rPr>
                <w:rFonts w:ascii="Arial" w:hAnsi="Arial" w:cs="Arial"/>
              </w:rPr>
              <w:t>29142</w:t>
            </w:r>
          </w:p>
        </w:tc>
        <w:tc>
          <w:tcPr>
            <w:tcW w:w="2268" w:type="dxa"/>
          </w:tcPr>
          <w:p w:rsidR="00D768DE" w:rsidRPr="00D768DE" w:rsidRDefault="00D768DE" w:rsidP="00DE2F54">
            <w:pPr>
              <w:pStyle w:val="NoSpacing"/>
              <w:rPr>
                <w:rFonts w:ascii="Arial" w:hAnsi="Arial" w:cs="Arial"/>
              </w:rPr>
            </w:pPr>
            <w:r w:rsidRPr="00D768DE">
              <w:rPr>
                <w:rFonts w:ascii="Arial" w:hAnsi="Arial" w:cs="Arial"/>
              </w:rPr>
              <w:t>1 per month</w:t>
            </w:r>
          </w:p>
          <w:p w:rsidR="00D768DE" w:rsidRPr="00D768DE" w:rsidRDefault="00D768DE" w:rsidP="00DE2F54">
            <w:pPr>
              <w:pStyle w:val="NoSpacing"/>
              <w:rPr>
                <w:rFonts w:ascii="Arial" w:hAnsi="Arial" w:cs="Arial"/>
              </w:rPr>
            </w:pPr>
          </w:p>
        </w:tc>
      </w:tr>
      <w:tr w:rsidR="00D768DE" w:rsidRPr="00D768DE" w:rsidTr="00D768DE">
        <w:trPr>
          <w:trHeight w:val="742"/>
        </w:trPr>
        <w:tc>
          <w:tcPr>
            <w:tcW w:w="3085" w:type="dxa"/>
          </w:tcPr>
          <w:p w:rsidR="00D768DE" w:rsidRPr="00D768DE" w:rsidRDefault="00D768DE" w:rsidP="00DE2F54">
            <w:pPr>
              <w:pStyle w:val="NoSpacing"/>
              <w:rPr>
                <w:rFonts w:ascii="Arial" w:hAnsi="Arial" w:cs="Arial"/>
              </w:rPr>
            </w:pPr>
            <w:r w:rsidRPr="00D768DE">
              <w:rPr>
                <w:rFonts w:ascii="Arial" w:hAnsi="Arial" w:cs="Arial"/>
              </w:rPr>
              <w:t>Peristeen Plus Cone catheter System</w:t>
            </w:r>
          </w:p>
        </w:tc>
        <w:tc>
          <w:tcPr>
            <w:tcW w:w="3119" w:type="dxa"/>
          </w:tcPr>
          <w:p w:rsidR="00D768DE" w:rsidRPr="00D768DE" w:rsidRDefault="00D768DE" w:rsidP="00DE2F54">
            <w:pPr>
              <w:pStyle w:val="NoSpacing"/>
              <w:rPr>
                <w:rFonts w:ascii="Arial" w:hAnsi="Arial" w:cs="Arial"/>
              </w:rPr>
            </w:pPr>
            <w:r w:rsidRPr="00D768DE">
              <w:rPr>
                <w:rFonts w:ascii="Arial" w:hAnsi="Arial" w:cs="Arial"/>
              </w:rPr>
              <w:t>Control unit, water bag tubing, 2 cones</w:t>
            </w:r>
          </w:p>
        </w:tc>
        <w:tc>
          <w:tcPr>
            <w:tcW w:w="2126" w:type="dxa"/>
          </w:tcPr>
          <w:p w:rsidR="00D768DE" w:rsidRPr="00D768DE" w:rsidRDefault="00D768DE" w:rsidP="00DE2F54">
            <w:pPr>
              <w:pStyle w:val="NoSpacing"/>
              <w:rPr>
                <w:rFonts w:ascii="Arial" w:hAnsi="Arial" w:cs="Arial"/>
              </w:rPr>
            </w:pPr>
            <w:r w:rsidRPr="00D768DE">
              <w:rPr>
                <w:rFonts w:ascii="Arial" w:hAnsi="Arial" w:cs="Arial"/>
              </w:rPr>
              <w:t>29160</w:t>
            </w:r>
          </w:p>
        </w:tc>
        <w:tc>
          <w:tcPr>
            <w:tcW w:w="2268" w:type="dxa"/>
          </w:tcPr>
          <w:p w:rsidR="00D768DE" w:rsidRPr="00D768DE" w:rsidRDefault="00D768DE" w:rsidP="00DE2F54">
            <w:pPr>
              <w:pStyle w:val="NoSpacing"/>
              <w:rPr>
                <w:rFonts w:ascii="Arial" w:hAnsi="Arial" w:cs="Arial"/>
              </w:rPr>
            </w:pPr>
            <w:r w:rsidRPr="00D768DE">
              <w:rPr>
                <w:rFonts w:ascii="Arial" w:hAnsi="Arial" w:cs="Arial"/>
              </w:rPr>
              <w:t>1 per 6 months</w:t>
            </w:r>
          </w:p>
        </w:tc>
      </w:tr>
      <w:tr w:rsidR="00D768DE" w:rsidRPr="00D768DE" w:rsidTr="00D768DE">
        <w:trPr>
          <w:trHeight w:val="742"/>
        </w:trPr>
        <w:tc>
          <w:tcPr>
            <w:tcW w:w="3085" w:type="dxa"/>
          </w:tcPr>
          <w:p w:rsidR="00D768DE" w:rsidRPr="00D768DE" w:rsidRDefault="00D768DE" w:rsidP="00DE2F54">
            <w:pPr>
              <w:pStyle w:val="NoSpacing"/>
              <w:rPr>
                <w:rFonts w:ascii="Arial" w:hAnsi="Arial" w:cs="Arial"/>
              </w:rPr>
            </w:pPr>
            <w:r w:rsidRPr="00D768DE">
              <w:rPr>
                <w:rFonts w:ascii="Arial" w:hAnsi="Arial" w:cs="Arial"/>
              </w:rPr>
              <w:t>Peristeen Plus Cone catheter Accessory Unit</w:t>
            </w:r>
          </w:p>
        </w:tc>
        <w:tc>
          <w:tcPr>
            <w:tcW w:w="3119" w:type="dxa"/>
          </w:tcPr>
          <w:p w:rsidR="00D768DE" w:rsidRPr="00D768DE" w:rsidRDefault="00D768DE" w:rsidP="00DE2F54">
            <w:pPr>
              <w:pStyle w:val="NoSpacing"/>
              <w:rPr>
                <w:rFonts w:ascii="Arial" w:hAnsi="Arial" w:cs="Arial"/>
              </w:rPr>
            </w:pPr>
            <w:r w:rsidRPr="00D768DE">
              <w:rPr>
                <w:rFonts w:ascii="Arial" w:hAnsi="Arial" w:cs="Arial"/>
              </w:rPr>
              <w:t>15 cones, 1 water bag</w:t>
            </w:r>
          </w:p>
        </w:tc>
        <w:tc>
          <w:tcPr>
            <w:tcW w:w="2126" w:type="dxa"/>
          </w:tcPr>
          <w:p w:rsidR="00D768DE" w:rsidRPr="00D768DE" w:rsidRDefault="00D768DE" w:rsidP="00DE2F54">
            <w:pPr>
              <w:pStyle w:val="NoSpacing"/>
              <w:rPr>
                <w:rFonts w:ascii="Arial" w:hAnsi="Arial" w:cs="Arial"/>
              </w:rPr>
            </w:pPr>
            <w:r w:rsidRPr="00D768DE">
              <w:rPr>
                <w:rFonts w:ascii="Arial" w:hAnsi="Arial" w:cs="Arial"/>
              </w:rPr>
              <w:t>29162</w:t>
            </w:r>
          </w:p>
        </w:tc>
        <w:tc>
          <w:tcPr>
            <w:tcW w:w="2268" w:type="dxa"/>
          </w:tcPr>
          <w:p w:rsidR="00D768DE" w:rsidRPr="00D768DE" w:rsidRDefault="00D768DE" w:rsidP="00DE2F54">
            <w:pPr>
              <w:pStyle w:val="NoSpacing"/>
              <w:rPr>
                <w:rFonts w:ascii="Arial" w:hAnsi="Arial" w:cs="Arial"/>
              </w:rPr>
            </w:pPr>
            <w:r w:rsidRPr="00D768DE">
              <w:rPr>
                <w:rFonts w:ascii="Arial" w:hAnsi="Arial" w:cs="Arial"/>
              </w:rPr>
              <w:t>1 per month</w:t>
            </w:r>
          </w:p>
        </w:tc>
      </w:tr>
      <w:tr w:rsidR="00D768DE" w:rsidRPr="00D768DE" w:rsidTr="00D768DE">
        <w:trPr>
          <w:trHeight w:val="742"/>
        </w:trPr>
        <w:tc>
          <w:tcPr>
            <w:tcW w:w="3085" w:type="dxa"/>
          </w:tcPr>
          <w:p w:rsidR="00D768DE" w:rsidRPr="00D768DE" w:rsidRDefault="00D768DE" w:rsidP="00DE2F54">
            <w:pPr>
              <w:pStyle w:val="NoSpacing"/>
              <w:rPr>
                <w:rFonts w:ascii="Arial" w:hAnsi="Arial" w:cs="Arial"/>
              </w:rPr>
            </w:pPr>
            <w:r w:rsidRPr="00D768DE">
              <w:rPr>
                <w:rFonts w:ascii="Arial" w:hAnsi="Arial" w:cs="Arial"/>
              </w:rPr>
              <w:t xml:space="preserve">Qufora Klick Catheter Set </w:t>
            </w:r>
          </w:p>
        </w:tc>
        <w:tc>
          <w:tcPr>
            <w:tcW w:w="3119" w:type="dxa"/>
          </w:tcPr>
          <w:p w:rsidR="00D768DE" w:rsidRPr="00D768DE" w:rsidRDefault="00D768DE" w:rsidP="00DE2F54">
            <w:pPr>
              <w:pStyle w:val="NoSpacing"/>
              <w:rPr>
                <w:rFonts w:ascii="Arial" w:hAnsi="Arial" w:cs="Arial"/>
              </w:rPr>
            </w:pPr>
            <w:r w:rsidRPr="00D768DE">
              <w:rPr>
                <w:rFonts w:ascii="Arial" w:hAnsi="Arial" w:cs="Arial"/>
              </w:rPr>
              <w:t>Water bag, 15 rectal catheters, tubing</w:t>
            </w:r>
          </w:p>
        </w:tc>
        <w:tc>
          <w:tcPr>
            <w:tcW w:w="2126" w:type="dxa"/>
          </w:tcPr>
          <w:p w:rsidR="00D768DE" w:rsidRPr="00D768DE" w:rsidRDefault="00D768DE" w:rsidP="00DE2F54">
            <w:pPr>
              <w:pStyle w:val="NoSpacing"/>
              <w:rPr>
                <w:rFonts w:ascii="Arial" w:hAnsi="Arial" w:cs="Arial"/>
              </w:rPr>
            </w:pPr>
            <w:r w:rsidRPr="00D768DE">
              <w:rPr>
                <w:rFonts w:ascii="Arial" w:hAnsi="Arial" w:cs="Arial"/>
              </w:rPr>
              <w:t xml:space="preserve">QKCATH </w:t>
            </w:r>
          </w:p>
        </w:tc>
        <w:tc>
          <w:tcPr>
            <w:tcW w:w="2268" w:type="dxa"/>
          </w:tcPr>
          <w:p w:rsidR="00D768DE" w:rsidRPr="00D768DE" w:rsidRDefault="00D768DE" w:rsidP="00DE2F54">
            <w:pPr>
              <w:pStyle w:val="NoSpacing"/>
              <w:rPr>
                <w:rFonts w:ascii="Arial" w:hAnsi="Arial" w:cs="Arial"/>
              </w:rPr>
            </w:pPr>
            <w:r w:rsidRPr="00D768DE">
              <w:rPr>
                <w:rFonts w:ascii="Arial" w:hAnsi="Arial" w:cs="Arial"/>
              </w:rPr>
              <w:t>1 per month</w:t>
            </w:r>
          </w:p>
        </w:tc>
      </w:tr>
      <w:tr w:rsidR="00D768DE" w:rsidRPr="00D768DE" w:rsidTr="00D768DE">
        <w:trPr>
          <w:trHeight w:val="742"/>
        </w:trPr>
        <w:tc>
          <w:tcPr>
            <w:tcW w:w="3085" w:type="dxa"/>
          </w:tcPr>
          <w:p w:rsidR="00D768DE" w:rsidRPr="00D768DE" w:rsidRDefault="00D768DE" w:rsidP="00DE2F54">
            <w:pPr>
              <w:pStyle w:val="NoSpacing"/>
              <w:rPr>
                <w:rFonts w:ascii="Arial" w:hAnsi="Arial" w:cs="Arial"/>
              </w:rPr>
            </w:pPr>
            <w:r w:rsidRPr="00D768DE">
              <w:rPr>
                <w:rFonts w:ascii="Arial" w:hAnsi="Arial" w:cs="Arial"/>
              </w:rPr>
              <w:t>Qufora Klick Control Unit</w:t>
            </w:r>
          </w:p>
        </w:tc>
        <w:tc>
          <w:tcPr>
            <w:tcW w:w="3119" w:type="dxa"/>
          </w:tcPr>
          <w:p w:rsidR="00D768DE" w:rsidRPr="00D768DE" w:rsidRDefault="00D768DE" w:rsidP="00DE2F54">
            <w:pPr>
              <w:pStyle w:val="NoSpacing"/>
              <w:rPr>
                <w:rFonts w:ascii="Arial" w:hAnsi="Arial" w:cs="Arial"/>
              </w:rPr>
            </w:pPr>
            <w:r w:rsidRPr="00D768DE">
              <w:rPr>
                <w:rFonts w:ascii="Arial" w:hAnsi="Arial" w:cs="Arial"/>
              </w:rPr>
              <w:t>Unit and velcro strap</w:t>
            </w:r>
          </w:p>
        </w:tc>
        <w:tc>
          <w:tcPr>
            <w:tcW w:w="2126" w:type="dxa"/>
          </w:tcPr>
          <w:p w:rsidR="00D768DE" w:rsidRPr="00D768DE" w:rsidRDefault="00D768DE" w:rsidP="00DE2F54">
            <w:pPr>
              <w:pStyle w:val="NoSpacing"/>
              <w:rPr>
                <w:rFonts w:ascii="Arial" w:hAnsi="Arial" w:cs="Arial"/>
              </w:rPr>
            </w:pPr>
            <w:r w:rsidRPr="00D768DE">
              <w:rPr>
                <w:rFonts w:ascii="Arial" w:hAnsi="Arial" w:cs="Arial"/>
              </w:rPr>
              <w:t>QKCONTROL</w:t>
            </w:r>
          </w:p>
        </w:tc>
        <w:tc>
          <w:tcPr>
            <w:tcW w:w="2268" w:type="dxa"/>
          </w:tcPr>
          <w:p w:rsidR="00D768DE" w:rsidRPr="00D768DE" w:rsidRDefault="00D768DE" w:rsidP="00DE2F54">
            <w:pPr>
              <w:pStyle w:val="NoSpacing"/>
              <w:rPr>
                <w:rFonts w:ascii="Arial" w:hAnsi="Arial" w:cs="Arial"/>
              </w:rPr>
            </w:pPr>
            <w:r w:rsidRPr="00D768DE">
              <w:rPr>
                <w:rFonts w:ascii="Arial" w:hAnsi="Arial" w:cs="Arial"/>
              </w:rPr>
              <w:t>1 per 6 months</w:t>
            </w:r>
          </w:p>
        </w:tc>
      </w:tr>
      <w:tr w:rsidR="00D768DE" w:rsidRPr="00D768DE" w:rsidTr="00D768DE">
        <w:tc>
          <w:tcPr>
            <w:tcW w:w="3085" w:type="dxa"/>
          </w:tcPr>
          <w:p w:rsidR="00D768DE" w:rsidRPr="00D768DE" w:rsidRDefault="00D768DE" w:rsidP="00DE2F54">
            <w:pPr>
              <w:pStyle w:val="NoSpacing"/>
              <w:rPr>
                <w:rFonts w:ascii="Arial" w:hAnsi="Arial" w:cs="Arial"/>
              </w:rPr>
            </w:pPr>
            <w:r w:rsidRPr="00D768DE">
              <w:rPr>
                <w:rFonts w:ascii="Arial" w:hAnsi="Arial" w:cs="Arial"/>
              </w:rPr>
              <w:t>Navina Smart System</w:t>
            </w:r>
          </w:p>
        </w:tc>
        <w:tc>
          <w:tcPr>
            <w:tcW w:w="3119" w:type="dxa"/>
          </w:tcPr>
          <w:p w:rsidR="00D768DE" w:rsidRPr="00D768DE" w:rsidRDefault="00D768DE" w:rsidP="00DE2F54">
            <w:pPr>
              <w:pStyle w:val="NoSpacing"/>
              <w:rPr>
                <w:rFonts w:ascii="Arial" w:hAnsi="Arial" w:cs="Arial"/>
              </w:rPr>
            </w:pPr>
            <w:r w:rsidRPr="00D768DE">
              <w:rPr>
                <w:rFonts w:ascii="Arial" w:hAnsi="Arial" w:cs="Arial"/>
              </w:rPr>
              <w:t>Smart control unit (touch sensitive), water container, tubes, 2 rectal catheters / cones</w:t>
            </w:r>
          </w:p>
        </w:tc>
        <w:tc>
          <w:tcPr>
            <w:tcW w:w="2126" w:type="dxa"/>
          </w:tcPr>
          <w:p w:rsidR="00D768DE" w:rsidRPr="00D768DE" w:rsidRDefault="00D768DE" w:rsidP="00DE2F54">
            <w:pPr>
              <w:pStyle w:val="NoSpacing"/>
              <w:rPr>
                <w:rFonts w:ascii="Arial" w:hAnsi="Arial" w:cs="Arial"/>
              </w:rPr>
            </w:pPr>
            <w:r w:rsidRPr="00D768DE">
              <w:rPr>
                <w:rFonts w:ascii="Arial" w:hAnsi="Arial" w:cs="Arial"/>
              </w:rPr>
              <w:t>69009 (2 catheters)</w:t>
            </w:r>
          </w:p>
          <w:p w:rsidR="00D768DE" w:rsidRPr="00D768DE" w:rsidRDefault="00D768DE" w:rsidP="00DE2F54">
            <w:pPr>
              <w:pStyle w:val="NoSpacing"/>
              <w:rPr>
                <w:rFonts w:ascii="Arial" w:hAnsi="Arial" w:cs="Arial"/>
              </w:rPr>
            </w:pPr>
          </w:p>
          <w:p w:rsidR="00D768DE" w:rsidRPr="00D768DE" w:rsidRDefault="00D768DE" w:rsidP="00DE2F54">
            <w:pPr>
              <w:pStyle w:val="NoSpacing"/>
              <w:rPr>
                <w:rFonts w:ascii="Arial" w:hAnsi="Arial" w:cs="Arial"/>
              </w:rPr>
            </w:pPr>
          </w:p>
          <w:p w:rsidR="00D768DE" w:rsidRPr="00D768DE" w:rsidRDefault="00D768DE" w:rsidP="00DE2F54">
            <w:pPr>
              <w:pStyle w:val="NoSpacing"/>
              <w:rPr>
                <w:rFonts w:ascii="Arial" w:hAnsi="Arial" w:cs="Arial"/>
              </w:rPr>
            </w:pPr>
            <w:r w:rsidRPr="00D768DE">
              <w:rPr>
                <w:rFonts w:ascii="Arial" w:hAnsi="Arial" w:cs="Arial"/>
              </w:rPr>
              <w:t>69019 (2 cones)</w:t>
            </w:r>
          </w:p>
        </w:tc>
        <w:tc>
          <w:tcPr>
            <w:tcW w:w="2268" w:type="dxa"/>
          </w:tcPr>
          <w:p w:rsidR="00D768DE" w:rsidRPr="00D768DE" w:rsidRDefault="00D768DE" w:rsidP="00DE2F54">
            <w:pPr>
              <w:pStyle w:val="NoSpacing"/>
              <w:rPr>
                <w:rFonts w:ascii="Arial" w:hAnsi="Arial" w:cs="Arial"/>
              </w:rPr>
            </w:pPr>
            <w:r w:rsidRPr="00D768DE">
              <w:rPr>
                <w:rFonts w:ascii="Arial" w:hAnsi="Arial" w:cs="Arial"/>
              </w:rPr>
              <w:t>400 uses or 2 years</w:t>
            </w:r>
          </w:p>
          <w:p w:rsidR="00D768DE" w:rsidRPr="00D768DE" w:rsidRDefault="00D768DE" w:rsidP="00DE2F54">
            <w:pPr>
              <w:pStyle w:val="NoSpacing"/>
              <w:rPr>
                <w:rFonts w:ascii="Arial" w:hAnsi="Arial" w:cs="Arial"/>
              </w:rPr>
            </w:pPr>
          </w:p>
          <w:p w:rsidR="00D768DE" w:rsidRPr="00D768DE" w:rsidRDefault="00D768DE" w:rsidP="00DE2F54">
            <w:pPr>
              <w:pStyle w:val="NoSpacing"/>
              <w:rPr>
                <w:rFonts w:ascii="Arial" w:hAnsi="Arial" w:cs="Arial"/>
              </w:rPr>
            </w:pPr>
            <w:r w:rsidRPr="00D768DE">
              <w:rPr>
                <w:rFonts w:ascii="Arial" w:hAnsi="Arial" w:cs="Arial"/>
              </w:rPr>
              <w:t>400 uses or 2 years</w:t>
            </w:r>
          </w:p>
        </w:tc>
      </w:tr>
      <w:tr w:rsidR="00D768DE" w:rsidRPr="00D768DE" w:rsidTr="00D768DE">
        <w:tc>
          <w:tcPr>
            <w:tcW w:w="3085" w:type="dxa"/>
          </w:tcPr>
          <w:p w:rsidR="00D768DE" w:rsidRPr="00D768DE" w:rsidRDefault="00D768DE" w:rsidP="00DE2F54">
            <w:pPr>
              <w:pStyle w:val="NoSpacing"/>
              <w:rPr>
                <w:rFonts w:ascii="Arial" w:hAnsi="Arial" w:cs="Arial"/>
              </w:rPr>
            </w:pPr>
            <w:r w:rsidRPr="00D768DE">
              <w:rPr>
                <w:rFonts w:ascii="Arial" w:hAnsi="Arial" w:cs="Arial"/>
              </w:rPr>
              <w:t>Navina Classic System</w:t>
            </w:r>
          </w:p>
        </w:tc>
        <w:tc>
          <w:tcPr>
            <w:tcW w:w="3119" w:type="dxa"/>
          </w:tcPr>
          <w:p w:rsidR="00D768DE" w:rsidRPr="00D768DE" w:rsidRDefault="00D768DE" w:rsidP="00DE2F54">
            <w:pPr>
              <w:pStyle w:val="NoSpacing"/>
              <w:rPr>
                <w:rFonts w:ascii="Arial" w:hAnsi="Arial" w:cs="Arial"/>
              </w:rPr>
            </w:pPr>
            <w:r w:rsidRPr="00D768DE">
              <w:rPr>
                <w:rFonts w:ascii="Arial" w:hAnsi="Arial" w:cs="Arial"/>
              </w:rPr>
              <w:t>Control unit (hand pump), water container, tubing, 2 catheters /cones</w:t>
            </w:r>
          </w:p>
        </w:tc>
        <w:tc>
          <w:tcPr>
            <w:tcW w:w="2126" w:type="dxa"/>
          </w:tcPr>
          <w:p w:rsidR="00D768DE" w:rsidRPr="00D768DE" w:rsidRDefault="00D768DE" w:rsidP="00DE2F54">
            <w:pPr>
              <w:pStyle w:val="NoSpacing"/>
              <w:rPr>
                <w:rFonts w:ascii="Arial" w:hAnsi="Arial" w:cs="Arial"/>
              </w:rPr>
            </w:pPr>
            <w:r w:rsidRPr="00D768DE">
              <w:rPr>
                <w:rFonts w:ascii="Arial" w:hAnsi="Arial" w:cs="Arial"/>
              </w:rPr>
              <w:t>69005 (2 catheters)</w:t>
            </w:r>
          </w:p>
          <w:p w:rsidR="00D768DE" w:rsidRPr="00D768DE" w:rsidRDefault="00D768DE" w:rsidP="00DE2F54">
            <w:pPr>
              <w:pStyle w:val="NoSpacing"/>
              <w:rPr>
                <w:rFonts w:ascii="Arial" w:hAnsi="Arial" w:cs="Arial"/>
              </w:rPr>
            </w:pPr>
          </w:p>
          <w:p w:rsidR="00D768DE" w:rsidRPr="00D768DE" w:rsidRDefault="00D768DE" w:rsidP="00DE2F54">
            <w:pPr>
              <w:pStyle w:val="NoSpacing"/>
              <w:rPr>
                <w:rFonts w:ascii="Arial" w:hAnsi="Arial" w:cs="Arial"/>
              </w:rPr>
            </w:pPr>
          </w:p>
          <w:p w:rsidR="00D768DE" w:rsidRPr="00D768DE" w:rsidRDefault="00D768DE" w:rsidP="00DE2F54">
            <w:pPr>
              <w:pStyle w:val="NoSpacing"/>
              <w:rPr>
                <w:rFonts w:ascii="Arial" w:hAnsi="Arial" w:cs="Arial"/>
              </w:rPr>
            </w:pPr>
            <w:r w:rsidRPr="00D768DE">
              <w:rPr>
                <w:rFonts w:ascii="Arial" w:hAnsi="Arial" w:cs="Arial"/>
              </w:rPr>
              <w:t>69017 (2 cones)</w:t>
            </w:r>
          </w:p>
        </w:tc>
        <w:tc>
          <w:tcPr>
            <w:tcW w:w="2268" w:type="dxa"/>
          </w:tcPr>
          <w:p w:rsidR="00D768DE" w:rsidRPr="00D768DE" w:rsidRDefault="00D768DE" w:rsidP="00DE2F54">
            <w:pPr>
              <w:pStyle w:val="NoSpacing"/>
              <w:rPr>
                <w:rFonts w:ascii="Arial" w:hAnsi="Arial" w:cs="Arial"/>
              </w:rPr>
            </w:pPr>
            <w:r w:rsidRPr="00D768DE">
              <w:rPr>
                <w:rFonts w:ascii="Arial" w:hAnsi="Arial" w:cs="Arial"/>
              </w:rPr>
              <w:t>1 per 6 months</w:t>
            </w:r>
          </w:p>
          <w:p w:rsidR="00D768DE" w:rsidRPr="00D768DE" w:rsidRDefault="00D768DE" w:rsidP="00DE2F54">
            <w:pPr>
              <w:pStyle w:val="NoSpacing"/>
              <w:rPr>
                <w:rFonts w:ascii="Arial" w:hAnsi="Arial" w:cs="Arial"/>
              </w:rPr>
            </w:pPr>
          </w:p>
          <w:p w:rsidR="00D768DE" w:rsidRPr="00D768DE" w:rsidRDefault="00D768DE" w:rsidP="00DE2F54">
            <w:pPr>
              <w:pStyle w:val="NoSpacing"/>
              <w:rPr>
                <w:rFonts w:ascii="Arial" w:hAnsi="Arial" w:cs="Arial"/>
              </w:rPr>
            </w:pPr>
            <w:r w:rsidRPr="00D768DE">
              <w:rPr>
                <w:rFonts w:ascii="Arial" w:hAnsi="Arial" w:cs="Arial"/>
              </w:rPr>
              <w:t>1 per 6 months</w:t>
            </w:r>
          </w:p>
        </w:tc>
      </w:tr>
      <w:tr w:rsidR="00D768DE" w:rsidRPr="00D768DE" w:rsidTr="00D768DE">
        <w:tc>
          <w:tcPr>
            <w:tcW w:w="3085" w:type="dxa"/>
          </w:tcPr>
          <w:p w:rsidR="00D768DE" w:rsidRPr="00D768DE" w:rsidRDefault="00D768DE" w:rsidP="00DE2F54">
            <w:pPr>
              <w:pStyle w:val="NoSpacing"/>
              <w:rPr>
                <w:rFonts w:ascii="Arial" w:hAnsi="Arial" w:cs="Arial"/>
              </w:rPr>
            </w:pPr>
            <w:r w:rsidRPr="00D768DE">
              <w:rPr>
                <w:rFonts w:ascii="Arial" w:hAnsi="Arial" w:cs="Arial"/>
              </w:rPr>
              <w:t>Navina Consumable Set</w:t>
            </w:r>
          </w:p>
        </w:tc>
        <w:tc>
          <w:tcPr>
            <w:tcW w:w="3119" w:type="dxa"/>
          </w:tcPr>
          <w:p w:rsidR="00D768DE" w:rsidRPr="00D768DE" w:rsidRDefault="00D768DE" w:rsidP="00DE2F54">
            <w:pPr>
              <w:pStyle w:val="NoSpacing"/>
              <w:rPr>
                <w:rFonts w:ascii="Arial" w:hAnsi="Arial" w:cs="Arial"/>
              </w:rPr>
            </w:pPr>
            <w:r w:rsidRPr="00D768DE">
              <w:rPr>
                <w:rFonts w:ascii="Arial" w:hAnsi="Arial" w:cs="Arial"/>
              </w:rPr>
              <w:t>Water bag, 15 catheters / cones</w:t>
            </w:r>
          </w:p>
        </w:tc>
        <w:tc>
          <w:tcPr>
            <w:tcW w:w="2126" w:type="dxa"/>
          </w:tcPr>
          <w:p w:rsidR="00D768DE" w:rsidRPr="00D768DE" w:rsidRDefault="00D768DE" w:rsidP="00DE2F54">
            <w:pPr>
              <w:pStyle w:val="NoSpacing"/>
              <w:rPr>
                <w:rFonts w:ascii="Arial" w:hAnsi="Arial" w:cs="Arial"/>
              </w:rPr>
            </w:pPr>
            <w:r w:rsidRPr="00D768DE">
              <w:rPr>
                <w:rFonts w:ascii="Arial" w:hAnsi="Arial" w:cs="Arial"/>
              </w:rPr>
              <w:t>69003 (15 catheters)</w:t>
            </w:r>
          </w:p>
          <w:p w:rsidR="00D768DE" w:rsidRPr="00D768DE" w:rsidRDefault="00D768DE" w:rsidP="00DE2F54">
            <w:pPr>
              <w:pStyle w:val="NoSpacing"/>
              <w:rPr>
                <w:rFonts w:ascii="Arial" w:hAnsi="Arial" w:cs="Arial"/>
              </w:rPr>
            </w:pPr>
            <w:r w:rsidRPr="00D768DE">
              <w:rPr>
                <w:rFonts w:ascii="Arial" w:hAnsi="Arial" w:cs="Arial"/>
              </w:rPr>
              <w:t>69016 (15 cones)</w:t>
            </w:r>
          </w:p>
        </w:tc>
        <w:tc>
          <w:tcPr>
            <w:tcW w:w="2268" w:type="dxa"/>
          </w:tcPr>
          <w:p w:rsidR="00D768DE" w:rsidRPr="00D768DE" w:rsidRDefault="00D768DE" w:rsidP="00DE2F54">
            <w:pPr>
              <w:pStyle w:val="NoSpacing"/>
              <w:rPr>
                <w:rFonts w:ascii="Arial" w:hAnsi="Arial" w:cs="Arial"/>
              </w:rPr>
            </w:pPr>
            <w:r w:rsidRPr="00D768DE">
              <w:rPr>
                <w:rFonts w:ascii="Arial" w:hAnsi="Arial" w:cs="Arial"/>
              </w:rPr>
              <w:t>1 per month</w:t>
            </w:r>
          </w:p>
          <w:p w:rsidR="00D768DE" w:rsidRPr="00D768DE" w:rsidRDefault="00D768DE" w:rsidP="00DE2F54">
            <w:pPr>
              <w:pStyle w:val="NoSpacing"/>
              <w:rPr>
                <w:rFonts w:ascii="Arial" w:hAnsi="Arial" w:cs="Arial"/>
              </w:rPr>
            </w:pPr>
            <w:r w:rsidRPr="00D768DE">
              <w:rPr>
                <w:rFonts w:ascii="Arial" w:hAnsi="Arial" w:cs="Arial"/>
              </w:rPr>
              <w:t>1 per month</w:t>
            </w:r>
          </w:p>
        </w:tc>
      </w:tr>
      <w:tr w:rsidR="00D768DE" w:rsidRPr="00D768DE" w:rsidTr="00D768DE">
        <w:tc>
          <w:tcPr>
            <w:tcW w:w="3085" w:type="dxa"/>
          </w:tcPr>
          <w:p w:rsidR="00D768DE" w:rsidRPr="00D768DE" w:rsidRDefault="00D768DE" w:rsidP="00DE2F54">
            <w:pPr>
              <w:pStyle w:val="NoSpacing"/>
              <w:rPr>
                <w:rFonts w:ascii="Arial" w:hAnsi="Arial" w:cs="Arial"/>
              </w:rPr>
            </w:pPr>
            <w:r w:rsidRPr="00D768DE">
              <w:rPr>
                <w:rFonts w:ascii="Arial" w:hAnsi="Arial" w:cs="Arial"/>
              </w:rPr>
              <w:t>Navina Tubing Set</w:t>
            </w:r>
          </w:p>
        </w:tc>
        <w:tc>
          <w:tcPr>
            <w:tcW w:w="3119" w:type="dxa"/>
          </w:tcPr>
          <w:p w:rsidR="00D768DE" w:rsidRPr="00D768DE" w:rsidRDefault="00D768DE" w:rsidP="00DE2F54">
            <w:pPr>
              <w:pStyle w:val="NoSpacing"/>
              <w:rPr>
                <w:rFonts w:ascii="Arial" w:hAnsi="Arial" w:cs="Arial"/>
              </w:rPr>
            </w:pPr>
            <w:r w:rsidRPr="00D768DE">
              <w:rPr>
                <w:rFonts w:ascii="Arial" w:hAnsi="Arial" w:cs="Arial"/>
              </w:rPr>
              <w:t>Tubing</w:t>
            </w:r>
          </w:p>
        </w:tc>
        <w:tc>
          <w:tcPr>
            <w:tcW w:w="2126" w:type="dxa"/>
          </w:tcPr>
          <w:p w:rsidR="00D768DE" w:rsidRPr="00D768DE" w:rsidRDefault="00D768DE" w:rsidP="00DE2F54">
            <w:pPr>
              <w:pStyle w:val="NoSpacing"/>
              <w:rPr>
                <w:rFonts w:ascii="Arial" w:hAnsi="Arial" w:cs="Arial"/>
              </w:rPr>
            </w:pPr>
            <w:r w:rsidRPr="00D768DE">
              <w:rPr>
                <w:rFonts w:ascii="Arial" w:hAnsi="Arial" w:cs="Arial"/>
              </w:rPr>
              <w:t>69011</w:t>
            </w:r>
          </w:p>
        </w:tc>
        <w:tc>
          <w:tcPr>
            <w:tcW w:w="2268" w:type="dxa"/>
          </w:tcPr>
          <w:p w:rsidR="00D768DE" w:rsidRPr="00D768DE" w:rsidRDefault="00D768DE" w:rsidP="00DE2F54">
            <w:pPr>
              <w:pStyle w:val="NoSpacing"/>
              <w:rPr>
                <w:rFonts w:ascii="Arial" w:hAnsi="Arial" w:cs="Arial"/>
              </w:rPr>
            </w:pPr>
            <w:r w:rsidRPr="00D768DE">
              <w:rPr>
                <w:rFonts w:ascii="Arial" w:hAnsi="Arial" w:cs="Arial"/>
              </w:rPr>
              <w:t>1 per 6 months</w:t>
            </w:r>
          </w:p>
        </w:tc>
      </w:tr>
    </w:tbl>
    <w:p w:rsidR="003030B2" w:rsidRDefault="003030B2" w:rsidP="00211547">
      <w:pPr>
        <w:autoSpaceDE w:val="0"/>
        <w:autoSpaceDN w:val="0"/>
        <w:adjustRightInd w:val="0"/>
        <w:spacing w:after="0" w:line="240" w:lineRule="auto"/>
        <w:jc w:val="center"/>
        <w:rPr>
          <w:rFonts w:ascii="Arial" w:hAnsi="Arial" w:cs="Arial"/>
          <w:sz w:val="24"/>
          <w:szCs w:val="24"/>
        </w:rPr>
      </w:pPr>
    </w:p>
    <w:p w:rsidR="00783B5D" w:rsidRPr="0089421C" w:rsidRDefault="006A005E" w:rsidP="00783B5D">
      <w:pPr>
        <w:autoSpaceDE w:val="0"/>
        <w:autoSpaceDN w:val="0"/>
        <w:adjustRightInd w:val="0"/>
        <w:spacing w:after="0" w:line="240" w:lineRule="auto"/>
        <w:jc w:val="both"/>
        <w:rPr>
          <w:rFonts w:ascii="Arial" w:eastAsia="Times New Roman" w:hAnsi="Arial" w:cs="Arial"/>
          <w:b/>
          <w:u w:val="single"/>
        </w:rPr>
      </w:pPr>
      <w:r>
        <w:rPr>
          <w:rFonts w:ascii="Arial" w:eastAsia="Times New Roman" w:hAnsi="Arial" w:cs="Arial"/>
          <w:b/>
          <w:sz w:val="24"/>
          <w:szCs w:val="24"/>
          <w:u w:val="single"/>
        </w:rPr>
        <w:t xml:space="preserve">ANAL </w:t>
      </w:r>
      <w:r w:rsidR="00CB6C1F">
        <w:rPr>
          <w:rFonts w:ascii="Arial" w:eastAsia="Times New Roman" w:hAnsi="Arial" w:cs="Arial"/>
          <w:b/>
          <w:sz w:val="24"/>
          <w:szCs w:val="24"/>
          <w:u w:val="single"/>
        </w:rPr>
        <w:t>INSERTS</w:t>
      </w:r>
    </w:p>
    <w:p w:rsidR="00783B5D" w:rsidRPr="00977A55" w:rsidRDefault="00783B5D" w:rsidP="00783B5D">
      <w:pPr>
        <w:autoSpaceDE w:val="0"/>
        <w:autoSpaceDN w:val="0"/>
        <w:adjustRightInd w:val="0"/>
        <w:spacing w:after="0" w:line="240" w:lineRule="auto"/>
        <w:rPr>
          <w:rFonts w:ascii="Arial" w:eastAsia="Times New Roman" w:hAnsi="Arial" w:cs="Arial"/>
          <w:b/>
        </w:rPr>
      </w:pPr>
    </w:p>
    <w:p w:rsidR="00783B5D" w:rsidRDefault="006A005E" w:rsidP="00783B5D">
      <w:pPr>
        <w:autoSpaceDE w:val="0"/>
        <w:autoSpaceDN w:val="0"/>
        <w:adjustRightInd w:val="0"/>
        <w:spacing w:after="0" w:line="240" w:lineRule="auto"/>
        <w:jc w:val="both"/>
        <w:rPr>
          <w:rFonts w:ascii="Arial" w:hAnsi="Arial" w:cs="Arial"/>
          <w:color w:val="333333"/>
          <w:lang w:val="en"/>
        </w:rPr>
      </w:pPr>
      <w:r>
        <w:rPr>
          <w:rFonts w:ascii="Arial" w:hAnsi="Arial" w:cs="Arial"/>
          <w:color w:val="333333"/>
          <w:lang w:val="en"/>
        </w:rPr>
        <w:t>Anal</w:t>
      </w:r>
      <w:r w:rsidR="001F029E">
        <w:rPr>
          <w:rFonts w:ascii="Arial" w:hAnsi="Arial" w:cs="Arial"/>
          <w:color w:val="333333"/>
          <w:lang w:val="en"/>
        </w:rPr>
        <w:t xml:space="preserve"> inserts</w:t>
      </w:r>
      <w:r w:rsidR="00CB6C1F">
        <w:rPr>
          <w:rFonts w:ascii="Arial" w:hAnsi="Arial" w:cs="Arial"/>
          <w:color w:val="333333"/>
          <w:lang w:val="en"/>
        </w:rPr>
        <w:t xml:space="preserve"> offer an alt</w:t>
      </w:r>
      <w:r w:rsidR="001F029E">
        <w:rPr>
          <w:rFonts w:ascii="Arial" w:hAnsi="Arial" w:cs="Arial"/>
          <w:color w:val="333333"/>
          <w:lang w:val="en"/>
        </w:rPr>
        <w:t>ernative to inco</w:t>
      </w:r>
      <w:r w:rsidR="00CB6C1F">
        <w:rPr>
          <w:rFonts w:ascii="Arial" w:hAnsi="Arial" w:cs="Arial"/>
          <w:color w:val="333333"/>
          <w:lang w:val="en"/>
        </w:rPr>
        <w:t>ntinence pads in the management of faecal incontinence.  These</w:t>
      </w:r>
      <w:r w:rsidR="001F029E">
        <w:rPr>
          <w:rFonts w:ascii="Arial" w:hAnsi="Arial" w:cs="Arial"/>
          <w:color w:val="333333"/>
          <w:lang w:val="en"/>
        </w:rPr>
        <w:t xml:space="preserve"> devices</w:t>
      </w:r>
      <w:r w:rsidR="00783B5D" w:rsidRPr="00977A55">
        <w:rPr>
          <w:rFonts w:ascii="Arial" w:hAnsi="Arial" w:cs="Arial"/>
          <w:color w:val="333333"/>
          <w:lang w:val="en"/>
        </w:rPr>
        <w:t xml:space="preserve"> are inserted into the rectum and help to prevent bowel leakage.</w:t>
      </w:r>
    </w:p>
    <w:p w:rsidR="00783B5D" w:rsidRDefault="001F029E" w:rsidP="00783B5D">
      <w:pPr>
        <w:autoSpaceDE w:val="0"/>
        <w:autoSpaceDN w:val="0"/>
        <w:adjustRightInd w:val="0"/>
        <w:spacing w:after="0" w:line="240" w:lineRule="auto"/>
        <w:jc w:val="both"/>
        <w:rPr>
          <w:rFonts w:ascii="Arial" w:hAnsi="Arial" w:cs="Arial"/>
          <w:color w:val="333333"/>
          <w:lang w:val="en"/>
        </w:rPr>
      </w:pPr>
      <w:r>
        <w:rPr>
          <w:rFonts w:ascii="Arial" w:hAnsi="Arial" w:cs="Arial"/>
          <w:color w:val="333333"/>
          <w:lang w:val="en"/>
        </w:rPr>
        <w:t>The</w:t>
      </w:r>
      <w:r w:rsidR="00343A0A">
        <w:rPr>
          <w:rFonts w:ascii="Arial" w:hAnsi="Arial" w:cs="Arial"/>
          <w:color w:val="333333"/>
          <w:lang w:val="en"/>
        </w:rPr>
        <w:t xml:space="preserve">y </w:t>
      </w:r>
      <w:r w:rsidR="00783B5D" w:rsidRPr="00977A55">
        <w:rPr>
          <w:rFonts w:ascii="Arial" w:hAnsi="Arial" w:cs="Arial"/>
          <w:color w:val="333333"/>
          <w:lang w:val="en"/>
        </w:rPr>
        <w:t>should not be used without assessment by an appropriate health professional</w:t>
      </w:r>
      <w:r w:rsidR="006A005E">
        <w:rPr>
          <w:rFonts w:ascii="Arial" w:hAnsi="Arial" w:cs="Arial"/>
          <w:color w:val="333333"/>
          <w:lang w:val="en"/>
        </w:rPr>
        <w:t>.  Following the discontinuation of Coloplast Anal plugs – Renew inserts are now 1</w:t>
      </w:r>
      <w:r w:rsidR="006A005E" w:rsidRPr="006A005E">
        <w:rPr>
          <w:rFonts w:ascii="Arial" w:hAnsi="Arial" w:cs="Arial"/>
          <w:color w:val="333333"/>
          <w:vertAlign w:val="superscript"/>
          <w:lang w:val="en"/>
        </w:rPr>
        <w:t>st</w:t>
      </w:r>
      <w:r w:rsidR="006A005E">
        <w:rPr>
          <w:rFonts w:ascii="Arial" w:hAnsi="Arial" w:cs="Arial"/>
          <w:color w:val="333333"/>
          <w:lang w:val="en"/>
        </w:rPr>
        <w:t xml:space="preserve"> line.  Please contact the Adult Bladder and Bowel service to discuss alternatives.</w:t>
      </w:r>
    </w:p>
    <w:p w:rsidR="00783B5D" w:rsidRPr="00C72C45" w:rsidRDefault="00783B5D" w:rsidP="00783B5D">
      <w:pPr>
        <w:autoSpaceDE w:val="0"/>
        <w:autoSpaceDN w:val="0"/>
        <w:adjustRightInd w:val="0"/>
        <w:spacing w:after="0" w:line="240" w:lineRule="auto"/>
        <w:rPr>
          <w:rFonts w:ascii="Arial" w:eastAsia="Times New Roman" w:hAnsi="Arial" w:cs="Arial"/>
          <w:b/>
        </w:rPr>
      </w:pPr>
    </w:p>
    <w:tbl>
      <w:tblPr>
        <w:tblStyle w:val="TableGrid"/>
        <w:tblW w:w="9478" w:type="dxa"/>
        <w:tblLook w:val="04A0" w:firstRow="1" w:lastRow="0" w:firstColumn="1" w:lastColumn="0" w:noHBand="0" w:noVBand="1"/>
      </w:tblPr>
      <w:tblGrid>
        <w:gridCol w:w="1753"/>
        <w:gridCol w:w="1342"/>
        <w:gridCol w:w="1266"/>
        <w:gridCol w:w="2126"/>
        <w:gridCol w:w="1065"/>
        <w:gridCol w:w="1926"/>
      </w:tblGrid>
      <w:tr w:rsidR="00783B5D" w:rsidRPr="006E1ED1" w:rsidTr="00CF423E">
        <w:tc>
          <w:tcPr>
            <w:tcW w:w="1753" w:type="dxa"/>
            <w:shd w:val="clear" w:color="auto" w:fill="BFBFBF" w:themeFill="background1" w:themeFillShade="BF"/>
          </w:tcPr>
          <w:p w:rsidR="00783B5D" w:rsidRPr="001209A4" w:rsidRDefault="00783B5D" w:rsidP="00C403F5">
            <w:pPr>
              <w:pStyle w:val="Default"/>
              <w:rPr>
                <w:rFonts w:ascii="Arial" w:hAnsi="Arial" w:cs="Arial"/>
                <w:bCs/>
                <w:sz w:val="22"/>
                <w:szCs w:val="22"/>
              </w:rPr>
            </w:pPr>
            <w:r>
              <w:rPr>
                <w:rFonts w:ascii="Arial" w:hAnsi="Arial" w:cs="Arial"/>
                <w:bCs/>
                <w:sz w:val="22"/>
                <w:szCs w:val="22"/>
              </w:rPr>
              <w:t>Category</w:t>
            </w:r>
          </w:p>
        </w:tc>
        <w:tc>
          <w:tcPr>
            <w:tcW w:w="7725" w:type="dxa"/>
            <w:gridSpan w:val="5"/>
            <w:shd w:val="clear" w:color="auto" w:fill="BFBFBF" w:themeFill="background1" w:themeFillShade="BF"/>
          </w:tcPr>
          <w:p w:rsidR="00783B5D" w:rsidRDefault="00D912F5" w:rsidP="00C403F5">
            <w:pPr>
              <w:pStyle w:val="Default"/>
              <w:rPr>
                <w:rFonts w:ascii="Arial" w:hAnsi="Arial" w:cs="Arial"/>
                <w:bCs/>
                <w:sz w:val="22"/>
                <w:szCs w:val="22"/>
              </w:rPr>
            </w:pPr>
            <w:r>
              <w:rPr>
                <w:rFonts w:ascii="Arial" w:hAnsi="Arial" w:cs="Arial"/>
                <w:bCs/>
                <w:sz w:val="22"/>
                <w:szCs w:val="22"/>
              </w:rPr>
              <w:t>RENEW Insert</w:t>
            </w:r>
            <w:r w:rsidR="00783B5D">
              <w:rPr>
                <w:rFonts w:ascii="Arial" w:hAnsi="Arial" w:cs="Arial"/>
                <w:bCs/>
                <w:sz w:val="22"/>
                <w:szCs w:val="22"/>
              </w:rPr>
              <w:t>s:</w:t>
            </w:r>
          </w:p>
        </w:tc>
      </w:tr>
      <w:tr w:rsidR="00783B5D" w:rsidRPr="00F1536E" w:rsidTr="00CF423E">
        <w:tc>
          <w:tcPr>
            <w:tcW w:w="1753" w:type="dxa"/>
            <w:shd w:val="clear" w:color="auto" w:fill="BFBFBF" w:themeFill="background1" w:themeFillShade="BF"/>
          </w:tcPr>
          <w:p w:rsidR="00783B5D" w:rsidRPr="00A23704" w:rsidRDefault="00783B5D" w:rsidP="00C403F5">
            <w:pPr>
              <w:pStyle w:val="Default"/>
              <w:rPr>
                <w:rFonts w:ascii="Arial" w:hAnsi="Arial" w:cs="Arial"/>
                <w:bCs/>
                <w:sz w:val="22"/>
                <w:szCs w:val="22"/>
              </w:rPr>
            </w:pPr>
            <w:r w:rsidRPr="00A23704">
              <w:rPr>
                <w:rFonts w:ascii="Arial" w:hAnsi="Arial" w:cs="Arial"/>
                <w:bCs/>
                <w:sz w:val="22"/>
                <w:szCs w:val="22"/>
              </w:rPr>
              <w:t>Indications and features</w:t>
            </w:r>
          </w:p>
        </w:tc>
        <w:tc>
          <w:tcPr>
            <w:tcW w:w="7725" w:type="dxa"/>
            <w:gridSpan w:val="5"/>
            <w:shd w:val="clear" w:color="auto" w:fill="BFBFBF" w:themeFill="background1" w:themeFillShade="BF"/>
          </w:tcPr>
          <w:p w:rsidR="00783B5D" w:rsidRPr="00F1536E" w:rsidRDefault="00CF423E" w:rsidP="00343A0A">
            <w:pPr>
              <w:pStyle w:val="Default"/>
              <w:rPr>
                <w:rFonts w:ascii="Arial" w:hAnsi="Arial" w:cs="Arial"/>
                <w:bCs/>
                <w:sz w:val="22"/>
                <w:szCs w:val="22"/>
              </w:rPr>
            </w:pPr>
            <w:r>
              <w:rPr>
                <w:rFonts w:ascii="Arial" w:hAnsi="Arial" w:cs="Arial"/>
                <w:bCs/>
                <w:sz w:val="22"/>
                <w:szCs w:val="22"/>
              </w:rPr>
              <w:t xml:space="preserve">Renew </w:t>
            </w:r>
            <w:r w:rsidR="00343A0A">
              <w:rPr>
                <w:rFonts w:ascii="Arial" w:hAnsi="Arial" w:cs="Arial"/>
                <w:bCs/>
                <w:sz w:val="22"/>
                <w:szCs w:val="22"/>
              </w:rPr>
              <w:t>Inserts are made from supple silicone that adapts to the body for a soft and comfortable fit.  They ae safe to wear day and night, and are simple to remove prior to a bowel movement.  Renew Inserts and the hygienic fingertip applicators are single use</w:t>
            </w:r>
          </w:p>
        </w:tc>
      </w:tr>
      <w:tr w:rsidR="00783B5D" w:rsidRPr="00A23704" w:rsidTr="00CF423E">
        <w:tc>
          <w:tcPr>
            <w:tcW w:w="1753" w:type="dxa"/>
            <w:shd w:val="clear" w:color="auto" w:fill="D9D9D9" w:themeFill="background1" w:themeFillShade="D9"/>
          </w:tcPr>
          <w:p w:rsidR="00783B5D" w:rsidRPr="00A23704" w:rsidRDefault="00783B5D" w:rsidP="00C403F5">
            <w:pPr>
              <w:pStyle w:val="Default"/>
              <w:rPr>
                <w:rFonts w:ascii="Arial" w:hAnsi="Arial" w:cs="Arial"/>
                <w:bCs/>
                <w:sz w:val="22"/>
                <w:szCs w:val="22"/>
              </w:rPr>
            </w:pPr>
            <w:r>
              <w:rPr>
                <w:rFonts w:ascii="Arial" w:hAnsi="Arial" w:cs="Arial"/>
                <w:bCs/>
                <w:sz w:val="22"/>
                <w:szCs w:val="22"/>
              </w:rPr>
              <w:t>Manufacturer</w:t>
            </w:r>
          </w:p>
        </w:tc>
        <w:tc>
          <w:tcPr>
            <w:tcW w:w="1342" w:type="dxa"/>
            <w:shd w:val="clear" w:color="auto" w:fill="D9D9D9" w:themeFill="background1" w:themeFillShade="D9"/>
          </w:tcPr>
          <w:p w:rsidR="00783B5D" w:rsidRPr="00A23704" w:rsidRDefault="00783B5D" w:rsidP="00C403F5">
            <w:pPr>
              <w:pStyle w:val="Default"/>
              <w:rPr>
                <w:rFonts w:ascii="Arial" w:hAnsi="Arial" w:cs="Arial"/>
                <w:bCs/>
                <w:sz w:val="22"/>
                <w:szCs w:val="22"/>
              </w:rPr>
            </w:pPr>
            <w:r>
              <w:rPr>
                <w:rFonts w:ascii="Arial" w:hAnsi="Arial" w:cs="Arial"/>
                <w:bCs/>
                <w:sz w:val="22"/>
                <w:szCs w:val="22"/>
              </w:rPr>
              <w:t>Appliance</w:t>
            </w:r>
          </w:p>
        </w:tc>
        <w:tc>
          <w:tcPr>
            <w:tcW w:w="1266" w:type="dxa"/>
            <w:shd w:val="clear" w:color="auto" w:fill="D9D9D9" w:themeFill="background1" w:themeFillShade="D9"/>
          </w:tcPr>
          <w:p w:rsidR="00783B5D" w:rsidRPr="00A23704" w:rsidRDefault="00783B5D" w:rsidP="00C403F5">
            <w:pPr>
              <w:pStyle w:val="Default"/>
              <w:rPr>
                <w:rFonts w:ascii="Arial" w:hAnsi="Arial" w:cs="Arial"/>
                <w:bCs/>
                <w:sz w:val="22"/>
                <w:szCs w:val="22"/>
              </w:rPr>
            </w:pPr>
            <w:r w:rsidRPr="00A23704">
              <w:rPr>
                <w:rFonts w:ascii="Arial" w:hAnsi="Arial" w:cs="Arial"/>
                <w:bCs/>
                <w:sz w:val="22"/>
                <w:szCs w:val="22"/>
              </w:rPr>
              <w:t>Product code</w:t>
            </w:r>
          </w:p>
        </w:tc>
        <w:tc>
          <w:tcPr>
            <w:tcW w:w="2126" w:type="dxa"/>
            <w:shd w:val="clear" w:color="auto" w:fill="D9D9D9" w:themeFill="background1" w:themeFillShade="D9"/>
          </w:tcPr>
          <w:p w:rsidR="00783B5D" w:rsidRPr="00A23704" w:rsidRDefault="00783B5D" w:rsidP="00C403F5">
            <w:pPr>
              <w:pStyle w:val="Default"/>
              <w:rPr>
                <w:rFonts w:ascii="Arial" w:hAnsi="Arial" w:cs="Arial"/>
                <w:bCs/>
                <w:sz w:val="22"/>
                <w:szCs w:val="22"/>
              </w:rPr>
            </w:pPr>
            <w:r w:rsidRPr="00FE2940">
              <w:rPr>
                <w:rFonts w:ascii="Arial" w:hAnsi="Arial" w:cs="Arial"/>
                <w:bCs/>
                <w:color w:val="auto"/>
                <w:sz w:val="22"/>
                <w:szCs w:val="22"/>
              </w:rPr>
              <w:t>Size</w:t>
            </w:r>
          </w:p>
        </w:tc>
        <w:tc>
          <w:tcPr>
            <w:tcW w:w="1065" w:type="dxa"/>
            <w:shd w:val="clear" w:color="auto" w:fill="D9D9D9" w:themeFill="background1" w:themeFillShade="D9"/>
          </w:tcPr>
          <w:p w:rsidR="00783B5D" w:rsidRPr="00A23704" w:rsidRDefault="00783B5D" w:rsidP="00C403F5">
            <w:pPr>
              <w:pStyle w:val="Default"/>
              <w:rPr>
                <w:rFonts w:ascii="Arial" w:hAnsi="Arial" w:cs="Arial"/>
                <w:bCs/>
                <w:sz w:val="22"/>
                <w:szCs w:val="22"/>
              </w:rPr>
            </w:pPr>
            <w:r>
              <w:rPr>
                <w:rFonts w:ascii="Arial" w:hAnsi="Arial" w:cs="Arial"/>
                <w:bCs/>
                <w:sz w:val="22"/>
                <w:szCs w:val="22"/>
              </w:rPr>
              <w:t>Quantity in pack</w:t>
            </w:r>
          </w:p>
        </w:tc>
        <w:tc>
          <w:tcPr>
            <w:tcW w:w="1926" w:type="dxa"/>
            <w:shd w:val="clear" w:color="auto" w:fill="D9D9D9" w:themeFill="background1" w:themeFillShade="D9"/>
          </w:tcPr>
          <w:p w:rsidR="00783B5D" w:rsidRPr="00A23704" w:rsidRDefault="00783B5D" w:rsidP="00C403F5">
            <w:pPr>
              <w:pStyle w:val="Default"/>
              <w:rPr>
                <w:rFonts w:ascii="Arial" w:hAnsi="Arial" w:cs="Arial"/>
                <w:bCs/>
                <w:sz w:val="22"/>
                <w:szCs w:val="22"/>
              </w:rPr>
            </w:pPr>
          </w:p>
        </w:tc>
      </w:tr>
      <w:tr w:rsidR="00783B5D" w:rsidRPr="006E1ED1" w:rsidTr="00CF423E">
        <w:tc>
          <w:tcPr>
            <w:tcW w:w="1753" w:type="dxa"/>
            <w:shd w:val="clear" w:color="auto" w:fill="92D050"/>
          </w:tcPr>
          <w:p w:rsidR="00783B5D" w:rsidRDefault="00783B5D" w:rsidP="00C403F5">
            <w:pPr>
              <w:pStyle w:val="Default"/>
              <w:rPr>
                <w:rFonts w:ascii="Arial" w:hAnsi="Arial" w:cs="Arial"/>
                <w:bCs/>
                <w:sz w:val="22"/>
                <w:szCs w:val="22"/>
              </w:rPr>
            </w:pPr>
            <w:r>
              <w:rPr>
                <w:rFonts w:ascii="Arial" w:hAnsi="Arial" w:cs="Arial"/>
                <w:bCs/>
                <w:sz w:val="22"/>
                <w:szCs w:val="22"/>
              </w:rPr>
              <w:t xml:space="preserve">Renew </w:t>
            </w:r>
            <w:r w:rsidRPr="001209A4">
              <w:rPr>
                <w:rFonts w:ascii="Arial" w:hAnsi="Arial" w:cs="Arial"/>
                <w:bCs/>
                <w:sz w:val="22"/>
                <w:szCs w:val="22"/>
              </w:rPr>
              <w:t xml:space="preserve">Medical </w:t>
            </w:r>
          </w:p>
        </w:tc>
        <w:tc>
          <w:tcPr>
            <w:tcW w:w="1342" w:type="dxa"/>
            <w:shd w:val="clear" w:color="auto" w:fill="92D050"/>
          </w:tcPr>
          <w:p w:rsidR="00783B5D" w:rsidRDefault="00783B5D" w:rsidP="00C403F5">
            <w:pPr>
              <w:pStyle w:val="Default"/>
              <w:rPr>
                <w:rFonts w:ascii="Arial" w:hAnsi="Arial" w:cs="Arial"/>
                <w:bCs/>
                <w:sz w:val="22"/>
                <w:szCs w:val="22"/>
              </w:rPr>
            </w:pPr>
            <w:r>
              <w:rPr>
                <w:rFonts w:ascii="Arial" w:hAnsi="Arial" w:cs="Arial"/>
                <w:bCs/>
                <w:noProof/>
                <w:sz w:val="22"/>
                <w:szCs w:val="22"/>
                <w:lang w:eastAsia="en-GB"/>
              </w:rPr>
              <mc:AlternateContent>
                <mc:Choice Requires="wps">
                  <w:drawing>
                    <wp:anchor distT="0" distB="0" distL="114300" distR="114300" simplePos="0" relativeHeight="251661312" behindDoc="0" locked="0" layoutInCell="1" allowOverlap="1" wp14:anchorId="0EBA3A38" wp14:editId="195840C0">
                      <wp:simplePos x="0" y="0"/>
                      <wp:positionH relativeFrom="column">
                        <wp:posOffset>842644</wp:posOffset>
                      </wp:positionH>
                      <wp:positionV relativeFrom="paragraph">
                        <wp:posOffset>391160</wp:posOffset>
                      </wp:positionV>
                      <wp:extent cx="406717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4067175"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1A2C55A8"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6.35pt,30.8pt" to="386.6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nw3QEAAKkDAAAOAAAAZHJzL2Uyb0RvYy54bWysU8tu2zAQvBfoPxC815KFOGkEyznYSC99&#10;GEj6ARuSkgjwBS5r2X/fJWU7aXsrogO13OUOd0aj9cPRGnZQEbV3HV8uas6UE15qN3T85/Pjp8+c&#10;YQInwXinOn5SyB82Hz+sp9Cqxo/eSBUZgThsp9DxMaXQVhWKUVnAhQ/KUbH30UKibRwqGWEidGuq&#10;pq5vq8lHGaIXCpGyu7nINwW/75VIP/oeVWKm4zRbKmss60teq80a2iFCGLU4jwH/MYUF7ejSK9QO&#10;ErBfUf8DZbWIHn2fFsLbyve9FqpwIDbL+i82TyMEVbiQOBiuMuH7wYrvh31kWna84cyBpU/0lCLo&#10;YUxs650jAX1kTdZpCtjS8a3bx/MOwz5m0sc+2vwmOuxYtD1dtVXHxAQlb+rbu+XdijNxqVWvjSFi&#10;+qK8ZTnouNEu04YWDl8x0WV09HIkp51/1MaUT2ccmzp+v2oyMpCBegOJQhuIErqBMzADOVOkWBDR&#10;Gy1zd8bBE25NZAcgc5CnpJ+eaVzODGCiAnEoz9w4glTz0fsVpWfnIKRvXs7pZX3J07gzdJn8jysz&#10;jR3gOLeUUkaiDuPySKp49sw6Kz5rnKMXL09F+irvyA+l7ezdbLi3e4rf/mGb3wAAAP//AwBQSwME&#10;FAAGAAgAAAAhAOslw8XcAAAACQEAAA8AAABkcnMvZG93bnJldi54bWxMj8FOg0AQhu8mvsNmTLw0&#10;dikkYJClMSo3L1aN1ymMQGRnKbtt0afvmB70+M98+eebYj3bQR1o8r1jA6tlBIq4dk3PrYG31+rm&#10;FpQPyA0OjsnAN3lYl5cXBeaNO/ILHTahVVLCPkcDXQhjrrWvO7Lol24klt2nmywGiVOrmwmPUm4H&#10;HUdRqi32LBc6HOmho/prs7cGfPVOu+pnUS+ij6R1FO8en5/QmOur+f4OVKA5/MHwqy/qUIrT1u25&#10;8WqQnMSZoAbSVQpKgCxLYlDb80CXhf7/QXkCAAD//wMAUEsBAi0AFAAGAAgAAAAhALaDOJL+AAAA&#10;4QEAABMAAAAAAAAAAAAAAAAAAAAAAFtDb250ZW50X1R5cGVzXS54bWxQSwECLQAUAAYACAAAACEA&#10;OP0h/9YAAACUAQAACwAAAAAAAAAAAAAAAAAvAQAAX3JlbHMvLnJlbHNQSwECLQAUAAYACAAAACEA&#10;odv58N0BAACpAwAADgAAAAAAAAAAAAAAAAAuAgAAZHJzL2Uyb0RvYy54bWxQSwECLQAUAAYACAAA&#10;ACEA6yXDxdwAAAAJAQAADwAAAAAAAAAAAAAAAAA3BAAAZHJzL2Rvd25yZXYueG1sUEsFBgAAAAAE&#10;AAQA8wAAAEAFAAAAAA==&#10;"/>
                  </w:pict>
                </mc:Fallback>
              </mc:AlternateContent>
            </w:r>
            <w:r>
              <w:rPr>
                <w:rFonts w:ascii="Arial" w:hAnsi="Arial" w:cs="Arial"/>
                <w:bCs/>
                <w:sz w:val="22"/>
                <w:szCs w:val="22"/>
              </w:rPr>
              <w:t xml:space="preserve">Renew </w:t>
            </w:r>
            <w:r w:rsidRPr="001209A4">
              <w:rPr>
                <w:rFonts w:ascii="Arial" w:hAnsi="Arial" w:cs="Arial"/>
                <w:bCs/>
                <w:sz w:val="22"/>
                <w:szCs w:val="22"/>
              </w:rPr>
              <w:t>Insert Anal Plug</w:t>
            </w:r>
          </w:p>
        </w:tc>
        <w:tc>
          <w:tcPr>
            <w:tcW w:w="1266" w:type="dxa"/>
            <w:shd w:val="clear" w:color="auto" w:fill="92D050"/>
          </w:tcPr>
          <w:p w:rsidR="00783B5D" w:rsidRDefault="00622752" w:rsidP="00C403F5">
            <w:pPr>
              <w:pStyle w:val="Default"/>
              <w:rPr>
                <w:rFonts w:ascii="Arial" w:hAnsi="Arial" w:cs="Arial"/>
                <w:bCs/>
                <w:sz w:val="22"/>
                <w:szCs w:val="22"/>
              </w:rPr>
            </w:pPr>
            <w:r>
              <w:rPr>
                <w:rFonts w:ascii="Arial" w:hAnsi="Arial" w:cs="Arial"/>
                <w:bCs/>
                <w:sz w:val="22"/>
                <w:szCs w:val="22"/>
              </w:rPr>
              <w:t>FG 730</w:t>
            </w:r>
          </w:p>
          <w:p w:rsidR="00783B5D" w:rsidRDefault="00783B5D" w:rsidP="00C403F5">
            <w:pPr>
              <w:pStyle w:val="Default"/>
              <w:rPr>
                <w:rFonts w:ascii="Arial" w:hAnsi="Arial" w:cs="Arial"/>
                <w:bCs/>
                <w:sz w:val="22"/>
                <w:szCs w:val="22"/>
              </w:rPr>
            </w:pPr>
          </w:p>
          <w:p w:rsidR="00783B5D" w:rsidRDefault="00783B5D" w:rsidP="00C403F5">
            <w:pPr>
              <w:pStyle w:val="Default"/>
              <w:rPr>
                <w:rFonts w:ascii="Arial" w:hAnsi="Arial" w:cs="Arial"/>
                <w:bCs/>
                <w:sz w:val="22"/>
                <w:szCs w:val="22"/>
              </w:rPr>
            </w:pPr>
          </w:p>
          <w:p w:rsidR="00783B5D" w:rsidRDefault="00622752" w:rsidP="00C403F5">
            <w:pPr>
              <w:pStyle w:val="Default"/>
              <w:rPr>
                <w:rFonts w:ascii="Arial" w:hAnsi="Arial" w:cs="Arial"/>
                <w:bCs/>
                <w:sz w:val="22"/>
                <w:szCs w:val="22"/>
              </w:rPr>
            </w:pPr>
            <w:r>
              <w:rPr>
                <w:rFonts w:ascii="Arial" w:hAnsi="Arial" w:cs="Arial"/>
                <w:bCs/>
                <w:sz w:val="22"/>
                <w:szCs w:val="22"/>
              </w:rPr>
              <w:t>FG 731</w:t>
            </w:r>
          </w:p>
        </w:tc>
        <w:tc>
          <w:tcPr>
            <w:tcW w:w="2126" w:type="dxa"/>
            <w:shd w:val="clear" w:color="auto" w:fill="92D050"/>
          </w:tcPr>
          <w:p w:rsidR="00783B5D" w:rsidRDefault="00783B5D" w:rsidP="00C403F5">
            <w:pPr>
              <w:pStyle w:val="Default"/>
              <w:rPr>
                <w:rFonts w:ascii="Arial" w:hAnsi="Arial" w:cs="Arial"/>
                <w:bCs/>
                <w:sz w:val="22"/>
                <w:szCs w:val="22"/>
              </w:rPr>
            </w:pPr>
            <w:r>
              <w:rPr>
                <w:rFonts w:ascii="Arial" w:hAnsi="Arial" w:cs="Arial"/>
                <w:bCs/>
                <w:sz w:val="22"/>
                <w:szCs w:val="22"/>
              </w:rPr>
              <w:t>Regular</w:t>
            </w:r>
          </w:p>
          <w:p w:rsidR="00783B5D" w:rsidRDefault="00783B5D" w:rsidP="00C403F5">
            <w:pPr>
              <w:pStyle w:val="Default"/>
              <w:rPr>
                <w:rFonts w:ascii="Arial" w:hAnsi="Arial" w:cs="Arial"/>
                <w:bCs/>
                <w:sz w:val="22"/>
                <w:szCs w:val="22"/>
              </w:rPr>
            </w:pPr>
          </w:p>
          <w:p w:rsidR="00783B5D" w:rsidRDefault="00783B5D" w:rsidP="00C403F5">
            <w:pPr>
              <w:pStyle w:val="Default"/>
              <w:rPr>
                <w:rFonts w:ascii="Arial" w:hAnsi="Arial" w:cs="Arial"/>
                <w:bCs/>
                <w:sz w:val="22"/>
                <w:szCs w:val="22"/>
              </w:rPr>
            </w:pPr>
          </w:p>
          <w:p w:rsidR="00783B5D" w:rsidRDefault="00783B5D" w:rsidP="00C403F5">
            <w:pPr>
              <w:pStyle w:val="Default"/>
              <w:rPr>
                <w:rFonts w:ascii="Arial" w:hAnsi="Arial" w:cs="Arial"/>
                <w:bCs/>
                <w:sz w:val="22"/>
                <w:szCs w:val="22"/>
              </w:rPr>
            </w:pPr>
            <w:r>
              <w:rPr>
                <w:rFonts w:ascii="Arial" w:hAnsi="Arial" w:cs="Arial"/>
                <w:bCs/>
                <w:sz w:val="22"/>
                <w:szCs w:val="22"/>
              </w:rPr>
              <w:t>Large</w:t>
            </w:r>
          </w:p>
          <w:p w:rsidR="00783B5D" w:rsidRDefault="00783B5D" w:rsidP="00C403F5">
            <w:pPr>
              <w:pStyle w:val="Default"/>
              <w:rPr>
                <w:rFonts w:ascii="Arial" w:hAnsi="Arial" w:cs="Arial"/>
                <w:bCs/>
                <w:sz w:val="22"/>
                <w:szCs w:val="22"/>
              </w:rPr>
            </w:pPr>
          </w:p>
        </w:tc>
        <w:tc>
          <w:tcPr>
            <w:tcW w:w="1065" w:type="dxa"/>
            <w:shd w:val="clear" w:color="auto" w:fill="92D050"/>
          </w:tcPr>
          <w:p w:rsidR="00783B5D" w:rsidRDefault="00783B5D" w:rsidP="00C403F5">
            <w:pPr>
              <w:pStyle w:val="Default"/>
              <w:rPr>
                <w:rFonts w:ascii="Arial" w:hAnsi="Arial" w:cs="Arial"/>
                <w:bCs/>
                <w:sz w:val="22"/>
                <w:szCs w:val="22"/>
              </w:rPr>
            </w:pPr>
            <w:r>
              <w:rPr>
                <w:rFonts w:ascii="Arial" w:hAnsi="Arial" w:cs="Arial"/>
                <w:bCs/>
                <w:sz w:val="22"/>
                <w:szCs w:val="22"/>
              </w:rPr>
              <w:t>30</w:t>
            </w:r>
          </w:p>
          <w:p w:rsidR="00783B5D" w:rsidRDefault="00783B5D" w:rsidP="00C403F5">
            <w:pPr>
              <w:pStyle w:val="Default"/>
              <w:rPr>
                <w:rFonts w:ascii="Arial" w:hAnsi="Arial" w:cs="Arial"/>
                <w:bCs/>
                <w:sz w:val="22"/>
                <w:szCs w:val="22"/>
              </w:rPr>
            </w:pPr>
          </w:p>
          <w:p w:rsidR="00783B5D" w:rsidRDefault="00783B5D" w:rsidP="00C403F5">
            <w:pPr>
              <w:pStyle w:val="Default"/>
              <w:rPr>
                <w:rFonts w:ascii="Arial" w:hAnsi="Arial" w:cs="Arial"/>
                <w:bCs/>
                <w:sz w:val="22"/>
                <w:szCs w:val="22"/>
              </w:rPr>
            </w:pPr>
          </w:p>
          <w:p w:rsidR="00783B5D" w:rsidRDefault="00783B5D" w:rsidP="00C403F5">
            <w:pPr>
              <w:pStyle w:val="Default"/>
              <w:rPr>
                <w:rFonts w:ascii="Arial" w:hAnsi="Arial" w:cs="Arial"/>
                <w:bCs/>
                <w:sz w:val="22"/>
                <w:szCs w:val="22"/>
              </w:rPr>
            </w:pPr>
            <w:r>
              <w:rPr>
                <w:rFonts w:ascii="Arial" w:hAnsi="Arial" w:cs="Arial"/>
                <w:bCs/>
                <w:sz w:val="22"/>
                <w:szCs w:val="22"/>
              </w:rPr>
              <w:t>30</w:t>
            </w:r>
          </w:p>
        </w:tc>
        <w:tc>
          <w:tcPr>
            <w:tcW w:w="1926" w:type="dxa"/>
            <w:shd w:val="clear" w:color="auto" w:fill="92D050"/>
          </w:tcPr>
          <w:p w:rsidR="00783B5D" w:rsidRDefault="00783B5D" w:rsidP="00C403F5">
            <w:pPr>
              <w:pStyle w:val="Default"/>
              <w:rPr>
                <w:rFonts w:ascii="Arial" w:hAnsi="Arial" w:cs="Arial"/>
                <w:bCs/>
                <w:sz w:val="22"/>
                <w:szCs w:val="22"/>
              </w:rPr>
            </w:pPr>
          </w:p>
        </w:tc>
      </w:tr>
    </w:tbl>
    <w:p w:rsidR="00783B5D" w:rsidRDefault="00783B5D" w:rsidP="00783B5D">
      <w:pPr>
        <w:autoSpaceDE w:val="0"/>
        <w:autoSpaceDN w:val="0"/>
        <w:adjustRightInd w:val="0"/>
        <w:spacing w:after="0" w:line="240" w:lineRule="auto"/>
        <w:rPr>
          <w:rFonts w:ascii="Calibri" w:hAnsi="Calibri" w:cs="Calibri"/>
          <w:color w:val="000000"/>
          <w:sz w:val="23"/>
          <w:szCs w:val="23"/>
          <w:highlight w:val="yellow"/>
        </w:rPr>
      </w:pPr>
    </w:p>
    <w:p w:rsidR="008E3342" w:rsidRDefault="008E3342" w:rsidP="00783B5D">
      <w:pPr>
        <w:autoSpaceDE w:val="0"/>
        <w:autoSpaceDN w:val="0"/>
        <w:adjustRightInd w:val="0"/>
        <w:spacing w:after="0" w:line="240" w:lineRule="auto"/>
        <w:rPr>
          <w:rFonts w:ascii="Arial" w:eastAsia="Times New Roman" w:hAnsi="Arial" w:cs="Arial"/>
          <w:b/>
          <w:sz w:val="24"/>
          <w:szCs w:val="24"/>
          <w:highlight w:val="lightGray"/>
        </w:rPr>
      </w:pPr>
    </w:p>
    <w:p w:rsidR="0089421C" w:rsidRDefault="0089421C" w:rsidP="00783B5D">
      <w:pPr>
        <w:autoSpaceDE w:val="0"/>
        <w:autoSpaceDN w:val="0"/>
        <w:adjustRightInd w:val="0"/>
        <w:spacing w:after="0" w:line="240" w:lineRule="auto"/>
        <w:rPr>
          <w:rFonts w:ascii="Arial" w:eastAsia="Times New Roman" w:hAnsi="Arial" w:cs="Arial"/>
          <w:b/>
          <w:sz w:val="24"/>
          <w:szCs w:val="24"/>
          <w:u w:val="single"/>
        </w:rPr>
      </w:pPr>
    </w:p>
    <w:p w:rsidR="00783B5D" w:rsidRPr="0089421C" w:rsidRDefault="00783B5D" w:rsidP="00783B5D">
      <w:pPr>
        <w:autoSpaceDE w:val="0"/>
        <w:autoSpaceDN w:val="0"/>
        <w:adjustRightInd w:val="0"/>
        <w:spacing w:after="0" w:line="240" w:lineRule="auto"/>
        <w:rPr>
          <w:rFonts w:ascii="Arial" w:eastAsia="Times New Roman" w:hAnsi="Arial" w:cs="Arial"/>
          <w:b/>
          <w:sz w:val="24"/>
          <w:szCs w:val="24"/>
          <w:u w:val="single"/>
        </w:rPr>
      </w:pPr>
      <w:r w:rsidRPr="0089421C">
        <w:rPr>
          <w:rFonts w:ascii="Arial" w:eastAsia="Times New Roman" w:hAnsi="Arial" w:cs="Arial"/>
          <w:b/>
          <w:sz w:val="24"/>
          <w:szCs w:val="24"/>
          <w:u w:val="single"/>
        </w:rPr>
        <w:t xml:space="preserve">FAECAL COLLECTOR </w:t>
      </w:r>
    </w:p>
    <w:p w:rsidR="008E3342" w:rsidRPr="008D479B" w:rsidRDefault="008E3342" w:rsidP="00783B5D">
      <w:pPr>
        <w:autoSpaceDE w:val="0"/>
        <w:autoSpaceDN w:val="0"/>
        <w:adjustRightInd w:val="0"/>
        <w:spacing w:after="0" w:line="240" w:lineRule="auto"/>
        <w:rPr>
          <w:rFonts w:ascii="Arial" w:eastAsia="Times New Roman" w:hAnsi="Arial" w:cs="Arial"/>
          <w:b/>
          <w:sz w:val="24"/>
          <w:szCs w:val="24"/>
        </w:rPr>
      </w:pPr>
    </w:p>
    <w:p w:rsidR="00783B5D" w:rsidRDefault="00783B5D" w:rsidP="00783B5D">
      <w:pPr>
        <w:autoSpaceDE w:val="0"/>
        <w:autoSpaceDN w:val="0"/>
        <w:adjustRightInd w:val="0"/>
        <w:spacing w:after="0" w:line="240" w:lineRule="auto"/>
        <w:jc w:val="both"/>
        <w:rPr>
          <w:rFonts w:ascii="Arial" w:hAnsi="Arial" w:cs="Arial"/>
          <w:color w:val="333333"/>
          <w:lang w:val="en"/>
        </w:rPr>
      </w:pPr>
      <w:r w:rsidRPr="00977A55">
        <w:rPr>
          <w:rFonts w:ascii="Arial" w:hAnsi="Arial" w:cs="Arial"/>
          <w:color w:val="333333"/>
          <w:lang w:val="en"/>
        </w:rPr>
        <w:t xml:space="preserve">Correct fitting is important for comfort and to ensure they </w:t>
      </w:r>
      <w:r>
        <w:rPr>
          <w:rFonts w:ascii="Arial" w:hAnsi="Arial" w:cs="Arial"/>
          <w:color w:val="333333"/>
          <w:lang w:val="en"/>
        </w:rPr>
        <w:t xml:space="preserve">are effective, </w:t>
      </w:r>
      <w:r w:rsidRPr="00977A55">
        <w:rPr>
          <w:rFonts w:ascii="Arial" w:hAnsi="Arial" w:cs="Arial"/>
          <w:color w:val="333333"/>
          <w:lang w:val="en"/>
        </w:rPr>
        <w:t>you are recommended to ask a health care professional with experience of faecal collectors for help.</w:t>
      </w:r>
    </w:p>
    <w:p w:rsidR="00783B5D" w:rsidRPr="008D479B" w:rsidRDefault="00783B5D" w:rsidP="00783B5D">
      <w:pPr>
        <w:autoSpaceDE w:val="0"/>
        <w:autoSpaceDN w:val="0"/>
        <w:adjustRightInd w:val="0"/>
        <w:spacing w:after="0" w:line="240" w:lineRule="auto"/>
        <w:jc w:val="both"/>
        <w:rPr>
          <w:rFonts w:ascii="Arial" w:eastAsia="Times New Roman" w:hAnsi="Arial" w:cs="Arial"/>
          <w:b/>
        </w:rPr>
      </w:pPr>
    </w:p>
    <w:tbl>
      <w:tblPr>
        <w:tblStyle w:val="TableGrid"/>
        <w:tblW w:w="9478" w:type="dxa"/>
        <w:tblLook w:val="04A0" w:firstRow="1" w:lastRow="0" w:firstColumn="1" w:lastColumn="0" w:noHBand="0" w:noVBand="1"/>
      </w:tblPr>
      <w:tblGrid>
        <w:gridCol w:w="1643"/>
        <w:gridCol w:w="1452"/>
        <w:gridCol w:w="1266"/>
        <w:gridCol w:w="2126"/>
        <w:gridCol w:w="1065"/>
        <w:gridCol w:w="1926"/>
      </w:tblGrid>
      <w:tr w:rsidR="00783B5D" w:rsidRPr="00A23704" w:rsidTr="00C403F5">
        <w:tc>
          <w:tcPr>
            <w:tcW w:w="1643" w:type="dxa"/>
            <w:shd w:val="clear" w:color="auto" w:fill="BFBFBF" w:themeFill="background1" w:themeFillShade="BF"/>
          </w:tcPr>
          <w:p w:rsidR="00783B5D" w:rsidRPr="00A23704" w:rsidRDefault="00783B5D" w:rsidP="00C403F5">
            <w:pPr>
              <w:pStyle w:val="Default"/>
              <w:rPr>
                <w:rFonts w:ascii="Arial" w:hAnsi="Arial" w:cs="Arial"/>
                <w:bCs/>
                <w:sz w:val="22"/>
                <w:szCs w:val="22"/>
              </w:rPr>
            </w:pPr>
            <w:r w:rsidRPr="00A23704">
              <w:rPr>
                <w:rFonts w:ascii="Arial" w:hAnsi="Arial" w:cs="Arial"/>
                <w:bCs/>
                <w:sz w:val="22"/>
                <w:szCs w:val="22"/>
              </w:rPr>
              <w:t>Category</w:t>
            </w:r>
          </w:p>
        </w:tc>
        <w:tc>
          <w:tcPr>
            <w:tcW w:w="7835" w:type="dxa"/>
            <w:gridSpan w:val="5"/>
            <w:shd w:val="clear" w:color="auto" w:fill="BFBFBF" w:themeFill="background1" w:themeFillShade="BF"/>
          </w:tcPr>
          <w:p w:rsidR="00783B5D" w:rsidRPr="00A23704" w:rsidRDefault="00783B5D" w:rsidP="00C403F5">
            <w:pPr>
              <w:pStyle w:val="Default"/>
              <w:rPr>
                <w:rFonts w:ascii="Arial" w:hAnsi="Arial" w:cs="Arial"/>
                <w:bCs/>
                <w:sz w:val="22"/>
                <w:szCs w:val="22"/>
              </w:rPr>
            </w:pPr>
            <w:r>
              <w:rPr>
                <w:rFonts w:ascii="Arial" w:hAnsi="Arial" w:cs="Arial"/>
                <w:bCs/>
                <w:sz w:val="22"/>
                <w:szCs w:val="22"/>
              </w:rPr>
              <w:t>Drainable Faecal collector</w:t>
            </w:r>
          </w:p>
        </w:tc>
      </w:tr>
      <w:tr w:rsidR="00783B5D" w:rsidRPr="00F1536E" w:rsidTr="00C403F5">
        <w:tc>
          <w:tcPr>
            <w:tcW w:w="1643" w:type="dxa"/>
            <w:shd w:val="clear" w:color="auto" w:fill="BFBFBF" w:themeFill="background1" w:themeFillShade="BF"/>
          </w:tcPr>
          <w:p w:rsidR="00783B5D" w:rsidRPr="00A23704" w:rsidRDefault="00783B5D" w:rsidP="00C403F5">
            <w:pPr>
              <w:pStyle w:val="Default"/>
              <w:rPr>
                <w:rFonts w:ascii="Arial" w:hAnsi="Arial" w:cs="Arial"/>
                <w:bCs/>
                <w:sz w:val="22"/>
                <w:szCs w:val="22"/>
              </w:rPr>
            </w:pPr>
            <w:r w:rsidRPr="00A23704">
              <w:rPr>
                <w:rFonts w:ascii="Arial" w:hAnsi="Arial" w:cs="Arial"/>
                <w:bCs/>
                <w:sz w:val="22"/>
                <w:szCs w:val="22"/>
              </w:rPr>
              <w:t>Indications and features</w:t>
            </w:r>
          </w:p>
        </w:tc>
        <w:tc>
          <w:tcPr>
            <w:tcW w:w="7835" w:type="dxa"/>
            <w:gridSpan w:val="5"/>
            <w:shd w:val="clear" w:color="auto" w:fill="BFBFBF" w:themeFill="background1" w:themeFillShade="BF"/>
          </w:tcPr>
          <w:p w:rsidR="00783B5D" w:rsidRDefault="00783B5D" w:rsidP="00C403F5">
            <w:pPr>
              <w:pStyle w:val="Default"/>
              <w:rPr>
                <w:rFonts w:ascii="Arial" w:hAnsi="Arial" w:cs="Arial"/>
                <w:bCs/>
                <w:sz w:val="22"/>
                <w:szCs w:val="22"/>
              </w:rPr>
            </w:pPr>
            <w:r w:rsidRPr="00E87249">
              <w:rPr>
                <w:rFonts w:ascii="Arial" w:hAnsi="Arial" w:cs="Arial"/>
                <w:bCs/>
                <w:sz w:val="22"/>
                <w:szCs w:val="22"/>
              </w:rPr>
              <w:t>Maintain skin integrity and/or protect perianal skin from breakdown.</w:t>
            </w:r>
          </w:p>
          <w:p w:rsidR="00783B5D" w:rsidRPr="00F1536E" w:rsidRDefault="00783B5D" w:rsidP="00C403F5">
            <w:pPr>
              <w:pStyle w:val="Default"/>
              <w:rPr>
                <w:rFonts w:ascii="Arial" w:hAnsi="Arial" w:cs="Arial"/>
                <w:bCs/>
                <w:sz w:val="22"/>
                <w:szCs w:val="22"/>
              </w:rPr>
            </w:pPr>
            <w:r>
              <w:rPr>
                <w:rFonts w:ascii="Arial" w:hAnsi="Arial" w:cs="Arial"/>
                <w:bCs/>
                <w:sz w:val="22"/>
                <w:szCs w:val="22"/>
              </w:rPr>
              <w:t>Contains odour &amp; increase patient comfort</w:t>
            </w:r>
          </w:p>
        </w:tc>
      </w:tr>
      <w:tr w:rsidR="00783B5D" w:rsidRPr="00A23704" w:rsidTr="00C403F5">
        <w:tc>
          <w:tcPr>
            <w:tcW w:w="1643" w:type="dxa"/>
            <w:shd w:val="clear" w:color="auto" w:fill="D9D9D9" w:themeFill="background1" w:themeFillShade="D9"/>
          </w:tcPr>
          <w:p w:rsidR="00783B5D" w:rsidRPr="00A23704" w:rsidRDefault="00783B5D" w:rsidP="00C403F5">
            <w:pPr>
              <w:pStyle w:val="Default"/>
              <w:rPr>
                <w:rFonts w:ascii="Arial" w:hAnsi="Arial" w:cs="Arial"/>
                <w:bCs/>
                <w:sz w:val="22"/>
                <w:szCs w:val="22"/>
              </w:rPr>
            </w:pPr>
            <w:r>
              <w:rPr>
                <w:rFonts w:ascii="Arial" w:hAnsi="Arial" w:cs="Arial"/>
                <w:bCs/>
                <w:sz w:val="22"/>
                <w:szCs w:val="22"/>
              </w:rPr>
              <w:t>Manufacturer</w:t>
            </w:r>
          </w:p>
        </w:tc>
        <w:tc>
          <w:tcPr>
            <w:tcW w:w="1452" w:type="dxa"/>
            <w:shd w:val="clear" w:color="auto" w:fill="D9D9D9" w:themeFill="background1" w:themeFillShade="D9"/>
          </w:tcPr>
          <w:p w:rsidR="00783B5D" w:rsidRPr="00A23704" w:rsidRDefault="00783B5D" w:rsidP="00C403F5">
            <w:pPr>
              <w:pStyle w:val="Default"/>
              <w:rPr>
                <w:rFonts w:ascii="Arial" w:hAnsi="Arial" w:cs="Arial"/>
                <w:bCs/>
                <w:sz w:val="22"/>
                <w:szCs w:val="22"/>
              </w:rPr>
            </w:pPr>
            <w:r>
              <w:rPr>
                <w:rFonts w:ascii="Arial" w:hAnsi="Arial" w:cs="Arial"/>
                <w:bCs/>
                <w:sz w:val="22"/>
                <w:szCs w:val="22"/>
              </w:rPr>
              <w:t>Appliance</w:t>
            </w:r>
          </w:p>
        </w:tc>
        <w:tc>
          <w:tcPr>
            <w:tcW w:w="1266" w:type="dxa"/>
            <w:shd w:val="clear" w:color="auto" w:fill="D9D9D9" w:themeFill="background1" w:themeFillShade="D9"/>
          </w:tcPr>
          <w:p w:rsidR="00783B5D" w:rsidRPr="00A23704" w:rsidRDefault="00783B5D" w:rsidP="00C403F5">
            <w:pPr>
              <w:pStyle w:val="Default"/>
              <w:rPr>
                <w:rFonts w:ascii="Arial" w:hAnsi="Arial" w:cs="Arial"/>
                <w:bCs/>
                <w:sz w:val="22"/>
                <w:szCs w:val="22"/>
              </w:rPr>
            </w:pPr>
            <w:r w:rsidRPr="00A23704">
              <w:rPr>
                <w:rFonts w:ascii="Arial" w:hAnsi="Arial" w:cs="Arial"/>
                <w:bCs/>
                <w:sz w:val="22"/>
                <w:szCs w:val="22"/>
              </w:rPr>
              <w:t>Product code</w:t>
            </w:r>
          </w:p>
        </w:tc>
        <w:tc>
          <w:tcPr>
            <w:tcW w:w="2126" w:type="dxa"/>
            <w:shd w:val="clear" w:color="auto" w:fill="D9D9D9" w:themeFill="background1" w:themeFillShade="D9"/>
          </w:tcPr>
          <w:p w:rsidR="00783B5D" w:rsidRPr="00A23704" w:rsidRDefault="00783B5D" w:rsidP="00C403F5">
            <w:pPr>
              <w:pStyle w:val="Default"/>
              <w:rPr>
                <w:rFonts w:ascii="Arial" w:hAnsi="Arial" w:cs="Arial"/>
                <w:bCs/>
                <w:sz w:val="22"/>
                <w:szCs w:val="22"/>
              </w:rPr>
            </w:pPr>
            <w:r w:rsidRPr="00FE2940">
              <w:rPr>
                <w:rFonts w:ascii="Arial" w:hAnsi="Arial" w:cs="Arial"/>
                <w:bCs/>
                <w:color w:val="auto"/>
                <w:sz w:val="22"/>
                <w:szCs w:val="22"/>
              </w:rPr>
              <w:t>Size</w:t>
            </w:r>
          </w:p>
        </w:tc>
        <w:tc>
          <w:tcPr>
            <w:tcW w:w="1065" w:type="dxa"/>
            <w:shd w:val="clear" w:color="auto" w:fill="D9D9D9" w:themeFill="background1" w:themeFillShade="D9"/>
          </w:tcPr>
          <w:p w:rsidR="00783B5D" w:rsidRPr="00A23704" w:rsidRDefault="00783B5D" w:rsidP="00C403F5">
            <w:pPr>
              <w:pStyle w:val="Default"/>
              <w:rPr>
                <w:rFonts w:ascii="Arial" w:hAnsi="Arial" w:cs="Arial"/>
                <w:bCs/>
                <w:sz w:val="22"/>
                <w:szCs w:val="22"/>
              </w:rPr>
            </w:pPr>
            <w:r>
              <w:rPr>
                <w:rFonts w:ascii="Arial" w:hAnsi="Arial" w:cs="Arial"/>
                <w:bCs/>
                <w:sz w:val="22"/>
                <w:szCs w:val="22"/>
              </w:rPr>
              <w:t>Quantity in pack</w:t>
            </w:r>
          </w:p>
        </w:tc>
        <w:tc>
          <w:tcPr>
            <w:tcW w:w="1926" w:type="dxa"/>
            <w:shd w:val="clear" w:color="auto" w:fill="D9D9D9" w:themeFill="background1" w:themeFillShade="D9"/>
          </w:tcPr>
          <w:p w:rsidR="00783B5D" w:rsidRPr="00A23704" w:rsidRDefault="00783B5D" w:rsidP="00C403F5">
            <w:pPr>
              <w:pStyle w:val="Default"/>
              <w:rPr>
                <w:rFonts w:ascii="Arial" w:hAnsi="Arial" w:cs="Arial"/>
                <w:bCs/>
                <w:sz w:val="22"/>
                <w:szCs w:val="22"/>
              </w:rPr>
            </w:pPr>
          </w:p>
        </w:tc>
      </w:tr>
      <w:tr w:rsidR="00783B5D" w:rsidRPr="006E1ED1" w:rsidTr="00C403F5">
        <w:tc>
          <w:tcPr>
            <w:tcW w:w="1643" w:type="dxa"/>
            <w:shd w:val="clear" w:color="auto" w:fill="92D050"/>
          </w:tcPr>
          <w:p w:rsidR="00783B5D" w:rsidRPr="006E1ED1" w:rsidRDefault="00783B5D" w:rsidP="00C403F5">
            <w:pPr>
              <w:pStyle w:val="Default"/>
              <w:rPr>
                <w:rFonts w:ascii="Arial" w:hAnsi="Arial" w:cs="Arial"/>
                <w:bCs/>
                <w:sz w:val="22"/>
                <w:szCs w:val="22"/>
              </w:rPr>
            </w:pPr>
            <w:r>
              <w:rPr>
                <w:rFonts w:ascii="Arial" w:hAnsi="Arial" w:cs="Arial"/>
                <w:bCs/>
                <w:sz w:val="22"/>
                <w:szCs w:val="22"/>
              </w:rPr>
              <w:t>Hollister Faecal Collector</w:t>
            </w:r>
          </w:p>
        </w:tc>
        <w:tc>
          <w:tcPr>
            <w:tcW w:w="1452" w:type="dxa"/>
            <w:shd w:val="clear" w:color="auto" w:fill="92D050"/>
          </w:tcPr>
          <w:p w:rsidR="00783B5D" w:rsidRPr="006E1ED1" w:rsidRDefault="00783B5D" w:rsidP="00C403F5">
            <w:pPr>
              <w:pStyle w:val="Default"/>
              <w:rPr>
                <w:rFonts w:ascii="Arial" w:hAnsi="Arial" w:cs="Arial"/>
                <w:bCs/>
                <w:sz w:val="22"/>
                <w:szCs w:val="22"/>
              </w:rPr>
            </w:pPr>
            <w:r>
              <w:rPr>
                <w:rFonts w:ascii="Arial" w:hAnsi="Arial" w:cs="Arial"/>
                <w:bCs/>
                <w:sz w:val="22"/>
                <w:szCs w:val="22"/>
              </w:rPr>
              <w:t>Hollister Ltd</w:t>
            </w:r>
          </w:p>
        </w:tc>
        <w:tc>
          <w:tcPr>
            <w:tcW w:w="1266" w:type="dxa"/>
            <w:shd w:val="clear" w:color="auto" w:fill="92D050"/>
          </w:tcPr>
          <w:p w:rsidR="00783B5D" w:rsidRDefault="00783B5D" w:rsidP="00C403F5">
            <w:pPr>
              <w:pStyle w:val="Default"/>
              <w:rPr>
                <w:rFonts w:ascii="Arial" w:hAnsi="Arial" w:cs="Arial"/>
                <w:bCs/>
                <w:sz w:val="22"/>
                <w:szCs w:val="22"/>
              </w:rPr>
            </w:pPr>
            <w:r>
              <w:rPr>
                <w:rFonts w:ascii="Arial" w:hAnsi="Arial" w:cs="Arial"/>
                <w:bCs/>
                <w:sz w:val="22"/>
                <w:szCs w:val="22"/>
              </w:rPr>
              <w:t>9822</w:t>
            </w:r>
          </w:p>
          <w:p w:rsidR="00783B5D" w:rsidRPr="006E1ED1" w:rsidRDefault="00783B5D" w:rsidP="00C403F5">
            <w:pPr>
              <w:pStyle w:val="Default"/>
              <w:rPr>
                <w:rFonts w:ascii="Arial" w:hAnsi="Arial" w:cs="Arial"/>
                <w:bCs/>
                <w:sz w:val="22"/>
                <w:szCs w:val="22"/>
              </w:rPr>
            </w:pPr>
            <w:r>
              <w:rPr>
                <w:rFonts w:ascii="Arial" w:hAnsi="Arial" w:cs="Arial"/>
                <w:bCs/>
                <w:sz w:val="22"/>
                <w:szCs w:val="22"/>
              </w:rPr>
              <w:t>9821</w:t>
            </w:r>
          </w:p>
        </w:tc>
        <w:tc>
          <w:tcPr>
            <w:tcW w:w="2126" w:type="dxa"/>
            <w:shd w:val="clear" w:color="auto" w:fill="92D050"/>
          </w:tcPr>
          <w:p w:rsidR="00783B5D" w:rsidRDefault="00783B5D" w:rsidP="00C403F5">
            <w:pPr>
              <w:pStyle w:val="Default"/>
              <w:rPr>
                <w:rFonts w:ascii="Arial" w:hAnsi="Arial" w:cs="Arial"/>
                <w:bCs/>
                <w:sz w:val="22"/>
                <w:szCs w:val="22"/>
              </w:rPr>
            </w:pPr>
            <w:r>
              <w:rPr>
                <w:rFonts w:ascii="Arial" w:hAnsi="Arial" w:cs="Arial"/>
                <w:bCs/>
                <w:sz w:val="22"/>
                <w:szCs w:val="22"/>
              </w:rPr>
              <w:t>500ml</w:t>
            </w:r>
          </w:p>
          <w:p w:rsidR="00783B5D" w:rsidRDefault="00783B5D" w:rsidP="00C403F5">
            <w:pPr>
              <w:pStyle w:val="Default"/>
              <w:rPr>
                <w:rFonts w:ascii="Arial" w:hAnsi="Arial" w:cs="Arial"/>
                <w:bCs/>
                <w:sz w:val="22"/>
                <w:szCs w:val="22"/>
              </w:rPr>
            </w:pPr>
          </w:p>
          <w:p w:rsidR="00783B5D" w:rsidRPr="006E1ED1" w:rsidRDefault="00783B5D" w:rsidP="00C403F5">
            <w:pPr>
              <w:pStyle w:val="Default"/>
              <w:rPr>
                <w:rFonts w:ascii="Arial" w:hAnsi="Arial" w:cs="Arial"/>
                <w:bCs/>
                <w:sz w:val="22"/>
                <w:szCs w:val="22"/>
              </w:rPr>
            </w:pPr>
            <w:r>
              <w:rPr>
                <w:rFonts w:ascii="Arial" w:hAnsi="Arial" w:cs="Arial"/>
                <w:bCs/>
                <w:sz w:val="22"/>
                <w:szCs w:val="22"/>
              </w:rPr>
              <w:t>1000ml</w:t>
            </w:r>
          </w:p>
        </w:tc>
        <w:tc>
          <w:tcPr>
            <w:tcW w:w="1065" w:type="dxa"/>
            <w:shd w:val="clear" w:color="auto" w:fill="92D050"/>
          </w:tcPr>
          <w:p w:rsidR="00783B5D" w:rsidRDefault="00783B5D" w:rsidP="00C403F5">
            <w:pPr>
              <w:pStyle w:val="Default"/>
              <w:rPr>
                <w:rFonts w:ascii="Arial" w:hAnsi="Arial" w:cs="Arial"/>
                <w:bCs/>
                <w:sz w:val="22"/>
                <w:szCs w:val="22"/>
              </w:rPr>
            </w:pPr>
            <w:r>
              <w:rPr>
                <w:rFonts w:ascii="Arial" w:hAnsi="Arial" w:cs="Arial"/>
                <w:bCs/>
                <w:sz w:val="22"/>
                <w:szCs w:val="22"/>
              </w:rPr>
              <w:t>10</w:t>
            </w:r>
          </w:p>
          <w:p w:rsidR="00783B5D" w:rsidRDefault="00783B5D" w:rsidP="00C403F5">
            <w:pPr>
              <w:pStyle w:val="Default"/>
              <w:rPr>
                <w:rFonts w:ascii="Arial" w:hAnsi="Arial" w:cs="Arial"/>
                <w:bCs/>
                <w:sz w:val="22"/>
                <w:szCs w:val="22"/>
              </w:rPr>
            </w:pPr>
          </w:p>
          <w:p w:rsidR="00783B5D" w:rsidRPr="006E1ED1" w:rsidRDefault="00783B5D" w:rsidP="00C403F5">
            <w:pPr>
              <w:pStyle w:val="Default"/>
              <w:rPr>
                <w:rFonts w:ascii="Arial" w:hAnsi="Arial" w:cs="Arial"/>
                <w:bCs/>
                <w:sz w:val="22"/>
                <w:szCs w:val="22"/>
              </w:rPr>
            </w:pPr>
            <w:r>
              <w:rPr>
                <w:rFonts w:ascii="Arial" w:hAnsi="Arial" w:cs="Arial"/>
                <w:bCs/>
                <w:sz w:val="22"/>
                <w:szCs w:val="22"/>
              </w:rPr>
              <w:t>10</w:t>
            </w:r>
          </w:p>
        </w:tc>
        <w:tc>
          <w:tcPr>
            <w:tcW w:w="1926" w:type="dxa"/>
            <w:shd w:val="clear" w:color="auto" w:fill="92D050"/>
          </w:tcPr>
          <w:p w:rsidR="00783B5D" w:rsidRPr="006E1ED1" w:rsidRDefault="00783B5D" w:rsidP="00C403F5">
            <w:pPr>
              <w:pStyle w:val="Default"/>
              <w:rPr>
                <w:rFonts w:ascii="Arial" w:hAnsi="Arial" w:cs="Arial"/>
                <w:bCs/>
                <w:sz w:val="22"/>
                <w:szCs w:val="22"/>
              </w:rPr>
            </w:pPr>
          </w:p>
        </w:tc>
      </w:tr>
    </w:tbl>
    <w:p w:rsidR="00783B5D" w:rsidRDefault="00783B5D" w:rsidP="00783B5D">
      <w:pPr>
        <w:autoSpaceDE w:val="0"/>
        <w:autoSpaceDN w:val="0"/>
        <w:adjustRightInd w:val="0"/>
        <w:spacing w:after="0" w:line="240" w:lineRule="auto"/>
        <w:jc w:val="center"/>
        <w:rPr>
          <w:rFonts w:ascii="Arial" w:hAnsi="Arial" w:cs="Arial"/>
          <w:b/>
          <w:color w:val="000000"/>
        </w:rPr>
      </w:pPr>
    </w:p>
    <w:p w:rsidR="0089421C" w:rsidRDefault="0089421C" w:rsidP="00783B5D">
      <w:pPr>
        <w:autoSpaceDE w:val="0"/>
        <w:autoSpaceDN w:val="0"/>
        <w:adjustRightInd w:val="0"/>
        <w:spacing w:after="0" w:line="240" w:lineRule="auto"/>
        <w:jc w:val="center"/>
        <w:rPr>
          <w:rFonts w:ascii="Arial" w:hAnsi="Arial" w:cs="Arial"/>
          <w:b/>
          <w:color w:val="000000"/>
        </w:rPr>
      </w:pPr>
    </w:p>
    <w:p w:rsidR="0089421C" w:rsidRDefault="0089421C" w:rsidP="00783B5D">
      <w:pPr>
        <w:autoSpaceDE w:val="0"/>
        <w:autoSpaceDN w:val="0"/>
        <w:adjustRightInd w:val="0"/>
        <w:spacing w:after="0" w:line="240" w:lineRule="auto"/>
        <w:jc w:val="center"/>
        <w:rPr>
          <w:rFonts w:ascii="Arial" w:hAnsi="Arial" w:cs="Arial"/>
          <w:b/>
          <w:color w:val="000000"/>
        </w:rPr>
      </w:pPr>
    </w:p>
    <w:p w:rsidR="00C408E5" w:rsidRPr="00977A55" w:rsidRDefault="0089421C" w:rsidP="00C408E5">
      <w:pPr>
        <w:autoSpaceDE w:val="0"/>
        <w:autoSpaceDN w:val="0"/>
        <w:adjustRightInd w:val="0"/>
        <w:spacing w:after="0" w:line="240" w:lineRule="auto"/>
        <w:jc w:val="both"/>
        <w:rPr>
          <w:rFonts w:ascii="Arial" w:hAnsi="Arial" w:cs="Arial"/>
          <w:color w:val="000000"/>
        </w:rPr>
      </w:pPr>
      <w:r>
        <w:rPr>
          <w:rFonts w:ascii="Arial" w:hAnsi="Arial" w:cs="Arial"/>
          <w:color w:val="000000"/>
        </w:rPr>
        <w:t>R</w:t>
      </w:r>
      <w:r w:rsidR="00C408E5" w:rsidRPr="00977A55">
        <w:rPr>
          <w:rFonts w:ascii="Arial" w:hAnsi="Arial" w:cs="Arial"/>
          <w:color w:val="000000"/>
        </w:rPr>
        <w:t>eferences:</w:t>
      </w:r>
    </w:p>
    <w:p w:rsidR="00C408E5" w:rsidRPr="00977A55" w:rsidRDefault="00C408E5" w:rsidP="003A6A69">
      <w:pPr>
        <w:pStyle w:val="ListParagraph"/>
        <w:numPr>
          <w:ilvl w:val="0"/>
          <w:numId w:val="13"/>
        </w:numPr>
        <w:autoSpaceDE w:val="0"/>
        <w:autoSpaceDN w:val="0"/>
        <w:adjustRightInd w:val="0"/>
        <w:spacing w:after="0"/>
        <w:jc w:val="both"/>
        <w:rPr>
          <w:rFonts w:ascii="Arial" w:hAnsi="Arial" w:cs="Arial"/>
          <w:color w:val="000000"/>
        </w:rPr>
      </w:pPr>
      <w:r w:rsidRPr="00977A55">
        <w:rPr>
          <w:rFonts w:ascii="Arial" w:hAnsi="Arial" w:cs="Arial"/>
          <w:color w:val="000000"/>
        </w:rPr>
        <w:t>Loveday HP, Wilson JA, Pratt RJ et al. 2013.  Epic 3: National Evidence-Based guidelines for Preventing Healthcare</w:t>
      </w:r>
      <w:r>
        <w:rPr>
          <w:rFonts w:ascii="Arial" w:hAnsi="Arial" w:cs="Arial"/>
          <w:color w:val="000000"/>
        </w:rPr>
        <w:t>-</w:t>
      </w:r>
      <w:r w:rsidRPr="00977A55">
        <w:rPr>
          <w:rFonts w:ascii="Arial" w:hAnsi="Arial" w:cs="Arial"/>
          <w:color w:val="000000"/>
        </w:rPr>
        <w:t>Associated Infections in NHS Hospitals in England.  Journal of Hospital Infection; 86S1 : S1-S70.</w:t>
      </w:r>
    </w:p>
    <w:p w:rsidR="00C408E5" w:rsidRDefault="00C408E5" w:rsidP="003A6A69">
      <w:pPr>
        <w:pStyle w:val="ListParagraph"/>
        <w:numPr>
          <w:ilvl w:val="0"/>
          <w:numId w:val="13"/>
        </w:numPr>
        <w:autoSpaceDE w:val="0"/>
        <w:autoSpaceDN w:val="0"/>
        <w:adjustRightInd w:val="0"/>
        <w:spacing w:after="0"/>
        <w:jc w:val="both"/>
        <w:rPr>
          <w:rFonts w:ascii="Arial" w:hAnsi="Arial" w:cs="Arial"/>
          <w:color w:val="000000"/>
        </w:rPr>
      </w:pPr>
      <w:r w:rsidRPr="00977A55">
        <w:rPr>
          <w:rFonts w:ascii="Arial" w:hAnsi="Arial" w:cs="Arial"/>
          <w:color w:val="000000"/>
        </w:rPr>
        <w:t>National Institute</w:t>
      </w:r>
      <w:r w:rsidR="003A6A69">
        <w:rPr>
          <w:rFonts w:ascii="Arial" w:hAnsi="Arial" w:cs="Arial"/>
          <w:color w:val="000000"/>
        </w:rPr>
        <w:t xml:space="preserve"> for Health and Care Excellence </w:t>
      </w:r>
      <w:r w:rsidRPr="00977A55">
        <w:rPr>
          <w:rFonts w:ascii="Arial" w:hAnsi="Arial" w:cs="Arial"/>
          <w:color w:val="000000"/>
        </w:rPr>
        <w:t>201</w:t>
      </w:r>
      <w:r w:rsidR="003A6A69">
        <w:rPr>
          <w:rFonts w:ascii="Arial" w:hAnsi="Arial" w:cs="Arial"/>
          <w:color w:val="000000"/>
        </w:rPr>
        <w:t xml:space="preserve">7. Clinical </w:t>
      </w:r>
      <w:r w:rsidRPr="00977A55">
        <w:rPr>
          <w:rFonts w:ascii="Arial" w:hAnsi="Arial" w:cs="Arial"/>
          <w:color w:val="000000"/>
        </w:rPr>
        <w:t>Guidance</w:t>
      </w:r>
      <w:r w:rsidR="003A6A69">
        <w:rPr>
          <w:rFonts w:ascii="Arial" w:hAnsi="Arial" w:cs="Arial"/>
          <w:color w:val="000000"/>
        </w:rPr>
        <w:t xml:space="preserve"> CG139</w:t>
      </w:r>
      <w:r w:rsidRPr="00977A55">
        <w:rPr>
          <w:rFonts w:ascii="Arial" w:hAnsi="Arial" w:cs="Arial"/>
          <w:color w:val="000000"/>
        </w:rPr>
        <w:t xml:space="preserve"> 139. Infection: Prevention and Control of Healthcare-associated Infections</w:t>
      </w:r>
      <w:r w:rsidR="003A6A69">
        <w:rPr>
          <w:rFonts w:ascii="Arial" w:hAnsi="Arial" w:cs="Arial"/>
          <w:color w:val="000000"/>
        </w:rPr>
        <w:t xml:space="preserve">: Prevention and control </w:t>
      </w:r>
      <w:r w:rsidR="003A6A69" w:rsidRPr="00977A55">
        <w:rPr>
          <w:rFonts w:ascii="Arial" w:hAnsi="Arial" w:cs="Arial"/>
          <w:color w:val="000000"/>
        </w:rPr>
        <w:t>in</w:t>
      </w:r>
      <w:r w:rsidRPr="00977A55">
        <w:rPr>
          <w:rFonts w:ascii="Arial" w:hAnsi="Arial" w:cs="Arial"/>
          <w:color w:val="000000"/>
        </w:rPr>
        <w:t xml:space="preserve"> Primary and Community care.  London: National Institute for Health and Care Excellence</w:t>
      </w:r>
    </w:p>
    <w:p w:rsidR="00C408E5" w:rsidRPr="00977A55" w:rsidRDefault="0089421C" w:rsidP="003A6A69">
      <w:pPr>
        <w:pStyle w:val="ListParagraph"/>
        <w:numPr>
          <w:ilvl w:val="0"/>
          <w:numId w:val="13"/>
        </w:numPr>
        <w:autoSpaceDE w:val="0"/>
        <w:autoSpaceDN w:val="0"/>
        <w:adjustRightInd w:val="0"/>
        <w:spacing w:after="0"/>
        <w:jc w:val="both"/>
        <w:rPr>
          <w:rFonts w:ascii="Arial" w:hAnsi="Arial" w:cs="Arial"/>
          <w:color w:val="000000"/>
        </w:rPr>
      </w:pPr>
      <w:r>
        <w:rPr>
          <w:rFonts w:ascii="Arial" w:hAnsi="Arial" w:cs="Arial"/>
          <w:color w:val="000000"/>
        </w:rPr>
        <w:t xml:space="preserve">RCN Catheter Care </w:t>
      </w:r>
      <w:r w:rsidR="007814D5">
        <w:rPr>
          <w:rFonts w:ascii="Arial" w:hAnsi="Arial" w:cs="Arial"/>
          <w:color w:val="000000"/>
        </w:rPr>
        <w:t>2021</w:t>
      </w:r>
      <w:r w:rsidR="003A6A69">
        <w:rPr>
          <w:rFonts w:ascii="Arial" w:hAnsi="Arial" w:cs="Arial"/>
          <w:color w:val="000000"/>
        </w:rPr>
        <w:t xml:space="preserve"> Catheter care RCN Guidance for Health Care Professionals RCN London </w:t>
      </w:r>
    </w:p>
    <w:p w:rsidR="00416E92" w:rsidRDefault="00416E92" w:rsidP="003A6A69">
      <w:pPr>
        <w:autoSpaceDE w:val="0"/>
        <w:autoSpaceDN w:val="0"/>
        <w:adjustRightInd w:val="0"/>
        <w:spacing w:after="0"/>
        <w:jc w:val="both"/>
        <w:rPr>
          <w:rFonts w:ascii="Arial" w:hAnsi="Arial" w:cs="Arial"/>
          <w:color w:val="000000"/>
        </w:rPr>
      </w:pPr>
    </w:p>
    <w:p w:rsidR="00416E92" w:rsidRDefault="00416E92" w:rsidP="003A6A69">
      <w:pPr>
        <w:autoSpaceDE w:val="0"/>
        <w:autoSpaceDN w:val="0"/>
        <w:adjustRightInd w:val="0"/>
        <w:spacing w:after="0"/>
        <w:jc w:val="both"/>
        <w:rPr>
          <w:rFonts w:ascii="Arial" w:hAnsi="Arial" w:cs="Arial"/>
          <w:color w:val="000000"/>
        </w:rPr>
      </w:pPr>
    </w:p>
    <w:p w:rsidR="00416E92" w:rsidRDefault="00416E92" w:rsidP="003A6A69">
      <w:pPr>
        <w:autoSpaceDE w:val="0"/>
        <w:autoSpaceDN w:val="0"/>
        <w:adjustRightInd w:val="0"/>
        <w:spacing w:after="0"/>
        <w:jc w:val="both"/>
        <w:rPr>
          <w:rFonts w:ascii="Arial" w:hAnsi="Arial" w:cs="Arial"/>
          <w:color w:val="000000"/>
        </w:rPr>
      </w:pPr>
    </w:p>
    <w:p w:rsidR="00CD2140" w:rsidRDefault="00CD2140" w:rsidP="008D479B">
      <w:pPr>
        <w:autoSpaceDE w:val="0"/>
        <w:autoSpaceDN w:val="0"/>
        <w:adjustRightInd w:val="0"/>
        <w:spacing w:after="0" w:line="240" w:lineRule="auto"/>
        <w:jc w:val="both"/>
        <w:rPr>
          <w:rFonts w:ascii="Arial" w:hAnsi="Arial" w:cs="Arial"/>
          <w:color w:val="000000"/>
        </w:rPr>
      </w:pPr>
    </w:p>
    <w:p w:rsidR="00CD2140" w:rsidRDefault="00CD2140" w:rsidP="008D479B">
      <w:pPr>
        <w:autoSpaceDE w:val="0"/>
        <w:autoSpaceDN w:val="0"/>
        <w:adjustRightInd w:val="0"/>
        <w:spacing w:after="0" w:line="240" w:lineRule="auto"/>
        <w:jc w:val="both"/>
        <w:rPr>
          <w:rFonts w:ascii="Arial" w:hAnsi="Arial" w:cs="Arial"/>
          <w:color w:val="000000"/>
        </w:rPr>
      </w:pPr>
    </w:p>
    <w:p w:rsidR="00CD2140" w:rsidRDefault="00CD2140" w:rsidP="008D479B">
      <w:pPr>
        <w:autoSpaceDE w:val="0"/>
        <w:autoSpaceDN w:val="0"/>
        <w:adjustRightInd w:val="0"/>
        <w:spacing w:after="0" w:line="240" w:lineRule="auto"/>
        <w:jc w:val="both"/>
        <w:rPr>
          <w:rFonts w:ascii="Arial" w:hAnsi="Arial" w:cs="Arial"/>
          <w:color w:val="000000"/>
        </w:rPr>
      </w:pPr>
    </w:p>
    <w:p w:rsidR="00416E92" w:rsidRDefault="00416E92" w:rsidP="008D479B">
      <w:pPr>
        <w:autoSpaceDE w:val="0"/>
        <w:autoSpaceDN w:val="0"/>
        <w:adjustRightInd w:val="0"/>
        <w:spacing w:after="0" w:line="240" w:lineRule="auto"/>
        <w:jc w:val="both"/>
        <w:rPr>
          <w:rFonts w:ascii="Arial" w:hAnsi="Arial" w:cs="Arial"/>
          <w:color w:val="000000"/>
        </w:rPr>
      </w:pPr>
    </w:p>
    <w:p w:rsidR="00416E92" w:rsidRDefault="00416E92" w:rsidP="008D479B">
      <w:pPr>
        <w:autoSpaceDE w:val="0"/>
        <w:autoSpaceDN w:val="0"/>
        <w:adjustRightInd w:val="0"/>
        <w:spacing w:after="0" w:line="240" w:lineRule="auto"/>
        <w:jc w:val="both"/>
        <w:rPr>
          <w:rFonts w:ascii="Arial" w:hAnsi="Arial" w:cs="Arial"/>
          <w:color w:val="000000"/>
        </w:rPr>
      </w:pPr>
    </w:p>
    <w:p w:rsidR="00416E92" w:rsidRDefault="00416E92" w:rsidP="008D479B">
      <w:pPr>
        <w:autoSpaceDE w:val="0"/>
        <w:autoSpaceDN w:val="0"/>
        <w:adjustRightInd w:val="0"/>
        <w:spacing w:after="0" w:line="240" w:lineRule="auto"/>
        <w:jc w:val="both"/>
        <w:rPr>
          <w:rFonts w:ascii="Arial" w:hAnsi="Arial" w:cs="Arial"/>
          <w:color w:val="000000"/>
        </w:rPr>
      </w:pPr>
    </w:p>
    <w:p w:rsidR="00416E92" w:rsidRDefault="00416E92" w:rsidP="008D479B">
      <w:pPr>
        <w:autoSpaceDE w:val="0"/>
        <w:autoSpaceDN w:val="0"/>
        <w:adjustRightInd w:val="0"/>
        <w:spacing w:after="0" w:line="240" w:lineRule="auto"/>
        <w:jc w:val="both"/>
        <w:rPr>
          <w:rFonts w:ascii="Arial" w:hAnsi="Arial" w:cs="Arial"/>
          <w:color w:val="000000"/>
        </w:rPr>
      </w:pPr>
    </w:p>
    <w:p w:rsidR="00416E92" w:rsidRDefault="00416E92" w:rsidP="008D479B">
      <w:pPr>
        <w:autoSpaceDE w:val="0"/>
        <w:autoSpaceDN w:val="0"/>
        <w:adjustRightInd w:val="0"/>
        <w:spacing w:after="0" w:line="240" w:lineRule="auto"/>
        <w:jc w:val="both"/>
        <w:rPr>
          <w:rFonts w:ascii="Arial" w:hAnsi="Arial" w:cs="Arial"/>
          <w:color w:val="000000"/>
        </w:rPr>
      </w:pPr>
    </w:p>
    <w:p w:rsidR="00416E92" w:rsidRDefault="00416E92" w:rsidP="008D479B">
      <w:pPr>
        <w:autoSpaceDE w:val="0"/>
        <w:autoSpaceDN w:val="0"/>
        <w:adjustRightInd w:val="0"/>
        <w:spacing w:after="0" w:line="240" w:lineRule="auto"/>
        <w:jc w:val="both"/>
        <w:rPr>
          <w:rFonts w:ascii="Arial" w:hAnsi="Arial" w:cs="Arial"/>
          <w:color w:val="000000"/>
        </w:rPr>
      </w:pPr>
    </w:p>
    <w:p w:rsidR="00416E92" w:rsidRDefault="00416E92" w:rsidP="008D479B">
      <w:pPr>
        <w:autoSpaceDE w:val="0"/>
        <w:autoSpaceDN w:val="0"/>
        <w:adjustRightInd w:val="0"/>
        <w:spacing w:after="0" w:line="240" w:lineRule="auto"/>
        <w:jc w:val="both"/>
        <w:rPr>
          <w:rFonts w:ascii="Arial" w:hAnsi="Arial" w:cs="Arial"/>
          <w:color w:val="000000"/>
        </w:rPr>
      </w:pPr>
    </w:p>
    <w:p w:rsidR="00416E92" w:rsidRDefault="00416E92" w:rsidP="008D479B">
      <w:pPr>
        <w:autoSpaceDE w:val="0"/>
        <w:autoSpaceDN w:val="0"/>
        <w:adjustRightInd w:val="0"/>
        <w:spacing w:after="0" w:line="240" w:lineRule="auto"/>
        <w:jc w:val="both"/>
        <w:rPr>
          <w:rFonts w:ascii="Arial" w:hAnsi="Arial" w:cs="Arial"/>
          <w:color w:val="000000"/>
        </w:rPr>
      </w:pPr>
    </w:p>
    <w:p w:rsidR="00416E92" w:rsidRDefault="00416E92" w:rsidP="008D479B">
      <w:pPr>
        <w:autoSpaceDE w:val="0"/>
        <w:autoSpaceDN w:val="0"/>
        <w:adjustRightInd w:val="0"/>
        <w:spacing w:after="0" w:line="240" w:lineRule="auto"/>
        <w:jc w:val="both"/>
        <w:rPr>
          <w:rFonts w:ascii="Arial" w:hAnsi="Arial" w:cs="Arial"/>
          <w:color w:val="000000"/>
        </w:rPr>
      </w:pPr>
    </w:p>
    <w:p w:rsidR="00416E92" w:rsidRDefault="00416E92" w:rsidP="008D479B">
      <w:pPr>
        <w:autoSpaceDE w:val="0"/>
        <w:autoSpaceDN w:val="0"/>
        <w:adjustRightInd w:val="0"/>
        <w:spacing w:after="0" w:line="240" w:lineRule="auto"/>
        <w:jc w:val="both"/>
        <w:rPr>
          <w:rFonts w:ascii="Arial" w:hAnsi="Arial" w:cs="Arial"/>
          <w:color w:val="000000"/>
        </w:rPr>
      </w:pPr>
    </w:p>
    <w:p w:rsidR="00416E92" w:rsidRDefault="00416E92" w:rsidP="008D479B">
      <w:pPr>
        <w:autoSpaceDE w:val="0"/>
        <w:autoSpaceDN w:val="0"/>
        <w:adjustRightInd w:val="0"/>
        <w:spacing w:after="0" w:line="240" w:lineRule="auto"/>
        <w:jc w:val="both"/>
        <w:rPr>
          <w:rFonts w:ascii="Arial" w:hAnsi="Arial" w:cs="Arial"/>
          <w:color w:val="000000"/>
        </w:rPr>
      </w:pPr>
    </w:p>
    <w:p w:rsidR="00C46EF0" w:rsidRDefault="00C46EF0" w:rsidP="008D479B">
      <w:pPr>
        <w:autoSpaceDE w:val="0"/>
        <w:autoSpaceDN w:val="0"/>
        <w:adjustRightInd w:val="0"/>
        <w:spacing w:after="0" w:line="240" w:lineRule="auto"/>
        <w:jc w:val="both"/>
        <w:rPr>
          <w:rFonts w:ascii="Arial" w:hAnsi="Arial" w:cs="Arial"/>
          <w:color w:val="000000"/>
        </w:rPr>
      </w:pPr>
    </w:p>
    <w:p w:rsidR="00C46EF0" w:rsidRDefault="00C46EF0" w:rsidP="008D479B">
      <w:pPr>
        <w:autoSpaceDE w:val="0"/>
        <w:autoSpaceDN w:val="0"/>
        <w:adjustRightInd w:val="0"/>
        <w:spacing w:after="0" w:line="240" w:lineRule="auto"/>
        <w:jc w:val="both"/>
        <w:rPr>
          <w:rFonts w:ascii="Arial" w:hAnsi="Arial" w:cs="Arial"/>
          <w:color w:val="000000"/>
        </w:rPr>
      </w:pPr>
    </w:p>
    <w:p w:rsidR="00C46EF0" w:rsidRDefault="00C46EF0" w:rsidP="008D479B">
      <w:pPr>
        <w:autoSpaceDE w:val="0"/>
        <w:autoSpaceDN w:val="0"/>
        <w:adjustRightInd w:val="0"/>
        <w:spacing w:after="0" w:line="240" w:lineRule="auto"/>
        <w:jc w:val="both"/>
        <w:rPr>
          <w:rFonts w:ascii="Arial" w:hAnsi="Arial" w:cs="Arial"/>
          <w:color w:val="000000"/>
        </w:rPr>
      </w:pPr>
    </w:p>
    <w:p w:rsidR="00C46EF0" w:rsidRDefault="00C46EF0" w:rsidP="008D479B">
      <w:pPr>
        <w:autoSpaceDE w:val="0"/>
        <w:autoSpaceDN w:val="0"/>
        <w:adjustRightInd w:val="0"/>
        <w:spacing w:after="0" w:line="240" w:lineRule="auto"/>
        <w:jc w:val="both"/>
        <w:rPr>
          <w:rFonts w:ascii="Arial" w:hAnsi="Arial" w:cs="Arial"/>
          <w:color w:val="000000"/>
        </w:rPr>
      </w:pPr>
    </w:p>
    <w:p w:rsidR="00C46EF0" w:rsidRDefault="00C46EF0" w:rsidP="008D479B">
      <w:pPr>
        <w:autoSpaceDE w:val="0"/>
        <w:autoSpaceDN w:val="0"/>
        <w:adjustRightInd w:val="0"/>
        <w:spacing w:after="0" w:line="240" w:lineRule="auto"/>
        <w:jc w:val="both"/>
        <w:rPr>
          <w:rFonts w:ascii="Arial" w:hAnsi="Arial" w:cs="Arial"/>
          <w:color w:val="000000"/>
        </w:rPr>
      </w:pPr>
    </w:p>
    <w:p w:rsidR="00C46EF0" w:rsidRDefault="00C46EF0" w:rsidP="008D479B">
      <w:pPr>
        <w:autoSpaceDE w:val="0"/>
        <w:autoSpaceDN w:val="0"/>
        <w:adjustRightInd w:val="0"/>
        <w:spacing w:after="0" w:line="240" w:lineRule="auto"/>
        <w:jc w:val="both"/>
        <w:rPr>
          <w:rFonts w:ascii="Arial" w:hAnsi="Arial" w:cs="Arial"/>
          <w:color w:val="000000"/>
        </w:rPr>
      </w:pPr>
    </w:p>
    <w:p w:rsidR="00C46EF0" w:rsidRDefault="00C46EF0" w:rsidP="008D479B">
      <w:pPr>
        <w:autoSpaceDE w:val="0"/>
        <w:autoSpaceDN w:val="0"/>
        <w:adjustRightInd w:val="0"/>
        <w:spacing w:after="0" w:line="240" w:lineRule="auto"/>
        <w:jc w:val="both"/>
        <w:rPr>
          <w:rFonts w:ascii="Arial" w:hAnsi="Arial" w:cs="Arial"/>
          <w:color w:val="000000"/>
        </w:rPr>
      </w:pPr>
    </w:p>
    <w:p w:rsidR="00C46EF0" w:rsidRDefault="00C46EF0" w:rsidP="008D479B">
      <w:pPr>
        <w:autoSpaceDE w:val="0"/>
        <w:autoSpaceDN w:val="0"/>
        <w:adjustRightInd w:val="0"/>
        <w:spacing w:after="0" w:line="240" w:lineRule="auto"/>
        <w:jc w:val="both"/>
        <w:rPr>
          <w:rFonts w:ascii="Arial" w:hAnsi="Arial" w:cs="Arial"/>
          <w:color w:val="000000"/>
        </w:rPr>
      </w:pPr>
    </w:p>
    <w:p w:rsidR="00C46EF0" w:rsidRDefault="00C46EF0" w:rsidP="008D479B">
      <w:pPr>
        <w:autoSpaceDE w:val="0"/>
        <w:autoSpaceDN w:val="0"/>
        <w:adjustRightInd w:val="0"/>
        <w:spacing w:after="0" w:line="240" w:lineRule="auto"/>
        <w:jc w:val="both"/>
        <w:rPr>
          <w:rFonts w:ascii="Arial" w:hAnsi="Arial" w:cs="Arial"/>
          <w:color w:val="000000"/>
        </w:rPr>
      </w:pPr>
    </w:p>
    <w:p w:rsidR="00C46EF0" w:rsidRDefault="00C46EF0" w:rsidP="008D479B">
      <w:pPr>
        <w:autoSpaceDE w:val="0"/>
        <w:autoSpaceDN w:val="0"/>
        <w:adjustRightInd w:val="0"/>
        <w:spacing w:after="0" w:line="240" w:lineRule="auto"/>
        <w:jc w:val="both"/>
        <w:rPr>
          <w:rFonts w:ascii="Arial" w:hAnsi="Arial" w:cs="Arial"/>
          <w:color w:val="000000"/>
        </w:rPr>
      </w:pPr>
    </w:p>
    <w:p w:rsidR="00C46EF0" w:rsidRDefault="00C46EF0" w:rsidP="008D479B">
      <w:pPr>
        <w:autoSpaceDE w:val="0"/>
        <w:autoSpaceDN w:val="0"/>
        <w:adjustRightInd w:val="0"/>
        <w:spacing w:after="0" w:line="240" w:lineRule="auto"/>
        <w:jc w:val="both"/>
        <w:rPr>
          <w:rFonts w:ascii="Arial" w:hAnsi="Arial" w:cs="Arial"/>
          <w:color w:val="000000"/>
        </w:rPr>
      </w:pPr>
    </w:p>
    <w:p w:rsidR="00C46EF0" w:rsidRDefault="00C46EF0" w:rsidP="008D479B">
      <w:pPr>
        <w:autoSpaceDE w:val="0"/>
        <w:autoSpaceDN w:val="0"/>
        <w:adjustRightInd w:val="0"/>
        <w:spacing w:after="0" w:line="240" w:lineRule="auto"/>
        <w:jc w:val="both"/>
        <w:rPr>
          <w:rFonts w:ascii="Arial" w:hAnsi="Arial" w:cs="Arial"/>
          <w:color w:val="000000"/>
        </w:rPr>
      </w:pPr>
    </w:p>
    <w:p w:rsidR="00C46EF0" w:rsidRDefault="00C46EF0" w:rsidP="008D479B">
      <w:pPr>
        <w:autoSpaceDE w:val="0"/>
        <w:autoSpaceDN w:val="0"/>
        <w:adjustRightInd w:val="0"/>
        <w:spacing w:after="0" w:line="240" w:lineRule="auto"/>
        <w:jc w:val="both"/>
        <w:rPr>
          <w:rFonts w:ascii="Arial" w:hAnsi="Arial" w:cs="Arial"/>
          <w:color w:val="000000"/>
        </w:rPr>
      </w:pPr>
    </w:p>
    <w:p w:rsidR="00C46EF0" w:rsidRDefault="00C46EF0" w:rsidP="008D479B">
      <w:pPr>
        <w:autoSpaceDE w:val="0"/>
        <w:autoSpaceDN w:val="0"/>
        <w:adjustRightInd w:val="0"/>
        <w:spacing w:after="0" w:line="240" w:lineRule="auto"/>
        <w:jc w:val="both"/>
        <w:rPr>
          <w:rFonts w:ascii="Arial" w:hAnsi="Arial" w:cs="Arial"/>
          <w:color w:val="000000"/>
        </w:rPr>
      </w:pPr>
    </w:p>
    <w:p w:rsidR="00C46EF0" w:rsidRDefault="00C46EF0" w:rsidP="008D479B">
      <w:pPr>
        <w:autoSpaceDE w:val="0"/>
        <w:autoSpaceDN w:val="0"/>
        <w:adjustRightInd w:val="0"/>
        <w:spacing w:after="0" w:line="240" w:lineRule="auto"/>
        <w:jc w:val="both"/>
        <w:rPr>
          <w:rFonts w:ascii="Arial" w:hAnsi="Arial" w:cs="Arial"/>
          <w:color w:val="000000"/>
        </w:rPr>
      </w:pPr>
    </w:p>
    <w:p w:rsidR="00C46EF0" w:rsidRDefault="00C46EF0" w:rsidP="008D479B">
      <w:pPr>
        <w:autoSpaceDE w:val="0"/>
        <w:autoSpaceDN w:val="0"/>
        <w:adjustRightInd w:val="0"/>
        <w:spacing w:after="0" w:line="240" w:lineRule="auto"/>
        <w:jc w:val="both"/>
        <w:rPr>
          <w:rFonts w:ascii="Arial" w:hAnsi="Arial" w:cs="Arial"/>
          <w:color w:val="000000"/>
        </w:rPr>
      </w:pPr>
    </w:p>
    <w:p w:rsidR="00C46EF0" w:rsidRDefault="00C46EF0" w:rsidP="008D479B">
      <w:pPr>
        <w:autoSpaceDE w:val="0"/>
        <w:autoSpaceDN w:val="0"/>
        <w:adjustRightInd w:val="0"/>
        <w:spacing w:after="0" w:line="240" w:lineRule="auto"/>
        <w:jc w:val="both"/>
        <w:rPr>
          <w:rFonts w:ascii="Arial" w:hAnsi="Arial" w:cs="Arial"/>
          <w:color w:val="000000"/>
        </w:rPr>
      </w:pPr>
    </w:p>
    <w:p w:rsidR="00C46EF0" w:rsidRDefault="00C46EF0" w:rsidP="008D479B">
      <w:pPr>
        <w:autoSpaceDE w:val="0"/>
        <w:autoSpaceDN w:val="0"/>
        <w:adjustRightInd w:val="0"/>
        <w:spacing w:after="0" w:line="240" w:lineRule="auto"/>
        <w:jc w:val="both"/>
        <w:rPr>
          <w:rFonts w:ascii="Arial" w:hAnsi="Arial" w:cs="Arial"/>
          <w:color w:val="000000"/>
        </w:rPr>
      </w:pPr>
    </w:p>
    <w:p w:rsidR="00416E92" w:rsidRDefault="00416E92" w:rsidP="008D479B">
      <w:pPr>
        <w:autoSpaceDE w:val="0"/>
        <w:autoSpaceDN w:val="0"/>
        <w:adjustRightInd w:val="0"/>
        <w:spacing w:after="0" w:line="240" w:lineRule="auto"/>
        <w:jc w:val="both"/>
        <w:rPr>
          <w:rFonts w:ascii="Arial" w:hAnsi="Arial" w:cs="Arial"/>
          <w:color w:val="000000"/>
        </w:rPr>
      </w:pPr>
    </w:p>
    <w:p w:rsidR="00416E92" w:rsidRDefault="00416E92" w:rsidP="008D479B">
      <w:pPr>
        <w:autoSpaceDE w:val="0"/>
        <w:autoSpaceDN w:val="0"/>
        <w:adjustRightInd w:val="0"/>
        <w:spacing w:after="0" w:line="240" w:lineRule="auto"/>
        <w:jc w:val="both"/>
        <w:rPr>
          <w:rFonts w:ascii="Arial" w:hAnsi="Arial" w:cs="Arial"/>
          <w:color w:val="000000"/>
        </w:rPr>
      </w:pPr>
    </w:p>
    <w:sectPr w:rsidR="00416E92" w:rsidSect="005C1581">
      <w:headerReference w:type="default" r:id="rId25"/>
      <w:footerReference w:type="default" r:id="rId26"/>
      <w:pgSz w:w="11906" w:h="16838"/>
      <w:pgMar w:top="567"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2F54" w:rsidRDefault="00DE2F54" w:rsidP="00C96828">
      <w:pPr>
        <w:spacing w:after="0" w:line="240" w:lineRule="auto"/>
      </w:pPr>
      <w:r>
        <w:separator/>
      </w:r>
    </w:p>
  </w:endnote>
  <w:endnote w:type="continuationSeparator" w:id="0">
    <w:p w:rsidR="00DE2F54" w:rsidRDefault="00DE2F54" w:rsidP="00C96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Frutiger-Roman">
    <w:altName w:val="Times New Roman"/>
    <w:charset w:val="00"/>
    <w:family w:val="auto"/>
    <w:pitch w:val="default"/>
  </w:font>
  <w:font w:name="Frutiger-Bold">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789997"/>
      <w:docPartObj>
        <w:docPartGallery w:val="Page Numbers (Bottom of Page)"/>
        <w:docPartUnique/>
      </w:docPartObj>
    </w:sdtPr>
    <w:sdtEndPr/>
    <w:sdtContent>
      <w:sdt>
        <w:sdtPr>
          <w:id w:val="860082579"/>
          <w:docPartObj>
            <w:docPartGallery w:val="Page Numbers (Top of Page)"/>
            <w:docPartUnique/>
          </w:docPartObj>
        </w:sdtPr>
        <w:sdtEndPr/>
        <w:sdtContent>
          <w:p w:rsidR="00DE2F54" w:rsidRDefault="00DE2F5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197384">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197384">
              <w:rPr>
                <w:b/>
                <w:bCs/>
                <w:noProof/>
              </w:rPr>
              <w:t>1</w:t>
            </w:r>
            <w:r>
              <w:rPr>
                <w:b/>
                <w:bCs/>
                <w:sz w:val="24"/>
                <w:szCs w:val="24"/>
              </w:rPr>
              <w:fldChar w:fldCharType="end"/>
            </w:r>
          </w:p>
        </w:sdtContent>
      </w:sdt>
    </w:sdtContent>
  </w:sdt>
  <w:p w:rsidR="00DE2F54" w:rsidRPr="008E331D" w:rsidRDefault="00DE2F54" w:rsidP="008E33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2F54" w:rsidRDefault="00DE2F54" w:rsidP="00C96828">
      <w:pPr>
        <w:spacing w:after="0" w:line="240" w:lineRule="auto"/>
      </w:pPr>
      <w:r>
        <w:separator/>
      </w:r>
    </w:p>
  </w:footnote>
  <w:footnote w:type="continuationSeparator" w:id="0">
    <w:p w:rsidR="00DE2F54" w:rsidRDefault="00DE2F54" w:rsidP="00C968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F54" w:rsidRDefault="00DE2F54" w:rsidP="005034FA">
    <w:pPr>
      <w:pStyle w:val="Header"/>
      <w:ind w:firstLine="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7583E"/>
    <w:multiLevelType w:val="hybridMultilevel"/>
    <w:tmpl w:val="543ACD2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C73BD7"/>
    <w:multiLevelType w:val="hybridMultilevel"/>
    <w:tmpl w:val="BD0CE7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3E5175"/>
    <w:multiLevelType w:val="hybridMultilevel"/>
    <w:tmpl w:val="97F65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C2277E"/>
    <w:multiLevelType w:val="hybridMultilevel"/>
    <w:tmpl w:val="8F02B5E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761083"/>
    <w:multiLevelType w:val="hybridMultilevel"/>
    <w:tmpl w:val="300477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AAB690E"/>
    <w:multiLevelType w:val="hybridMultilevel"/>
    <w:tmpl w:val="2B5251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D691B1B"/>
    <w:multiLevelType w:val="hybridMultilevel"/>
    <w:tmpl w:val="B4A46A96"/>
    <w:lvl w:ilvl="0" w:tplc="424849D4">
      <w:start w:val="1"/>
      <w:numFmt w:val="decimal"/>
      <w:lvlText w:val="%1."/>
      <w:lvlJc w:val="left"/>
      <w:pPr>
        <w:ind w:left="1080" w:hanging="360"/>
      </w:pPr>
      <w:rPr>
        <w:rFonts w:hint="default"/>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1CA1E5B"/>
    <w:multiLevelType w:val="multilevel"/>
    <w:tmpl w:val="610C8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705203"/>
    <w:multiLevelType w:val="hybridMultilevel"/>
    <w:tmpl w:val="84DC6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7565F8"/>
    <w:multiLevelType w:val="hybridMultilevel"/>
    <w:tmpl w:val="F280CF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97C6F6C"/>
    <w:multiLevelType w:val="hybridMultilevel"/>
    <w:tmpl w:val="B2E21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F959BF"/>
    <w:multiLevelType w:val="hybridMultilevel"/>
    <w:tmpl w:val="897AB0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6392289"/>
    <w:multiLevelType w:val="hybridMultilevel"/>
    <w:tmpl w:val="28349DD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C31CB9"/>
    <w:multiLevelType w:val="hybridMultilevel"/>
    <w:tmpl w:val="234EE14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912885"/>
    <w:multiLevelType w:val="hybridMultilevel"/>
    <w:tmpl w:val="67C21F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86A76BE"/>
    <w:multiLevelType w:val="hybridMultilevel"/>
    <w:tmpl w:val="D9926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78717A"/>
    <w:multiLevelType w:val="hybridMultilevel"/>
    <w:tmpl w:val="44B8D1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EBF5604"/>
    <w:multiLevelType w:val="hybridMultilevel"/>
    <w:tmpl w:val="2542C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FF5788"/>
    <w:multiLevelType w:val="hybridMultilevel"/>
    <w:tmpl w:val="FC469F6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5F4B4D"/>
    <w:multiLevelType w:val="hybridMultilevel"/>
    <w:tmpl w:val="9D2E651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4D7363"/>
    <w:multiLevelType w:val="hybridMultilevel"/>
    <w:tmpl w:val="B6766868"/>
    <w:lvl w:ilvl="0" w:tplc="06D205BE">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144F3E"/>
    <w:multiLevelType w:val="hybridMultilevel"/>
    <w:tmpl w:val="4386CA5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A03C67"/>
    <w:multiLevelType w:val="hybridMultilevel"/>
    <w:tmpl w:val="0CC08C26"/>
    <w:lvl w:ilvl="0" w:tplc="0809000B">
      <w:start w:val="1"/>
      <w:numFmt w:val="bullet"/>
      <w:lvlText w:val=""/>
      <w:lvlJc w:val="left"/>
      <w:pPr>
        <w:ind w:left="765" w:hanging="360"/>
      </w:pPr>
      <w:rPr>
        <w:rFonts w:ascii="Wingdings" w:hAnsi="Wingding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3" w15:restartNumberingAfterBreak="0">
    <w:nsid w:val="5749650B"/>
    <w:multiLevelType w:val="hybridMultilevel"/>
    <w:tmpl w:val="6992A5A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C36749"/>
    <w:multiLevelType w:val="hybridMultilevel"/>
    <w:tmpl w:val="AA202D8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F84257"/>
    <w:multiLevelType w:val="hybridMultilevel"/>
    <w:tmpl w:val="68EA493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5652C7C"/>
    <w:multiLevelType w:val="hybridMultilevel"/>
    <w:tmpl w:val="81A2AE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C042E3D"/>
    <w:multiLevelType w:val="hybridMultilevel"/>
    <w:tmpl w:val="06EA7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696150"/>
    <w:multiLevelType w:val="hybridMultilevel"/>
    <w:tmpl w:val="0E24CEA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8C57048"/>
    <w:multiLevelType w:val="hybridMultilevel"/>
    <w:tmpl w:val="C8724A7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F35FC6"/>
    <w:multiLevelType w:val="hybridMultilevel"/>
    <w:tmpl w:val="F56E2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4"/>
  </w:num>
  <w:num w:numId="3">
    <w:abstractNumId w:val="16"/>
  </w:num>
  <w:num w:numId="4">
    <w:abstractNumId w:val="26"/>
  </w:num>
  <w:num w:numId="5">
    <w:abstractNumId w:val="15"/>
  </w:num>
  <w:num w:numId="6">
    <w:abstractNumId w:val="8"/>
  </w:num>
  <w:num w:numId="7">
    <w:abstractNumId w:val="27"/>
  </w:num>
  <w:num w:numId="8">
    <w:abstractNumId w:val="10"/>
  </w:num>
  <w:num w:numId="9">
    <w:abstractNumId w:val="1"/>
  </w:num>
  <w:num w:numId="10">
    <w:abstractNumId w:val="30"/>
  </w:num>
  <w:num w:numId="11">
    <w:abstractNumId w:val="7"/>
  </w:num>
  <w:num w:numId="12">
    <w:abstractNumId w:val="6"/>
  </w:num>
  <w:num w:numId="13">
    <w:abstractNumId w:val="25"/>
  </w:num>
  <w:num w:numId="14">
    <w:abstractNumId w:val="9"/>
  </w:num>
  <w:num w:numId="15">
    <w:abstractNumId w:val="0"/>
  </w:num>
  <w:num w:numId="16">
    <w:abstractNumId w:val="21"/>
  </w:num>
  <w:num w:numId="17">
    <w:abstractNumId w:val="29"/>
  </w:num>
  <w:num w:numId="18">
    <w:abstractNumId w:val="23"/>
  </w:num>
  <w:num w:numId="19">
    <w:abstractNumId w:val="13"/>
  </w:num>
  <w:num w:numId="20">
    <w:abstractNumId w:val="24"/>
  </w:num>
  <w:num w:numId="21">
    <w:abstractNumId w:val="28"/>
  </w:num>
  <w:num w:numId="22">
    <w:abstractNumId w:val="18"/>
  </w:num>
  <w:num w:numId="23">
    <w:abstractNumId w:val="19"/>
  </w:num>
  <w:num w:numId="24">
    <w:abstractNumId w:val="11"/>
  </w:num>
  <w:num w:numId="25">
    <w:abstractNumId w:val="17"/>
  </w:num>
  <w:num w:numId="26">
    <w:abstractNumId w:val="4"/>
  </w:num>
  <w:num w:numId="27">
    <w:abstractNumId w:val="2"/>
  </w:num>
  <w:num w:numId="28">
    <w:abstractNumId w:val="5"/>
  </w:num>
  <w:num w:numId="29">
    <w:abstractNumId w:val="12"/>
  </w:num>
  <w:num w:numId="30">
    <w:abstractNumId w:val="3"/>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153"/>
    <w:rsid w:val="000156DC"/>
    <w:rsid w:val="000251D3"/>
    <w:rsid w:val="00033077"/>
    <w:rsid w:val="000420AC"/>
    <w:rsid w:val="00051E65"/>
    <w:rsid w:val="00061B1B"/>
    <w:rsid w:val="00066CC1"/>
    <w:rsid w:val="000905BC"/>
    <w:rsid w:val="000A097B"/>
    <w:rsid w:val="000B19EC"/>
    <w:rsid w:val="000B1E64"/>
    <w:rsid w:val="000C066C"/>
    <w:rsid w:val="000C2ACF"/>
    <w:rsid w:val="000C3FC2"/>
    <w:rsid w:val="000C405D"/>
    <w:rsid w:val="000D1386"/>
    <w:rsid w:val="000D505A"/>
    <w:rsid w:val="000E507F"/>
    <w:rsid w:val="000F5E28"/>
    <w:rsid w:val="000F6909"/>
    <w:rsid w:val="000F7000"/>
    <w:rsid w:val="00100AC3"/>
    <w:rsid w:val="00100CFF"/>
    <w:rsid w:val="001027D4"/>
    <w:rsid w:val="00110DD6"/>
    <w:rsid w:val="00111BA9"/>
    <w:rsid w:val="001144AE"/>
    <w:rsid w:val="001209A4"/>
    <w:rsid w:val="0012317C"/>
    <w:rsid w:val="0012348E"/>
    <w:rsid w:val="00134922"/>
    <w:rsid w:val="00134EE7"/>
    <w:rsid w:val="001358B5"/>
    <w:rsid w:val="00141AE9"/>
    <w:rsid w:val="0014435B"/>
    <w:rsid w:val="0015310A"/>
    <w:rsid w:val="0015396C"/>
    <w:rsid w:val="00160D3E"/>
    <w:rsid w:val="00173570"/>
    <w:rsid w:val="00183D42"/>
    <w:rsid w:val="0018720D"/>
    <w:rsid w:val="00187C0E"/>
    <w:rsid w:val="00193F74"/>
    <w:rsid w:val="00197384"/>
    <w:rsid w:val="00197C95"/>
    <w:rsid w:val="001A0F71"/>
    <w:rsid w:val="001A4BBE"/>
    <w:rsid w:val="001B5B16"/>
    <w:rsid w:val="001B780E"/>
    <w:rsid w:val="001C0B4C"/>
    <w:rsid w:val="001C653D"/>
    <w:rsid w:val="001D0254"/>
    <w:rsid w:val="001D41E9"/>
    <w:rsid w:val="001D5412"/>
    <w:rsid w:val="001D5C40"/>
    <w:rsid w:val="001E2F5A"/>
    <w:rsid w:val="001E42D7"/>
    <w:rsid w:val="001F029E"/>
    <w:rsid w:val="001F1E7C"/>
    <w:rsid w:val="001F2E03"/>
    <w:rsid w:val="00211547"/>
    <w:rsid w:val="0022244B"/>
    <w:rsid w:val="00233B62"/>
    <w:rsid w:val="00241AC2"/>
    <w:rsid w:val="00241F65"/>
    <w:rsid w:val="002444FB"/>
    <w:rsid w:val="002657BD"/>
    <w:rsid w:val="00275B06"/>
    <w:rsid w:val="00282E7C"/>
    <w:rsid w:val="0028649B"/>
    <w:rsid w:val="00286DE5"/>
    <w:rsid w:val="00296F6A"/>
    <w:rsid w:val="00297A5C"/>
    <w:rsid w:val="002A5AC3"/>
    <w:rsid w:val="002C0093"/>
    <w:rsid w:val="002C6CAE"/>
    <w:rsid w:val="002C7720"/>
    <w:rsid w:val="002D159E"/>
    <w:rsid w:val="002D5B87"/>
    <w:rsid w:val="002E15C6"/>
    <w:rsid w:val="002E5C25"/>
    <w:rsid w:val="002F72CD"/>
    <w:rsid w:val="00301489"/>
    <w:rsid w:val="00301ACA"/>
    <w:rsid w:val="0030283F"/>
    <w:rsid w:val="003030B2"/>
    <w:rsid w:val="003044A6"/>
    <w:rsid w:val="00313849"/>
    <w:rsid w:val="00322058"/>
    <w:rsid w:val="0032697D"/>
    <w:rsid w:val="00336487"/>
    <w:rsid w:val="00340416"/>
    <w:rsid w:val="003436C2"/>
    <w:rsid w:val="00343A0A"/>
    <w:rsid w:val="003541AF"/>
    <w:rsid w:val="00361F50"/>
    <w:rsid w:val="003705DF"/>
    <w:rsid w:val="00371D3F"/>
    <w:rsid w:val="00375153"/>
    <w:rsid w:val="003757D4"/>
    <w:rsid w:val="003759EA"/>
    <w:rsid w:val="00391272"/>
    <w:rsid w:val="003A6A69"/>
    <w:rsid w:val="003B0F7D"/>
    <w:rsid w:val="003B3F91"/>
    <w:rsid w:val="003C362B"/>
    <w:rsid w:val="003C560C"/>
    <w:rsid w:val="003D58B7"/>
    <w:rsid w:val="003F6096"/>
    <w:rsid w:val="0040378C"/>
    <w:rsid w:val="0040779F"/>
    <w:rsid w:val="0041319A"/>
    <w:rsid w:val="00416E92"/>
    <w:rsid w:val="004210F6"/>
    <w:rsid w:val="00433FE0"/>
    <w:rsid w:val="004362AD"/>
    <w:rsid w:val="00442D14"/>
    <w:rsid w:val="00471FD7"/>
    <w:rsid w:val="00481CF8"/>
    <w:rsid w:val="00482362"/>
    <w:rsid w:val="00487F5D"/>
    <w:rsid w:val="0049475A"/>
    <w:rsid w:val="004A173A"/>
    <w:rsid w:val="004A7906"/>
    <w:rsid w:val="004B1DD0"/>
    <w:rsid w:val="004C4275"/>
    <w:rsid w:val="004C7C8E"/>
    <w:rsid w:val="004D2DF5"/>
    <w:rsid w:val="004D55B9"/>
    <w:rsid w:val="004E2E63"/>
    <w:rsid w:val="004E5FEA"/>
    <w:rsid w:val="005034FA"/>
    <w:rsid w:val="00514D64"/>
    <w:rsid w:val="00516077"/>
    <w:rsid w:val="005312CB"/>
    <w:rsid w:val="0053768E"/>
    <w:rsid w:val="005425C8"/>
    <w:rsid w:val="00543722"/>
    <w:rsid w:val="0054771B"/>
    <w:rsid w:val="0056038B"/>
    <w:rsid w:val="00580AD0"/>
    <w:rsid w:val="00585EA4"/>
    <w:rsid w:val="0059527C"/>
    <w:rsid w:val="005A042E"/>
    <w:rsid w:val="005A42F9"/>
    <w:rsid w:val="005C1581"/>
    <w:rsid w:val="005C30BE"/>
    <w:rsid w:val="005C65CF"/>
    <w:rsid w:val="005E60B2"/>
    <w:rsid w:val="005F280A"/>
    <w:rsid w:val="005F7DCE"/>
    <w:rsid w:val="00602162"/>
    <w:rsid w:val="006046AC"/>
    <w:rsid w:val="00604FCE"/>
    <w:rsid w:val="006066C2"/>
    <w:rsid w:val="00621BDC"/>
    <w:rsid w:val="006226F2"/>
    <w:rsid w:val="00622752"/>
    <w:rsid w:val="006344EB"/>
    <w:rsid w:val="00651103"/>
    <w:rsid w:val="00656E2D"/>
    <w:rsid w:val="00657B50"/>
    <w:rsid w:val="006624EE"/>
    <w:rsid w:val="006711EA"/>
    <w:rsid w:val="006715C2"/>
    <w:rsid w:val="006741E6"/>
    <w:rsid w:val="00675335"/>
    <w:rsid w:val="0068069F"/>
    <w:rsid w:val="00681A84"/>
    <w:rsid w:val="006A005E"/>
    <w:rsid w:val="006A75DC"/>
    <w:rsid w:val="006B319D"/>
    <w:rsid w:val="006B465E"/>
    <w:rsid w:val="006C4114"/>
    <w:rsid w:val="006C4D3F"/>
    <w:rsid w:val="006C6947"/>
    <w:rsid w:val="006D0AAC"/>
    <w:rsid w:val="006D2432"/>
    <w:rsid w:val="006E1ED1"/>
    <w:rsid w:val="006E44F3"/>
    <w:rsid w:val="006F63B6"/>
    <w:rsid w:val="0070228C"/>
    <w:rsid w:val="00704B4B"/>
    <w:rsid w:val="0070613F"/>
    <w:rsid w:val="00714211"/>
    <w:rsid w:val="00716FB9"/>
    <w:rsid w:val="00724350"/>
    <w:rsid w:val="0072648B"/>
    <w:rsid w:val="00730526"/>
    <w:rsid w:val="007340CC"/>
    <w:rsid w:val="00740112"/>
    <w:rsid w:val="007467D3"/>
    <w:rsid w:val="00757377"/>
    <w:rsid w:val="00761206"/>
    <w:rsid w:val="00763F6F"/>
    <w:rsid w:val="00767735"/>
    <w:rsid w:val="007814D5"/>
    <w:rsid w:val="00783B5D"/>
    <w:rsid w:val="007B1F00"/>
    <w:rsid w:val="007C3572"/>
    <w:rsid w:val="007C68ED"/>
    <w:rsid w:val="007E5D53"/>
    <w:rsid w:val="007F78CF"/>
    <w:rsid w:val="00800854"/>
    <w:rsid w:val="00805917"/>
    <w:rsid w:val="00811F31"/>
    <w:rsid w:val="00815264"/>
    <w:rsid w:val="0081552E"/>
    <w:rsid w:val="00826BDC"/>
    <w:rsid w:val="00833D21"/>
    <w:rsid w:val="00834234"/>
    <w:rsid w:val="00850144"/>
    <w:rsid w:val="0085188A"/>
    <w:rsid w:val="00853B3A"/>
    <w:rsid w:val="00860CD9"/>
    <w:rsid w:val="00870C3A"/>
    <w:rsid w:val="0087557E"/>
    <w:rsid w:val="0087620F"/>
    <w:rsid w:val="00886FA5"/>
    <w:rsid w:val="0089421C"/>
    <w:rsid w:val="00895A71"/>
    <w:rsid w:val="00896BCF"/>
    <w:rsid w:val="008A2999"/>
    <w:rsid w:val="008C57C4"/>
    <w:rsid w:val="008D479B"/>
    <w:rsid w:val="008E331D"/>
    <w:rsid w:val="008E3342"/>
    <w:rsid w:val="008F5F98"/>
    <w:rsid w:val="008F79AC"/>
    <w:rsid w:val="00902420"/>
    <w:rsid w:val="00902988"/>
    <w:rsid w:val="00907C43"/>
    <w:rsid w:val="00911679"/>
    <w:rsid w:val="00912CB4"/>
    <w:rsid w:val="0091684C"/>
    <w:rsid w:val="00921A41"/>
    <w:rsid w:val="00933627"/>
    <w:rsid w:val="0093453A"/>
    <w:rsid w:val="00942F72"/>
    <w:rsid w:val="00953405"/>
    <w:rsid w:val="009655CB"/>
    <w:rsid w:val="00974630"/>
    <w:rsid w:val="00977A55"/>
    <w:rsid w:val="00984C52"/>
    <w:rsid w:val="009901F6"/>
    <w:rsid w:val="009A1894"/>
    <w:rsid w:val="009A4787"/>
    <w:rsid w:val="009A56F7"/>
    <w:rsid w:val="009D4189"/>
    <w:rsid w:val="009D6C7A"/>
    <w:rsid w:val="009D75B2"/>
    <w:rsid w:val="009F65A4"/>
    <w:rsid w:val="009F7148"/>
    <w:rsid w:val="009F7CF8"/>
    <w:rsid w:val="00A10FE4"/>
    <w:rsid w:val="00A12862"/>
    <w:rsid w:val="00A213B7"/>
    <w:rsid w:val="00A23704"/>
    <w:rsid w:val="00A26F3B"/>
    <w:rsid w:val="00A41E14"/>
    <w:rsid w:val="00A47DEA"/>
    <w:rsid w:val="00A50CD0"/>
    <w:rsid w:val="00A51723"/>
    <w:rsid w:val="00A53A4A"/>
    <w:rsid w:val="00A54F15"/>
    <w:rsid w:val="00A619FB"/>
    <w:rsid w:val="00A65DD5"/>
    <w:rsid w:val="00A7048C"/>
    <w:rsid w:val="00A74E25"/>
    <w:rsid w:val="00A7692F"/>
    <w:rsid w:val="00A8423C"/>
    <w:rsid w:val="00A84D7F"/>
    <w:rsid w:val="00AA5A7A"/>
    <w:rsid w:val="00AB06C5"/>
    <w:rsid w:val="00AB3A93"/>
    <w:rsid w:val="00AB5738"/>
    <w:rsid w:val="00AD4B66"/>
    <w:rsid w:val="00AE4671"/>
    <w:rsid w:val="00AF0CBD"/>
    <w:rsid w:val="00AF14B9"/>
    <w:rsid w:val="00AF611D"/>
    <w:rsid w:val="00B13368"/>
    <w:rsid w:val="00B21551"/>
    <w:rsid w:val="00B231BF"/>
    <w:rsid w:val="00B245F1"/>
    <w:rsid w:val="00B42DAB"/>
    <w:rsid w:val="00B56FDC"/>
    <w:rsid w:val="00B62B6B"/>
    <w:rsid w:val="00B65636"/>
    <w:rsid w:val="00B709F5"/>
    <w:rsid w:val="00B73599"/>
    <w:rsid w:val="00B82166"/>
    <w:rsid w:val="00B92408"/>
    <w:rsid w:val="00B92CD9"/>
    <w:rsid w:val="00BA14E3"/>
    <w:rsid w:val="00BA7E93"/>
    <w:rsid w:val="00BD685E"/>
    <w:rsid w:val="00BF4722"/>
    <w:rsid w:val="00BF4E16"/>
    <w:rsid w:val="00C052D8"/>
    <w:rsid w:val="00C1193B"/>
    <w:rsid w:val="00C22057"/>
    <w:rsid w:val="00C237F1"/>
    <w:rsid w:val="00C4005B"/>
    <w:rsid w:val="00C403F5"/>
    <w:rsid w:val="00C408E5"/>
    <w:rsid w:val="00C41052"/>
    <w:rsid w:val="00C46EF0"/>
    <w:rsid w:val="00C47AE2"/>
    <w:rsid w:val="00C54D9D"/>
    <w:rsid w:val="00C6150D"/>
    <w:rsid w:val="00C6496F"/>
    <w:rsid w:val="00C72C45"/>
    <w:rsid w:val="00C85BCF"/>
    <w:rsid w:val="00C91CC2"/>
    <w:rsid w:val="00C920C0"/>
    <w:rsid w:val="00C9362D"/>
    <w:rsid w:val="00C94BCF"/>
    <w:rsid w:val="00C9651F"/>
    <w:rsid w:val="00C96828"/>
    <w:rsid w:val="00CA263B"/>
    <w:rsid w:val="00CA404A"/>
    <w:rsid w:val="00CB2564"/>
    <w:rsid w:val="00CB6C1F"/>
    <w:rsid w:val="00CB7AB9"/>
    <w:rsid w:val="00CC1A45"/>
    <w:rsid w:val="00CC3973"/>
    <w:rsid w:val="00CC6169"/>
    <w:rsid w:val="00CC7701"/>
    <w:rsid w:val="00CD2140"/>
    <w:rsid w:val="00CD28FD"/>
    <w:rsid w:val="00CD6A15"/>
    <w:rsid w:val="00CE27AB"/>
    <w:rsid w:val="00CF3973"/>
    <w:rsid w:val="00CF423E"/>
    <w:rsid w:val="00D446D3"/>
    <w:rsid w:val="00D55C6E"/>
    <w:rsid w:val="00D635B9"/>
    <w:rsid w:val="00D72D57"/>
    <w:rsid w:val="00D7389C"/>
    <w:rsid w:val="00D768DE"/>
    <w:rsid w:val="00D77414"/>
    <w:rsid w:val="00D83189"/>
    <w:rsid w:val="00D87EF2"/>
    <w:rsid w:val="00D912F5"/>
    <w:rsid w:val="00D965B5"/>
    <w:rsid w:val="00DA4628"/>
    <w:rsid w:val="00DA54B9"/>
    <w:rsid w:val="00DC09D6"/>
    <w:rsid w:val="00DC258B"/>
    <w:rsid w:val="00DC4191"/>
    <w:rsid w:val="00DC499F"/>
    <w:rsid w:val="00DD5217"/>
    <w:rsid w:val="00DD61BF"/>
    <w:rsid w:val="00DD76AA"/>
    <w:rsid w:val="00DD782B"/>
    <w:rsid w:val="00DE2F54"/>
    <w:rsid w:val="00DE36C7"/>
    <w:rsid w:val="00DF1BCB"/>
    <w:rsid w:val="00DF20A7"/>
    <w:rsid w:val="00DF33EC"/>
    <w:rsid w:val="00DF4566"/>
    <w:rsid w:val="00DF5CA6"/>
    <w:rsid w:val="00E14E7A"/>
    <w:rsid w:val="00E2205F"/>
    <w:rsid w:val="00E31DD9"/>
    <w:rsid w:val="00E34F16"/>
    <w:rsid w:val="00E46694"/>
    <w:rsid w:val="00E54564"/>
    <w:rsid w:val="00E6233C"/>
    <w:rsid w:val="00E7270B"/>
    <w:rsid w:val="00E85D86"/>
    <w:rsid w:val="00E87249"/>
    <w:rsid w:val="00EA2860"/>
    <w:rsid w:val="00EA63AA"/>
    <w:rsid w:val="00EB07A2"/>
    <w:rsid w:val="00EC12DD"/>
    <w:rsid w:val="00EC132C"/>
    <w:rsid w:val="00EC7AB4"/>
    <w:rsid w:val="00EE1592"/>
    <w:rsid w:val="00EF5D5E"/>
    <w:rsid w:val="00F03B37"/>
    <w:rsid w:val="00F1180A"/>
    <w:rsid w:val="00F11949"/>
    <w:rsid w:val="00F1536E"/>
    <w:rsid w:val="00F1630C"/>
    <w:rsid w:val="00F26BA0"/>
    <w:rsid w:val="00F31422"/>
    <w:rsid w:val="00F37E1B"/>
    <w:rsid w:val="00F44C0D"/>
    <w:rsid w:val="00F4642D"/>
    <w:rsid w:val="00F46EAB"/>
    <w:rsid w:val="00F475FB"/>
    <w:rsid w:val="00F602CC"/>
    <w:rsid w:val="00F629F1"/>
    <w:rsid w:val="00F66EAE"/>
    <w:rsid w:val="00F71E79"/>
    <w:rsid w:val="00F77B3F"/>
    <w:rsid w:val="00F8083D"/>
    <w:rsid w:val="00F90937"/>
    <w:rsid w:val="00FB344F"/>
    <w:rsid w:val="00FB49EC"/>
    <w:rsid w:val="00FC2A45"/>
    <w:rsid w:val="00FD0589"/>
    <w:rsid w:val="00FD461A"/>
    <w:rsid w:val="00FE2940"/>
    <w:rsid w:val="00FE4464"/>
    <w:rsid w:val="00FF1CBF"/>
    <w:rsid w:val="00FF59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docId w15:val="{41A84D45-B112-4AA6-82C7-FBDC40CE1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30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51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5153"/>
    <w:rPr>
      <w:rFonts w:ascii="Tahoma" w:hAnsi="Tahoma" w:cs="Tahoma"/>
      <w:sz w:val="16"/>
      <w:szCs w:val="16"/>
    </w:rPr>
  </w:style>
  <w:style w:type="paragraph" w:customStyle="1" w:styleId="Default">
    <w:name w:val="Default"/>
    <w:rsid w:val="00375153"/>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C920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5E28"/>
    <w:pPr>
      <w:ind w:left="720"/>
      <w:contextualSpacing/>
    </w:pPr>
  </w:style>
  <w:style w:type="paragraph" w:styleId="Header">
    <w:name w:val="header"/>
    <w:basedOn w:val="Normal"/>
    <w:link w:val="HeaderChar"/>
    <w:uiPriority w:val="99"/>
    <w:unhideWhenUsed/>
    <w:rsid w:val="00C968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6828"/>
  </w:style>
  <w:style w:type="paragraph" w:styleId="Footer">
    <w:name w:val="footer"/>
    <w:basedOn w:val="Normal"/>
    <w:link w:val="FooterChar"/>
    <w:uiPriority w:val="99"/>
    <w:unhideWhenUsed/>
    <w:rsid w:val="00C968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6828"/>
  </w:style>
  <w:style w:type="paragraph" w:styleId="NormalWeb">
    <w:name w:val="Normal (Web)"/>
    <w:basedOn w:val="Normal"/>
    <w:uiPriority w:val="99"/>
    <w:semiHidden/>
    <w:unhideWhenUsed/>
    <w:rsid w:val="003541AF"/>
    <w:pPr>
      <w:spacing w:after="150" w:line="240" w:lineRule="auto"/>
    </w:pPr>
    <w:rPr>
      <w:rFonts w:ascii="Times New Roman" w:eastAsia="Times New Roman" w:hAnsi="Times New Roman" w:cs="Times New Roman"/>
      <w:sz w:val="24"/>
      <w:szCs w:val="24"/>
      <w:lang w:eastAsia="en-GB"/>
    </w:rPr>
  </w:style>
  <w:style w:type="character" w:styleId="PlaceholderText">
    <w:name w:val="Placeholder Text"/>
    <w:basedOn w:val="DefaultParagraphFont"/>
    <w:uiPriority w:val="99"/>
    <w:semiHidden/>
    <w:rsid w:val="00704B4B"/>
    <w:rPr>
      <w:color w:val="808080"/>
    </w:rPr>
  </w:style>
  <w:style w:type="paragraph" w:styleId="NoSpacing">
    <w:name w:val="No Spacing"/>
    <w:uiPriority w:val="1"/>
    <w:qFormat/>
    <w:rsid w:val="004A173A"/>
    <w:pPr>
      <w:spacing w:after="0" w:line="240" w:lineRule="auto"/>
    </w:pPr>
  </w:style>
  <w:style w:type="character" w:styleId="Hyperlink">
    <w:name w:val="Hyperlink"/>
    <w:basedOn w:val="DefaultParagraphFont"/>
    <w:uiPriority w:val="99"/>
    <w:unhideWhenUsed/>
    <w:rsid w:val="004A173A"/>
    <w:rPr>
      <w:color w:val="0000FF" w:themeColor="hyperlink"/>
      <w:u w:val="single"/>
    </w:rPr>
  </w:style>
  <w:style w:type="character" w:styleId="CommentReference">
    <w:name w:val="annotation reference"/>
    <w:basedOn w:val="DefaultParagraphFont"/>
    <w:uiPriority w:val="99"/>
    <w:semiHidden/>
    <w:unhideWhenUsed/>
    <w:rsid w:val="00D768DE"/>
    <w:rPr>
      <w:sz w:val="16"/>
      <w:szCs w:val="16"/>
    </w:rPr>
  </w:style>
  <w:style w:type="paragraph" w:styleId="CommentText">
    <w:name w:val="annotation text"/>
    <w:basedOn w:val="Normal"/>
    <w:link w:val="CommentTextChar"/>
    <w:uiPriority w:val="99"/>
    <w:semiHidden/>
    <w:unhideWhenUsed/>
    <w:rsid w:val="00D768DE"/>
    <w:pPr>
      <w:spacing w:line="240" w:lineRule="auto"/>
    </w:pPr>
    <w:rPr>
      <w:sz w:val="20"/>
      <w:szCs w:val="20"/>
    </w:rPr>
  </w:style>
  <w:style w:type="character" w:customStyle="1" w:styleId="CommentTextChar">
    <w:name w:val="Comment Text Char"/>
    <w:basedOn w:val="DefaultParagraphFont"/>
    <w:link w:val="CommentText"/>
    <w:uiPriority w:val="99"/>
    <w:semiHidden/>
    <w:rsid w:val="00D768D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776495">
      <w:bodyDiv w:val="1"/>
      <w:marLeft w:val="0"/>
      <w:marRight w:val="0"/>
      <w:marTop w:val="0"/>
      <w:marBottom w:val="0"/>
      <w:divBdr>
        <w:top w:val="none" w:sz="0" w:space="0" w:color="auto"/>
        <w:left w:val="none" w:sz="0" w:space="0" w:color="auto"/>
        <w:bottom w:val="none" w:sz="0" w:space="0" w:color="auto"/>
        <w:right w:val="none" w:sz="0" w:space="0" w:color="auto"/>
      </w:divBdr>
    </w:div>
    <w:div w:id="462625443">
      <w:bodyDiv w:val="1"/>
      <w:marLeft w:val="0"/>
      <w:marRight w:val="0"/>
      <w:marTop w:val="0"/>
      <w:marBottom w:val="4965"/>
      <w:divBdr>
        <w:top w:val="none" w:sz="0" w:space="0" w:color="auto"/>
        <w:left w:val="none" w:sz="0" w:space="0" w:color="auto"/>
        <w:bottom w:val="none" w:sz="0" w:space="0" w:color="auto"/>
        <w:right w:val="none" w:sz="0" w:space="0" w:color="auto"/>
      </w:divBdr>
      <w:divsChild>
        <w:div w:id="993028581">
          <w:marLeft w:val="0"/>
          <w:marRight w:val="0"/>
          <w:marTop w:val="0"/>
          <w:marBottom w:val="0"/>
          <w:divBdr>
            <w:top w:val="none" w:sz="0" w:space="0" w:color="auto"/>
            <w:left w:val="none" w:sz="0" w:space="0" w:color="auto"/>
            <w:bottom w:val="none" w:sz="0" w:space="0" w:color="auto"/>
            <w:right w:val="none" w:sz="0" w:space="0" w:color="auto"/>
          </w:divBdr>
          <w:divsChild>
            <w:div w:id="110826505">
              <w:marLeft w:val="-225"/>
              <w:marRight w:val="-225"/>
              <w:marTop w:val="0"/>
              <w:marBottom w:val="0"/>
              <w:divBdr>
                <w:top w:val="none" w:sz="0" w:space="0" w:color="auto"/>
                <w:left w:val="none" w:sz="0" w:space="0" w:color="auto"/>
                <w:bottom w:val="none" w:sz="0" w:space="0" w:color="auto"/>
                <w:right w:val="none" w:sz="0" w:space="0" w:color="auto"/>
              </w:divBdr>
              <w:divsChild>
                <w:div w:id="269974804">
                  <w:marLeft w:val="0"/>
                  <w:marRight w:val="0"/>
                  <w:marTop w:val="0"/>
                  <w:marBottom w:val="0"/>
                  <w:divBdr>
                    <w:top w:val="none" w:sz="0" w:space="0" w:color="auto"/>
                    <w:left w:val="none" w:sz="0" w:space="0" w:color="auto"/>
                    <w:bottom w:val="none" w:sz="0" w:space="0" w:color="auto"/>
                    <w:right w:val="none" w:sz="0" w:space="0" w:color="auto"/>
                  </w:divBdr>
                  <w:divsChild>
                    <w:div w:id="1614021199">
                      <w:marLeft w:val="0"/>
                      <w:marRight w:val="0"/>
                      <w:marTop w:val="0"/>
                      <w:marBottom w:val="300"/>
                      <w:divBdr>
                        <w:top w:val="none" w:sz="0" w:space="0" w:color="auto"/>
                        <w:left w:val="none" w:sz="0" w:space="0" w:color="auto"/>
                        <w:bottom w:val="none" w:sz="0" w:space="0" w:color="auto"/>
                        <w:right w:val="none" w:sz="0" w:space="0" w:color="auto"/>
                      </w:divBdr>
                      <w:divsChild>
                        <w:div w:id="182213864">
                          <w:marLeft w:val="0"/>
                          <w:marRight w:val="0"/>
                          <w:marTop w:val="0"/>
                          <w:marBottom w:val="0"/>
                          <w:divBdr>
                            <w:top w:val="none" w:sz="0" w:space="0" w:color="auto"/>
                            <w:left w:val="none" w:sz="0" w:space="0" w:color="auto"/>
                            <w:bottom w:val="none" w:sz="0" w:space="0" w:color="auto"/>
                            <w:right w:val="none" w:sz="0" w:space="0" w:color="auto"/>
                          </w:divBdr>
                          <w:divsChild>
                            <w:div w:id="1515874001">
                              <w:marLeft w:val="-225"/>
                              <w:marRight w:val="-225"/>
                              <w:marTop w:val="0"/>
                              <w:marBottom w:val="0"/>
                              <w:divBdr>
                                <w:top w:val="none" w:sz="0" w:space="0" w:color="auto"/>
                                <w:left w:val="none" w:sz="0" w:space="0" w:color="auto"/>
                                <w:bottom w:val="none" w:sz="0" w:space="0" w:color="auto"/>
                                <w:right w:val="none" w:sz="0" w:space="0" w:color="auto"/>
                              </w:divBdr>
                              <w:divsChild>
                                <w:div w:id="420106078">
                                  <w:marLeft w:val="0"/>
                                  <w:marRight w:val="0"/>
                                  <w:marTop w:val="0"/>
                                  <w:marBottom w:val="0"/>
                                  <w:divBdr>
                                    <w:top w:val="none" w:sz="0" w:space="0" w:color="auto"/>
                                    <w:left w:val="none" w:sz="0" w:space="0" w:color="auto"/>
                                    <w:bottom w:val="none" w:sz="0" w:space="0" w:color="auto"/>
                                    <w:right w:val="none" w:sz="0" w:space="0" w:color="auto"/>
                                  </w:divBdr>
                                  <w:divsChild>
                                    <w:div w:id="1854107213">
                                      <w:marLeft w:val="-225"/>
                                      <w:marRight w:val="-225"/>
                                      <w:marTop w:val="0"/>
                                      <w:marBottom w:val="0"/>
                                      <w:divBdr>
                                        <w:top w:val="none" w:sz="0" w:space="0" w:color="auto"/>
                                        <w:left w:val="none" w:sz="0" w:space="0" w:color="auto"/>
                                        <w:bottom w:val="none" w:sz="0" w:space="0" w:color="auto"/>
                                        <w:right w:val="none" w:sz="0" w:space="0" w:color="auto"/>
                                      </w:divBdr>
                                      <w:divsChild>
                                        <w:div w:id="66945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2778109">
      <w:bodyDiv w:val="1"/>
      <w:marLeft w:val="0"/>
      <w:marRight w:val="0"/>
      <w:marTop w:val="0"/>
      <w:marBottom w:val="0"/>
      <w:divBdr>
        <w:top w:val="none" w:sz="0" w:space="0" w:color="auto"/>
        <w:left w:val="none" w:sz="0" w:space="0" w:color="auto"/>
        <w:bottom w:val="none" w:sz="0" w:space="0" w:color="auto"/>
        <w:right w:val="none" w:sz="0" w:space="0" w:color="auto"/>
      </w:divBdr>
    </w:div>
    <w:div w:id="715465809">
      <w:bodyDiv w:val="1"/>
      <w:marLeft w:val="0"/>
      <w:marRight w:val="0"/>
      <w:marTop w:val="0"/>
      <w:marBottom w:val="0"/>
      <w:divBdr>
        <w:top w:val="none" w:sz="0" w:space="0" w:color="auto"/>
        <w:left w:val="none" w:sz="0" w:space="0" w:color="auto"/>
        <w:bottom w:val="none" w:sz="0" w:space="0" w:color="auto"/>
        <w:right w:val="none" w:sz="0" w:space="0" w:color="auto"/>
      </w:divBdr>
    </w:div>
    <w:div w:id="736703426">
      <w:bodyDiv w:val="1"/>
      <w:marLeft w:val="0"/>
      <w:marRight w:val="0"/>
      <w:marTop w:val="0"/>
      <w:marBottom w:val="0"/>
      <w:divBdr>
        <w:top w:val="none" w:sz="0" w:space="0" w:color="auto"/>
        <w:left w:val="none" w:sz="0" w:space="0" w:color="auto"/>
        <w:bottom w:val="none" w:sz="0" w:space="0" w:color="auto"/>
        <w:right w:val="none" w:sz="0" w:space="0" w:color="auto"/>
      </w:divBdr>
    </w:div>
    <w:div w:id="883907893">
      <w:bodyDiv w:val="1"/>
      <w:marLeft w:val="0"/>
      <w:marRight w:val="0"/>
      <w:marTop w:val="0"/>
      <w:marBottom w:val="0"/>
      <w:divBdr>
        <w:top w:val="none" w:sz="0" w:space="0" w:color="auto"/>
        <w:left w:val="none" w:sz="0" w:space="0" w:color="auto"/>
        <w:bottom w:val="none" w:sz="0" w:space="0" w:color="auto"/>
        <w:right w:val="none" w:sz="0" w:space="0" w:color="auto"/>
      </w:divBdr>
    </w:div>
    <w:div w:id="940339912">
      <w:bodyDiv w:val="1"/>
      <w:marLeft w:val="0"/>
      <w:marRight w:val="0"/>
      <w:marTop w:val="0"/>
      <w:marBottom w:val="0"/>
      <w:divBdr>
        <w:top w:val="none" w:sz="0" w:space="0" w:color="auto"/>
        <w:left w:val="none" w:sz="0" w:space="0" w:color="auto"/>
        <w:bottom w:val="none" w:sz="0" w:space="0" w:color="auto"/>
        <w:right w:val="none" w:sz="0" w:space="0" w:color="auto"/>
      </w:divBdr>
    </w:div>
    <w:div w:id="1092355576">
      <w:bodyDiv w:val="1"/>
      <w:marLeft w:val="0"/>
      <w:marRight w:val="0"/>
      <w:marTop w:val="0"/>
      <w:marBottom w:val="0"/>
      <w:divBdr>
        <w:top w:val="none" w:sz="0" w:space="0" w:color="auto"/>
        <w:left w:val="none" w:sz="0" w:space="0" w:color="auto"/>
        <w:bottom w:val="none" w:sz="0" w:space="0" w:color="auto"/>
        <w:right w:val="none" w:sz="0" w:space="0" w:color="auto"/>
      </w:divBdr>
    </w:div>
    <w:div w:id="1314792734">
      <w:bodyDiv w:val="1"/>
      <w:marLeft w:val="0"/>
      <w:marRight w:val="0"/>
      <w:marTop w:val="0"/>
      <w:marBottom w:val="0"/>
      <w:divBdr>
        <w:top w:val="none" w:sz="0" w:space="0" w:color="auto"/>
        <w:left w:val="none" w:sz="0" w:space="0" w:color="auto"/>
        <w:bottom w:val="none" w:sz="0" w:space="0" w:color="auto"/>
        <w:right w:val="none" w:sz="0" w:space="0" w:color="auto"/>
      </w:divBdr>
    </w:div>
    <w:div w:id="1333294430">
      <w:bodyDiv w:val="1"/>
      <w:marLeft w:val="0"/>
      <w:marRight w:val="0"/>
      <w:marTop w:val="0"/>
      <w:marBottom w:val="0"/>
      <w:divBdr>
        <w:top w:val="none" w:sz="0" w:space="0" w:color="auto"/>
        <w:left w:val="none" w:sz="0" w:space="0" w:color="auto"/>
        <w:bottom w:val="none" w:sz="0" w:space="0" w:color="auto"/>
        <w:right w:val="none" w:sz="0" w:space="0" w:color="auto"/>
      </w:divBdr>
    </w:div>
    <w:div w:id="1385328762">
      <w:bodyDiv w:val="1"/>
      <w:marLeft w:val="0"/>
      <w:marRight w:val="0"/>
      <w:marTop w:val="0"/>
      <w:marBottom w:val="0"/>
      <w:divBdr>
        <w:top w:val="none" w:sz="0" w:space="0" w:color="auto"/>
        <w:left w:val="none" w:sz="0" w:space="0" w:color="auto"/>
        <w:bottom w:val="none" w:sz="0" w:space="0" w:color="auto"/>
        <w:right w:val="none" w:sz="0" w:space="0" w:color="auto"/>
      </w:divBdr>
    </w:div>
    <w:div w:id="1457064872">
      <w:bodyDiv w:val="1"/>
      <w:marLeft w:val="0"/>
      <w:marRight w:val="0"/>
      <w:marTop w:val="0"/>
      <w:marBottom w:val="0"/>
      <w:divBdr>
        <w:top w:val="none" w:sz="0" w:space="0" w:color="auto"/>
        <w:left w:val="none" w:sz="0" w:space="0" w:color="auto"/>
        <w:bottom w:val="none" w:sz="0" w:space="0" w:color="auto"/>
        <w:right w:val="none" w:sz="0" w:space="0" w:color="auto"/>
      </w:divBdr>
    </w:div>
    <w:div w:id="1514370400">
      <w:bodyDiv w:val="1"/>
      <w:marLeft w:val="0"/>
      <w:marRight w:val="0"/>
      <w:marTop w:val="0"/>
      <w:marBottom w:val="0"/>
      <w:divBdr>
        <w:top w:val="none" w:sz="0" w:space="0" w:color="auto"/>
        <w:left w:val="none" w:sz="0" w:space="0" w:color="auto"/>
        <w:bottom w:val="none" w:sz="0" w:space="0" w:color="auto"/>
        <w:right w:val="none" w:sz="0" w:space="0" w:color="auto"/>
      </w:divBdr>
    </w:div>
    <w:div w:id="1536431118">
      <w:bodyDiv w:val="1"/>
      <w:marLeft w:val="0"/>
      <w:marRight w:val="0"/>
      <w:marTop w:val="0"/>
      <w:marBottom w:val="0"/>
      <w:divBdr>
        <w:top w:val="none" w:sz="0" w:space="0" w:color="auto"/>
        <w:left w:val="none" w:sz="0" w:space="0" w:color="auto"/>
        <w:bottom w:val="none" w:sz="0" w:space="0" w:color="auto"/>
        <w:right w:val="none" w:sz="0" w:space="0" w:color="auto"/>
      </w:divBdr>
    </w:div>
    <w:div w:id="1625891752">
      <w:bodyDiv w:val="1"/>
      <w:marLeft w:val="0"/>
      <w:marRight w:val="0"/>
      <w:marTop w:val="0"/>
      <w:marBottom w:val="0"/>
      <w:divBdr>
        <w:top w:val="none" w:sz="0" w:space="0" w:color="auto"/>
        <w:left w:val="none" w:sz="0" w:space="0" w:color="auto"/>
        <w:bottom w:val="none" w:sz="0" w:space="0" w:color="auto"/>
        <w:right w:val="none" w:sz="0" w:space="0" w:color="auto"/>
      </w:divBdr>
    </w:div>
    <w:div w:id="1653555888">
      <w:bodyDiv w:val="1"/>
      <w:marLeft w:val="0"/>
      <w:marRight w:val="0"/>
      <w:marTop w:val="0"/>
      <w:marBottom w:val="0"/>
      <w:divBdr>
        <w:top w:val="none" w:sz="0" w:space="0" w:color="auto"/>
        <w:left w:val="none" w:sz="0" w:space="0" w:color="auto"/>
        <w:bottom w:val="none" w:sz="0" w:space="0" w:color="auto"/>
        <w:right w:val="none" w:sz="0" w:space="0" w:color="auto"/>
      </w:divBdr>
    </w:div>
    <w:div w:id="1672872219">
      <w:bodyDiv w:val="1"/>
      <w:marLeft w:val="0"/>
      <w:marRight w:val="0"/>
      <w:marTop w:val="0"/>
      <w:marBottom w:val="0"/>
      <w:divBdr>
        <w:top w:val="none" w:sz="0" w:space="0" w:color="auto"/>
        <w:left w:val="none" w:sz="0" w:space="0" w:color="auto"/>
        <w:bottom w:val="none" w:sz="0" w:space="0" w:color="auto"/>
        <w:right w:val="none" w:sz="0" w:space="0" w:color="auto"/>
      </w:divBdr>
    </w:div>
    <w:div w:id="1699237508">
      <w:bodyDiv w:val="1"/>
      <w:marLeft w:val="0"/>
      <w:marRight w:val="0"/>
      <w:marTop w:val="0"/>
      <w:marBottom w:val="0"/>
      <w:divBdr>
        <w:top w:val="none" w:sz="0" w:space="0" w:color="auto"/>
        <w:left w:val="none" w:sz="0" w:space="0" w:color="auto"/>
        <w:bottom w:val="none" w:sz="0" w:space="0" w:color="auto"/>
        <w:right w:val="none" w:sz="0" w:space="0" w:color="auto"/>
      </w:divBdr>
    </w:div>
    <w:div w:id="1706516332">
      <w:bodyDiv w:val="1"/>
      <w:marLeft w:val="0"/>
      <w:marRight w:val="0"/>
      <w:marTop w:val="0"/>
      <w:marBottom w:val="0"/>
      <w:divBdr>
        <w:top w:val="none" w:sz="0" w:space="0" w:color="auto"/>
        <w:left w:val="none" w:sz="0" w:space="0" w:color="auto"/>
        <w:bottom w:val="none" w:sz="0" w:space="0" w:color="auto"/>
        <w:right w:val="none" w:sz="0" w:space="0" w:color="auto"/>
      </w:divBdr>
    </w:div>
    <w:div w:id="1746948935">
      <w:bodyDiv w:val="1"/>
      <w:marLeft w:val="0"/>
      <w:marRight w:val="0"/>
      <w:marTop w:val="0"/>
      <w:marBottom w:val="0"/>
      <w:divBdr>
        <w:top w:val="none" w:sz="0" w:space="0" w:color="auto"/>
        <w:left w:val="none" w:sz="0" w:space="0" w:color="auto"/>
        <w:bottom w:val="none" w:sz="0" w:space="0" w:color="auto"/>
        <w:right w:val="none" w:sz="0" w:space="0" w:color="auto"/>
      </w:divBdr>
    </w:div>
    <w:div w:id="1889100520">
      <w:bodyDiv w:val="1"/>
      <w:marLeft w:val="0"/>
      <w:marRight w:val="0"/>
      <w:marTop w:val="0"/>
      <w:marBottom w:val="0"/>
      <w:divBdr>
        <w:top w:val="none" w:sz="0" w:space="0" w:color="auto"/>
        <w:left w:val="none" w:sz="0" w:space="0" w:color="auto"/>
        <w:bottom w:val="none" w:sz="0" w:space="0" w:color="auto"/>
        <w:right w:val="none" w:sz="0" w:space="0" w:color="auto"/>
      </w:divBdr>
    </w:div>
    <w:div w:id="1912041751">
      <w:bodyDiv w:val="1"/>
      <w:marLeft w:val="0"/>
      <w:marRight w:val="0"/>
      <w:marTop w:val="0"/>
      <w:marBottom w:val="0"/>
      <w:divBdr>
        <w:top w:val="none" w:sz="0" w:space="0" w:color="auto"/>
        <w:left w:val="none" w:sz="0" w:space="0" w:color="auto"/>
        <w:bottom w:val="none" w:sz="0" w:space="0" w:color="auto"/>
        <w:right w:val="none" w:sz="0" w:space="0" w:color="auto"/>
      </w:divBdr>
    </w:div>
    <w:div w:id="192414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cid:image001.png@01D3E848.92772ED0" TargetMode="External"/><Relationship Id="rId18" Type="http://schemas.openxmlformats.org/officeDocument/2006/relationships/image" Target="media/image7.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cid:image014.png@01D3E849.52F263F0"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doi.org/10.1155/2017/3826087" TargetMode="External"/><Relationship Id="rId5" Type="http://schemas.openxmlformats.org/officeDocument/2006/relationships/webSettings" Target="webSettings.xml"/><Relationship Id="rId15" Type="http://schemas.openxmlformats.org/officeDocument/2006/relationships/image" Target="cid:image013.png@01D3E849.52F263F0" TargetMode="External"/><Relationship Id="rId23" Type="http://schemas.openxmlformats.org/officeDocument/2006/relationships/image" Target="media/image11.png"/><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cid:image008.png@01D40174.3BF827E0" TargetMode="External"/><Relationship Id="rId14" Type="http://schemas.openxmlformats.org/officeDocument/2006/relationships/image" Target="media/image5.png"/><Relationship Id="rId22" Type="http://schemas.openxmlformats.org/officeDocument/2006/relationships/image" Target="cid:image018.png@01D3E849.52F263F0"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97B00-16E8-4DDC-A12E-6F9B87F22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6530</Words>
  <Characters>37221</Characters>
  <Application>Microsoft Office Word</Application>
  <DocSecurity>4</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NHS England</Company>
  <LinksUpToDate>false</LinksUpToDate>
  <CharactersWithSpaces>43664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Skull Claire (RXP) Surveillance Nurse</dc:creator>
  <cp:lastModifiedBy>Forrest Jessica (RXP)</cp:lastModifiedBy>
  <cp:revision>2</cp:revision>
  <cp:lastPrinted>2021-06-16T13:02:00Z</cp:lastPrinted>
  <dcterms:created xsi:type="dcterms:W3CDTF">2024-01-31T12:54:00Z</dcterms:created>
  <dcterms:modified xsi:type="dcterms:W3CDTF">2024-01-31T12:54:00Z</dcterms:modified>
</cp:coreProperties>
</file>