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3437"/>
        <w:gridCol w:w="3493"/>
      </w:tblGrid>
      <w:tr w:rsidR="00390533" w:rsidRPr="00AE530F" w:rsidTr="00AE530F">
        <w:trPr>
          <w:trHeight w:val="956"/>
        </w:trPr>
        <w:tc>
          <w:tcPr>
            <w:tcW w:w="343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bookmarkStart w:id="0" w:name="_GoBack"/>
            <w:bookmarkEnd w:id="0"/>
            <w:r w:rsidRPr="00AE530F">
              <w:rPr>
                <w:b/>
                <w:bCs/>
                <w:color w:val="31849B"/>
              </w:rPr>
              <w:t>Adhesive Tape</w:t>
            </w:r>
          </w:p>
        </w:tc>
        <w:tc>
          <w:tcPr>
            <w:tcW w:w="349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90533" w:rsidRPr="00C837A1" w:rsidRDefault="00390533" w:rsidP="00AE530F">
            <w:pPr>
              <w:spacing w:after="0" w:line="240" w:lineRule="auto"/>
              <w:rPr>
                <w:bCs/>
                <w:color w:val="31849B"/>
              </w:rPr>
            </w:pPr>
            <w:proofErr w:type="spellStart"/>
            <w:r w:rsidRPr="00C837A1">
              <w:rPr>
                <w:bCs/>
                <w:color w:val="31849B"/>
              </w:rPr>
              <w:t>Mefix</w:t>
            </w:r>
            <w:proofErr w:type="spellEnd"/>
          </w:p>
          <w:p w:rsidR="00390533" w:rsidRPr="00C837A1" w:rsidRDefault="00390533" w:rsidP="00AE530F">
            <w:pPr>
              <w:spacing w:after="0" w:line="240" w:lineRule="auto"/>
              <w:rPr>
                <w:bCs/>
                <w:color w:val="31849B"/>
              </w:rPr>
            </w:pPr>
            <w:proofErr w:type="spellStart"/>
            <w:r w:rsidRPr="00C837A1">
              <w:rPr>
                <w:bCs/>
                <w:color w:val="31849B"/>
              </w:rPr>
              <w:t>Scanpore</w:t>
            </w:r>
            <w:proofErr w:type="spellEnd"/>
          </w:p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C837A1">
              <w:rPr>
                <w:bCs/>
                <w:color w:val="31849B"/>
              </w:rPr>
              <w:t xml:space="preserve">Op-site </w:t>
            </w:r>
            <w:proofErr w:type="spellStart"/>
            <w:r w:rsidRPr="00C837A1">
              <w:rPr>
                <w:bCs/>
                <w:color w:val="31849B"/>
              </w:rPr>
              <w:t>Flexifit</w:t>
            </w:r>
            <w:proofErr w:type="spellEnd"/>
          </w:p>
        </w:tc>
      </w:tr>
      <w:tr w:rsidR="00390533" w:rsidRPr="00AE530F" w:rsidTr="00AE530F">
        <w:trPr>
          <w:trHeight w:val="319"/>
        </w:trPr>
        <w:tc>
          <w:tcPr>
            <w:tcW w:w="3437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Retention Bandages</w:t>
            </w:r>
          </w:p>
        </w:tc>
        <w:tc>
          <w:tcPr>
            <w:tcW w:w="3493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r w:rsidRPr="00AE530F">
              <w:rPr>
                <w:color w:val="31849B"/>
              </w:rPr>
              <w:t>K-Band</w:t>
            </w:r>
            <w:r>
              <w:rPr>
                <w:color w:val="31849B"/>
              </w:rPr>
              <w:t>, K-</w:t>
            </w:r>
            <w:proofErr w:type="spellStart"/>
            <w:r>
              <w:rPr>
                <w:color w:val="31849B"/>
              </w:rPr>
              <w:t>Lite</w:t>
            </w:r>
            <w:proofErr w:type="spellEnd"/>
          </w:p>
        </w:tc>
      </w:tr>
      <w:tr w:rsidR="00390533" w:rsidRPr="00AE530F" w:rsidTr="00AE530F">
        <w:trPr>
          <w:trHeight w:val="956"/>
        </w:trPr>
        <w:tc>
          <w:tcPr>
            <w:tcW w:w="3437" w:type="dxa"/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Padding</w:t>
            </w:r>
          </w:p>
        </w:tc>
        <w:tc>
          <w:tcPr>
            <w:tcW w:w="3493" w:type="dxa"/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r w:rsidRPr="00AE530F">
              <w:rPr>
                <w:color w:val="31849B"/>
              </w:rPr>
              <w:t>K-Soft</w:t>
            </w:r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Profore</w:t>
            </w:r>
            <w:proofErr w:type="spellEnd"/>
            <w:r w:rsidRPr="00AE530F">
              <w:rPr>
                <w:color w:val="31849B"/>
              </w:rPr>
              <w:t xml:space="preserve"> 1</w:t>
            </w:r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Flexiban</w:t>
            </w:r>
            <w:proofErr w:type="spellEnd"/>
            <w:r w:rsidRPr="00AE530F">
              <w:rPr>
                <w:color w:val="31849B"/>
              </w:rPr>
              <w:t xml:space="preserve"> (with </w:t>
            </w:r>
            <w:proofErr w:type="spellStart"/>
            <w:r w:rsidRPr="00AE530F">
              <w:rPr>
                <w:color w:val="31849B"/>
              </w:rPr>
              <w:t>Actico</w:t>
            </w:r>
            <w:proofErr w:type="spellEnd"/>
            <w:r w:rsidRPr="00AE530F">
              <w:rPr>
                <w:color w:val="31849B"/>
              </w:rPr>
              <w:t>)</w:t>
            </w:r>
          </w:p>
        </w:tc>
      </w:tr>
      <w:tr w:rsidR="00390533" w:rsidRPr="00AE530F" w:rsidTr="00AE530F">
        <w:trPr>
          <w:trHeight w:val="637"/>
        </w:trPr>
        <w:tc>
          <w:tcPr>
            <w:tcW w:w="3437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Tubular Bandage</w:t>
            </w:r>
          </w:p>
        </w:tc>
        <w:tc>
          <w:tcPr>
            <w:tcW w:w="3493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Comfi</w:t>
            </w:r>
            <w:proofErr w:type="spellEnd"/>
            <w:r w:rsidRPr="00AE530F">
              <w:rPr>
                <w:color w:val="31849B"/>
              </w:rPr>
              <w:t>-fast</w:t>
            </w:r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Comfi</w:t>
            </w:r>
            <w:proofErr w:type="spellEnd"/>
            <w:r w:rsidRPr="00AE530F">
              <w:rPr>
                <w:color w:val="31849B"/>
              </w:rPr>
              <w:t>-fast Garments</w:t>
            </w:r>
          </w:p>
        </w:tc>
      </w:tr>
      <w:tr w:rsidR="00390533" w:rsidRPr="00AE530F" w:rsidTr="00AE530F">
        <w:trPr>
          <w:trHeight w:val="637"/>
        </w:trPr>
        <w:tc>
          <w:tcPr>
            <w:tcW w:w="3437" w:type="dxa"/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Full Compression Bandages – Short Stretch</w:t>
            </w:r>
          </w:p>
        </w:tc>
        <w:tc>
          <w:tcPr>
            <w:tcW w:w="3493" w:type="dxa"/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Actico</w:t>
            </w:r>
            <w:proofErr w:type="spellEnd"/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Comprilan</w:t>
            </w:r>
            <w:proofErr w:type="spellEnd"/>
          </w:p>
        </w:tc>
      </w:tr>
      <w:tr w:rsidR="00390533" w:rsidRPr="00AE530F" w:rsidTr="00AE530F">
        <w:trPr>
          <w:trHeight w:val="620"/>
        </w:trPr>
        <w:tc>
          <w:tcPr>
            <w:tcW w:w="3437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Multi-layer Compression Bandages</w:t>
            </w:r>
          </w:p>
        </w:tc>
        <w:tc>
          <w:tcPr>
            <w:tcW w:w="3493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r w:rsidRPr="00AE530F">
              <w:rPr>
                <w:color w:val="31849B"/>
              </w:rPr>
              <w:t xml:space="preserve"> </w:t>
            </w:r>
            <w:proofErr w:type="spellStart"/>
            <w:r w:rsidRPr="00AE530F">
              <w:rPr>
                <w:color w:val="31849B"/>
              </w:rPr>
              <w:t>Coban</w:t>
            </w:r>
            <w:proofErr w:type="spellEnd"/>
            <w:r w:rsidRPr="00AE530F">
              <w:rPr>
                <w:color w:val="31849B"/>
              </w:rPr>
              <w:t xml:space="preserve"> 2, </w:t>
            </w:r>
            <w:proofErr w:type="spellStart"/>
            <w:r w:rsidRPr="00AE530F">
              <w:rPr>
                <w:color w:val="31849B"/>
              </w:rPr>
              <w:t>Coban</w:t>
            </w:r>
            <w:proofErr w:type="spellEnd"/>
            <w:r>
              <w:rPr>
                <w:color w:val="31849B"/>
              </w:rPr>
              <w:t xml:space="preserve"> 2</w:t>
            </w:r>
            <w:r w:rsidRPr="00AE530F">
              <w:rPr>
                <w:color w:val="31849B"/>
              </w:rPr>
              <w:t xml:space="preserve"> </w:t>
            </w:r>
            <w:proofErr w:type="spellStart"/>
            <w:r w:rsidRPr="00AE530F">
              <w:rPr>
                <w:color w:val="31849B"/>
              </w:rPr>
              <w:t>Lite</w:t>
            </w:r>
            <w:proofErr w:type="spellEnd"/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Profore</w:t>
            </w:r>
            <w:proofErr w:type="spellEnd"/>
            <w:r w:rsidRPr="00AE530F">
              <w:rPr>
                <w:color w:val="31849B"/>
              </w:rPr>
              <w:t xml:space="preserve"> Range</w:t>
            </w:r>
            <w:r>
              <w:rPr>
                <w:color w:val="31849B"/>
              </w:rPr>
              <w:t>, K-2 Range</w:t>
            </w:r>
          </w:p>
        </w:tc>
      </w:tr>
      <w:tr w:rsidR="00390533" w:rsidRPr="00AE530F" w:rsidTr="00AE530F">
        <w:trPr>
          <w:trHeight w:val="159"/>
        </w:trPr>
        <w:tc>
          <w:tcPr>
            <w:tcW w:w="3437" w:type="dxa"/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Compression Hosiery Applicator</w:t>
            </w:r>
          </w:p>
        </w:tc>
        <w:tc>
          <w:tcPr>
            <w:tcW w:w="3493" w:type="dxa"/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Actiglide</w:t>
            </w:r>
            <w:proofErr w:type="spellEnd"/>
          </w:p>
        </w:tc>
      </w:tr>
      <w:tr w:rsidR="00390533" w:rsidRPr="00AE530F" w:rsidTr="00AE530F">
        <w:trPr>
          <w:trHeight w:val="159"/>
        </w:trPr>
        <w:tc>
          <w:tcPr>
            <w:tcW w:w="3437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Paste Bandages</w:t>
            </w:r>
          </w:p>
        </w:tc>
        <w:tc>
          <w:tcPr>
            <w:tcW w:w="3493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Viscopaste</w:t>
            </w:r>
            <w:proofErr w:type="spellEnd"/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ZipZoc</w:t>
            </w:r>
            <w:proofErr w:type="spellEnd"/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Ichthopaste</w:t>
            </w:r>
            <w:proofErr w:type="spellEnd"/>
          </w:p>
        </w:tc>
      </w:tr>
      <w:tr w:rsidR="00390533" w:rsidRPr="00AE530F" w:rsidTr="00AE530F">
        <w:trPr>
          <w:trHeight w:val="106"/>
        </w:trPr>
        <w:tc>
          <w:tcPr>
            <w:tcW w:w="3437" w:type="dxa"/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Waterproof dressing protection</w:t>
            </w:r>
          </w:p>
        </w:tc>
        <w:tc>
          <w:tcPr>
            <w:tcW w:w="3493" w:type="dxa"/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r w:rsidRPr="00AE530F">
              <w:rPr>
                <w:color w:val="31849B"/>
              </w:rPr>
              <w:t>Limbo</w:t>
            </w:r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Sealtight</w:t>
            </w:r>
            <w:proofErr w:type="spellEnd"/>
          </w:p>
        </w:tc>
      </w:tr>
      <w:tr w:rsidR="00390533" w:rsidRPr="00AE530F" w:rsidTr="00AE530F">
        <w:trPr>
          <w:trHeight w:val="106"/>
        </w:trPr>
        <w:tc>
          <w:tcPr>
            <w:tcW w:w="3437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Footwear</w:t>
            </w:r>
          </w:p>
        </w:tc>
        <w:tc>
          <w:tcPr>
            <w:tcW w:w="3493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KerraPed</w:t>
            </w:r>
            <w:proofErr w:type="spellEnd"/>
          </w:p>
        </w:tc>
      </w:tr>
      <w:tr w:rsidR="00390533" w:rsidRPr="00AE530F" w:rsidTr="00AE530F">
        <w:trPr>
          <w:trHeight w:val="106"/>
        </w:trPr>
        <w:tc>
          <w:tcPr>
            <w:tcW w:w="3437" w:type="dxa"/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Dressing Packs</w:t>
            </w:r>
          </w:p>
        </w:tc>
        <w:tc>
          <w:tcPr>
            <w:tcW w:w="3493" w:type="dxa"/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Dressit</w:t>
            </w:r>
            <w:proofErr w:type="spellEnd"/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Polyfield</w:t>
            </w:r>
            <w:proofErr w:type="spellEnd"/>
            <w:r w:rsidRPr="00AE530F">
              <w:rPr>
                <w:color w:val="31849B"/>
              </w:rPr>
              <w:t xml:space="preserve"> Patient Pack</w:t>
            </w:r>
          </w:p>
        </w:tc>
      </w:tr>
      <w:tr w:rsidR="00390533" w:rsidRPr="00AE530F" w:rsidTr="00AE530F">
        <w:trPr>
          <w:trHeight w:val="106"/>
        </w:trPr>
        <w:tc>
          <w:tcPr>
            <w:tcW w:w="3437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Skin Protection</w:t>
            </w:r>
          </w:p>
        </w:tc>
        <w:tc>
          <w:tcPr>
            <w:tcW w:w="3493" w:type="dxa"/>
            <w:tcBorders>
              <w:left w:val="nil"/>
              <w:right w:val="nil"/>
            </w:tcBorders>
            <w:shd w:val="clear" w:color="auto" w:fill="D2EAF1"/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Sorbaderm</w:t>
            </w:r>
            <w:proofErr w:type="spellEnd"/>
            <w:r w:rsidRPr="00AE530F">
              <w:rPr>
                <w:color w:val="31849B"/>
              </w:rPr>
              <w:t xml:space="preserve"> Cream </w:t>
            </w:r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Sorbaderm</w:t>
            </w:r>
            <w:proofErr w:type="spellEnd"/>
            <w:r w:rsidRPr="00AE530F">
              <w:rPr>
                <w:color w:val="31849B"/>
              </w:rPr>
              <w:t xml:space="preserve"> </w:t>
            </w:r>
            <w:r>
              <w:rPr>
                <w:color w:val="31849B"/>
              </w:rPr>
              <w:t xml:space="preserve">no-sting barrier </w:t>
            </w:r>
            <w:r w:rsidRPr="00AE530F">
              <w:rPr>
                <w:color w:val="31849B"/>
              </w:rPr>
              <w:t>Film</w:t>
            </w:r>
          </w:p>
        </w:tc>
      </w:tr>
      <w:tr w:rsidR="00390533" w:rsidRPr="00AE530F" w:rsidTr="00AE530F">
        <w:trPr>
          <w:trHeight w:val="106"/>
        </w:trPr>
        <w:tc>
          <w:tcPr>
            <w:tcW w:w="3437" w:type="dxa"/>
            <w:tcBorders>
              <w:bottom w:val="single" w:sz="8" w:space="0" w:color="4BACC6"/>
            </w:tcBorders>
          </w:tcPr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Compression Hosiery</w:t>
            </w:r>
          </w:p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</w:p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</w:p>
          <w:p w:rsidR="00390533" w:rsidRPr="00AE530F" w:rsidRDefault="00390533" w:rsidP="00AE530F">
            <w:pPr>
              <w:spacing w:after="0" w:line="240" w:lineRule="auto"/>
              <w:rPr>
                <w:b/>
                <w:bCs/>
                <w:color w:val="31849B"/>
              </w:rPr>
            </w:pPr>
            <w:r w:rsidRPr="00AE530F">
              <w:rPr>
                <w:b/>
                <w:bCs/>
                <w:color w:val="31849B"/>
              </w:rPr>
              <w:t>Protease Modulator</w:t>
            </w:r>
          </w:p>
        </w:tc>
        <w:tc>
          <w:tcPr>
            <w:tcW w:w="3493" w:type="dxa"/>
            <w:tcBorders>
              <w:bottom w:val="single" w:sz="8" w:space="0" w:color="4BACC6"/>
            </w:tcBorders>
          </w:tcPr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Activa</w:t>
            </w:r>
            <w:proofErr w:type="spellEnd"/>
            <w:r w:rsidRPr="00AE530F">
              <w:rPr>
                <w:color w:val="31849B"/>
              </w:rPr>
              <w:t xml:space="preserve"> range</w:t>
            </w:r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Medi</w:t>
            </w:r>
            <w:proofErr w:type="spellEnd"/>
            <w:r w:rsidRPr="00AE530F">
              <w:rPr>
                <w:color w:val="31849B"/>
              </w:rPr>
              <w:t xml:space="preserve"> Range</w:t>
            </w:r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</w:p>
          <w:p w:rsidR="00390533" w:rsidRPr="00AE530F" w:rsidRDefault="00390533" w:rsidP="00AE530F">
            <w:pPr>
              <w:spacing w:after="0" w:line="240" w:lineRule="auto"/>
              <w:rPr>
                <w:color w:val="31849B"/>
              </w:rPr>
            </w:pPr>
            <w:proofErr w:type="spellStart"/>
            <w:r w:rsidRPr="00AE530F">
              <w:rPr>
                <w:color w:val="31849B"/>
              </w:rPr>
              <w:t>Promogram</w:t>
            </w:r>
            <w:proofErr w:type="spellEnd"/>
          </w:p>
        </w:tc>
      </w:tr>
    </w:tbl>
    <w:p w:rsidR="00390533" w:rsidRDefault="00390533">
      <w:r>
        <w:t xml:space="preserve">                                       </w:t>
      </w:r>
    </w:p>
    <w:p w:rsidR="00390533" w:rsidRDefault="00390533" w:rsidP="006172A8">
      <w:pPr>
        <w:jc w:val="right"/>
      </w:pPr>
      <w:r>
        <w:t xml:space="preserve">        </w:t>
      </w:r>
    </w:p>
    <w:p w:rsidR="00390533" w:rsidRDefault="00615B21" w:rsidP="00615B21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6185E07E">
            <wp:extent cx="3274060" cy="5118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533" w:rsidRDefault="00390533"/>
    <w:p w:rsidR="00390533" w:rsidRDefault="00390533" w:rsidP="00CF4546">
      <w:pPr>
        <w:ind w:right="-322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CUMBRIA WOUND MANAGEMENT    FORMULARY</w:t>
      </w:r>
    </w:p>
    <w:p w:rsidR="00390533" w:rsidRDefault="00390533" w:rsidP="00A4124A">
      <w:pPr>
        <w:jc w:val="center"/>
        <w:outlineLvl w:val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2015</w:t>
      </w:r>
    </w:p>
    <w:p w:rsidR="00390533" w:rsidRDefault="00390533" w:rsidP="00A4124A">
      <w:pPr>
        <w:jc w:val="center"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Pr="00435C97">
        <w:rPr>
          <w:rFonts w:ascii="Bookman Old Style" w:hAnsi="Bookman Old Style"/>
          <w:sz w:val="24"/>
          <w:szCs w:val="24"/>
        </w:rPr>
        <w:t>(</w:t>
      </w:r>
      <w:r w:rsidRPr="009150DD">
        <w:rPr>
          <w:rFonts w:ascii="Bookman Old Style" w:hAnsi="Bookman Old Style"/>
          <w:sz w:val="20"/>
          <w:szCs w:val="20"/>
        </w:rPr>
        <w:t>BASED ON NORTHUMBRIA HEALTHCARE NHS TRUST)</w:t>
      </w:r>
    </w:p>
    <w:p w:rsidR="00390533" w:rsidRDefault="00390533" w:rsidP="009150DD">
      <w:pPr>
        <w:jc w:val="center"/>
        <w:rPr>
          <w:rFonts w:ascii="Bookman Old Style" w:hAnsi="Bookman Old Style"/>
          <w:sz w:val="20"/>
          <w:szCs w:val="20"/>
        </w:rPr>
      </w:pPr>
    </w:p>
    <w:p w:rsidR="00390533" w:rsidRDefault="00390533" w:rsidP="009150DD">
      <w:pPr>
        <w:jc w:val="center"/>
        <w:rPr>
          <w:rFonts w:ascii="Bookman Old Style" w:hAnsi="Bookman Old Style"/>
          <w:sz w:val="20"/>
          <w:szCs w:val="20"/>
        </w:rPr>
      </w:pPr>
    </w:p>
    <w:p w:rsidR="00390533" w:rsidRPr="009150DD" w:rsidRDefault="00390533" w:rsidP="009150D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</w:t>
      </w:r>
      <w:r w:rsidR="00615B21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>
            <wp:extent cx="1724025" cy="1571625"/>
            <wp:effectExtent l="0" t="0" r="9525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533" w:rsidRPr="009150DD" w:rsidSect="00CF4546">
      <w:pgSz w:w="16838" w:h="11906" w:orient="landscape"/>
      <w:pgMar w:top="1440" w:right="82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7"/>
    <w:rsid w:val="000148B7"/>
    <w:rsid w:val="0007681A"/>
    <w:rsid w:val="000872CE"/>
    <w:rsid w:val="000C3005"/>
    <w:rsid w:val="0014258E"/>
    <w:rsid w:val="00150829"/>
    <w:rsid w:val="00150ACE"/>
    <w:rsid w:val="00196934"/>
    <w:rsid w:val="001B59F4"/>
    <w:rsid w:val="001F5B6D"/>
    <w:rsid w:val="0022401F"/>
    <w:rsid w:val="002672CD"/>
    <w:rsid w:val="00276942"/>
    <w:rsid w:val="00276950"/>
    <w:rsid w:val="00286D8B"/>
    <w:rsid w:val="002A0D39"/>
    <w:rsid w:val="002D3384"/>
    <w:rsid w:val="002E254E"/>
    <w:rsid w:val="00302972"/>
    <w:rsid w:val="00315258"/>
    <w:rsid w:val="003254D0"/>
    <w:rsid w:val="00340849"/>
    <w:rsid w:val="00350187"/>
    <w:rsid w:val="00356588"/>
    <w:rsid w:val="00374CED"/>
    <w:rsid w:val="00390533"/>
    <w:rsid w:val="003A3156"/>
    <w:rsid w:val="003B4BC5"/>
    <w:rsid w:val="004102CB"/>
    <w:rsid w:val="00435C97"/>
    <w:rsid w:val="00482D98"/>
    <w:rsid w:val="00495535"/>
    <w:rsid w:val="004E76EC"/>
    <w:rsid w:val="00512FF1"/>
    <w:rsid w:val="00515203"/>
    <w:rsid w:val="00523F16"/>
    <w:rsid w:val="00534398"/>
    <w:rsid w:val="00555412"/>
    <w:rsid w:val="00585C59"/>
    <w:rsid w:val="005D02F9"/>
    <w:rsid w:val="0060508C"/>
    <w:rsid w:val="006055AF"/>
    <w:rsid w:val="00615A6C"/>
    <w:rsid w:val="00615B21"/>
    <w:rsid w:val="006172A8"/>
    <w:rsid w:val="0063222A"/>
    <w:rsid w:val="006A262E"/>
    <w:rsid w:val="00731703"/>
    <w:rsid w:val="00753804"/>
    <w:rsid w:val="007547C9"/>
    <w:rsid w:val="00763D91"/>
    <w:rsid w:val="00805626"/>
    <w:rsid w:val="009150DD"/>
    <w:rsid w:val="00941283"/>
    <w:rsid w:val="009528BC"/>
    <w:rsid w:val="00955AAC"/>
    <w:rsid w:val="0099701A"/>
    <w:rsid w:val="00A05DDE"/>
    <w:rsid w:val="00A313F1"/>
    <w:rsid w:val="00A35A5E"/>
    <w:rsid w:val="00A4124A"/>
    <w:rsid w:val="00A908B6"/>
    <w:rsid w:val="00A92069"/>
    <w:rsid w:val="00AA7660"/>
    <w:rsid w:val="00AB398E"/>
    <w:rsid w:val="00AE530F"/>
    <w:rsid w:val="00B65D09"/>
    <w:rsid w:val="00BC5924"/>
    <w:rsid w:val="00BF08E6"/>
    <w:rsid w:val="00C36F54"/>
    <w:rsid w:val="00C56944"/>
    <w:rsid w:val="00C76D16"/>
    <w:rsid w:val="00C837A1"/>
    <w:rsid w:val="00C87734"/>
    <w:rsid w:val="00CF4546"/>
    <w:rsid w:val="00D2666B"/>
    <w:rsid w:val="00D41EDD"/>
    <w:rsid w:val="00D74A20"/>
    <w:rsid w:val="00D962B0"/>
    <w:rsid w:val="00E46AB3"/>
    <w:rsid w:val="00E64F6D"/>
    <w:rsid w:val="00EA1B7C"/>
    <w:rsid w:val="00EC0E4A"/>
    <w:rsid w:val="00ED3DC6"/>
    <w:rsid w:val="00EE386B"/>
    <w:rsid w:val="00F7022B"/>
    <w:rsid w:val="00F7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99"/>
    <w:rsid w:val="00435C97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3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C9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99"/>
    <w:rsid w:val="00435C9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A412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53A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99"/>
    <w:rsid w:val="00435C97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3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C9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99"/>
    <w:rsid w:val="00435C9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A412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53A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Adhesive Tape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Adhesive Tape</dc:title>
  <dc:subject/>
  <dc:creator>Pamela</dc:creator>
  <cp:keywords/>
  <dc:description/>
  <cp:lastModifiedBy>Utting Phillip (NECSU) NECS</cp:lastModifiedBy>
  <cp:revision>2</cp:revision>
  <dcterms:created xsi:type="dcterms:W3CDTF">2015-02-19T08:40:00Z</dcterms:created>
  <dcterms:modified xsi:type="dcterms:W3CDTF">2015-02-19T08:40:00Z</dcterms:modified>
</cp:coreProperties>
</file>